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117AD" w14:textId="798A0E2B" w:rsidR="00202500" w:rsidRPr="005D75D3" w:rsidRDefault="00202500" w:rsidP="005D75D3">
      <w:pPr>
        <w:jc w:val="right"/>
        <w:rPr>
          <w:b/>
          <w:bCs/>
          <w:caps/>
        </w:rPr>
      </w:pPr>
      <w:bookmarkStart w:id="0" w:name="_Toc122357056"/>
      <w:r w:rsidRPr="005D75D3">
        <w:rPr>
          <w:b/>
          <w:bCs/>
        </w:rPr>
        <w:t>Lyginamasis variantas</w:t>
      </w:r>
    </w:p>
    <w:p w14:paraId="643CA41F" w14:textId="7CF20AD3" w:rsidR="005D75D3" w:rsidRDefault="005D75D3" w:rsidP="00520406">
      <w:pPr>
        <w:pStyle w:val="Antrat1"/>
        <w:numPr>
          <w:ilvl w:val="0"/>
          <w:numId w:val="24"/>
        </w:numPr>
      </w:pPr>
      <w:r w:rsidRPr="005D75D3">
        <w:t>PROGRAMOS STRATEGIJA: PAGRINDINIAI PLĖTROS UŽDAVINIAI IR PRIEMONĖS</w:t>
      </w:r>
    </w:p>
    <w:p w14:paraId="6B5E1B86" w14:textId="77777777" w:rsidR="005D75D3" w:rsidRPr="001D5CE5" w:rsidRDefault="005D75D3" w:rsidP="00520406">
      <w:pPr>
        <w:spacing w:after="0"/>
        <w:rPr>
          <w:b/>
          <w:bCs/>
        </w:rPr>
      </w:pPr>
      <w:r w:rsidRPr="001D5CE5">
        <w:t>&lt;...&gt;</w:t>
      </w:r>
    </w:p>
    <w:tbl>
      <w:tblPr>
        <w:tblW w:w="5000" w:type="pct"/>
        <w:tblLook w:val="01E0" w:firstRow="1" w:lastRow="1" w:firstColumn="1" w:lastColumn="1" w:noHBand="0" w:noVBand="0"/>
      </w:tblPr>
      <w:tblGrid>
        <w:gridCol w:w="9921"/>
      </w:tblGrid>
      <w:tr w:rsidR="00956158" w:rsidRPr="00FB4A19" w14:paraId="0ECF8F4F" w14:textId="77777777" w:rsidTr="0016487D">
        <w:tc>
          <w:tcPr>
            <w:tcW w:w="5000" w:type="pct"/>
            <w:vAlign w:val="center"/>
          </w:tcPr>
          <w:p w14:paraId="4BF92BE8" w14:textId="77777777" w:rsidR="00956158" w:rsidRPr="0002311A" w:rsidRDefault="00956158" w:rsidP="00520406">
            <w:pPr>
              <w:spacing w:after="0"/>
              <w:rPr>
                <w:b/>
                <w:iCs/>
                <w:szCs w:val="24"/>
                <w:lang w:bidi="lt-LT"/>
              </w:rPr>
            </w:pPr>
            <w:r w:rsidRPr="0002311A">
              <w:rPr>
                <w:b/>
                <w:iCs/>
                <w:szCs w:val="24"/>
                <w:lang w:bidi="lt-LT"/>
              </w:rPr>
              <w:t>1 lentelė</w:t>
            </w:r>
          </w:p>
          <w:tbl>
            <w:tblPr>
              <w:tblStyle w:val="Lentelstinklelis"/>
              <w:tblW w:w="9524" w:type="dxa"/>
              <w:tblLayout w:type="fixed"/>
              <w:tblLook w:val="04A0" w:firstRow="1" w:lastRow="0" w:firstColumn="1" w:lastColumn="0" w:noHBand="0" w:noVBand="1"/>
            </w:tblPr>
            <w:tblGrid>
              <w:gridCol w:w="2295"/>
              <w:gridCol w:w="2126"/>
              <w:gridCol w:w="5103"/>
            </w:tblGrid>
            <w:tr w:rsidR="00956158" w:rsidRPr="0002311A" w14:paraId="72E39D0E" w14:textId="77777777" w:rsidTr="00765CE1">
              <w:trPr>
                <w:tblHeader/>
              </w:trPr>
              <w:tc>
                <w:tcPr>
                  <w:tcW w:w="1205" w:type="pct"/>
                  <w:vAlign w:val="center"/>
                </w:tcPr>
                <w:p w14:paraId="31162E49" w14:textId="77777777" w:rsidR="00956158" w:rsidRPr="0002311A" w:rsidRDefault="00956158" w:rsidP="0016487D">
                  <w:pPr>
                    <w:jc w:val="center"/>
                    <w:rPr>
                      <w:b/>
                      <w:bCs/>
                      <w:iCs/>
                      <w:sz w:val="22"/>
                      <w:lang w:bidi="lt-LT"/>
                    </w:rPr>
                  </w:pPr>
                  <w:r w:rsidRPr="0002311A">
                    <w:rPr>
                      <w:b/>
                      <w:bCs/>
                      <w:sz w:val="22"/>
                      <w:lang w:bidi="lt-LT"/>
                    </w:rPr>
                    <w:t>Politikos tikslas arba konkretus TPF tikslas</w:t>
                  </w:r>
                </w:p>
              </w:tc>
              <w:tc>
                <w:tcPr>
                  <w:tcW w:w="1116" w:type="pct"/>
                  <w:vAlign w:val="center"/>
                </w:tcPr>
                <w:p w14:paraId="3AFA798A" w14:textId="77777777" w:rsidR="00956158" w:rsidRPr="0002311A" w:rsidRDefault="00956158" w:rsidP="0016487D">
                  <w:pPr>
                    <w:jc w:val="center"/>
                    <w:rPr>
                      <w:b/>
                      <w:bCs/>
                      <w:iCs/>
                      <w:sz w:val="22"/>
                      <w:lang w:bidi="lt-LT"/>
                    </w:rPr>
                  </w:pPr>
                  <w:r w:rsidRPr="0002311A">
                    <w:rPr>
                      <w:b/>
                      <w:bCs/>
                      <w:sz w:val="22"/>
                      <w:lang w:bidi="lt-LT"/>
                    </w:rPr>
                    <w:t>Konkretus uždavinys arba specialus prioritetas</w:t>
                  </w:r>
                </w:p>
              </w:tc>
              <w:tc>
                <w:tcPr>
                  <w:tcW w:w="2679" w:type="pct"/>
                  <w:vAlign w:val="center"/>
                </w:tcPr>
                <w:p w14:paraId="361586DD" w14:textId="77777777" w:rsidR="00956158" w:rsidRPr="0002311A" w:rsidRDefault="00956158" w:rsidP="0016487D">
                  <w:pPr>
                    <w:ind w:firstLine="567"/>
                    <w:jc w:val="center"/>
                    <w:rPr>
                      <w:b/>
                      <w:bCs/>
                      <w:iCs/>
                      <w:sz w:val="22"/>
                      <w:lang w:bidi="lt-LT"/>
                    </w:rPr>
                  </w:pPr>
                  <w:r w:rsidRPr="0002311A">
                    <w:rPr>
                      <w:b/>
                      <w:bCs/>
                      <w:iCs/>
                      <w:sz w:val="22"/>
                      <w:lang w:bidi="lt-LT"/>
                    </w:rPr>
                    <w:t>Pagrindimas (santrauka)</w:t>
                  </w:r>
                </w:p>
              </w:tc>
            </w:tr>
          </w:tbl>
          <w:p w14:paraId="210D1AF3" w14:textId="77777777" w:rsidR="00956158" w:rsidRPr="00FB4A19" w:rsidRDefault="00956158" w:rsidP="0016487D">
            <w:pPr>
              <w:widowControl w:val="0"/>
              <w:jc w:val="both"/>
              <w:textAlignment w:val="baseline"/>
              <w:rPr>
                <w:b/>
                <w:szCs w:val="24"/>
              </w:rPr>
            </w:pPr>
          </w:p>
        </w:tc>
      </w:tr>
      <w:tr w:rsidR="00956158" w:rsidRPr="00FB4A19" w14:paraId="5AE475AD" w14:textId="77777777" w:rsidTr="0016487D">
        <w:tc>
          <w:tcPr>
            <w:tcW w:w="5000" w:type="pct"/>
            <w:vAlign w:val="center"/>
          </w:tcPr>
          <w:tbl>
            <w:tblPr>
              <w:tblStyle w:val="Lentelstinklelis"/>
              <w:tblW w:w="9526" w:type="dxa"/>
              <w:tblLayout w:type="fixed"/>
              <w:tblLook w:val="04A0" w:firstRow="1" w:lastRow="0" w:firstColumn="1" w:lastColumn="0" w:noHBand="0" w:noVBand="1"/>
            </w:tblPr>
            <w:tblGrid>
              <w:gridCol w:w="2296"/>
              <w:gridCol w:w="2126"/>
              <w:gridCol w:w="5104"/>
            </w:tblGrid>
            <w:tr w:rsidR="009F4E2D" w:rsidRPr="0095215F" w14:paraId="5B9D5DF5" w14:textId="77777777" w:rsidTr="00765CE1">
              <w:tc>
                <w:tcPr>
                  <w:tcW w:w="1205" w:type="pct"/>
                </w:tcPr>
                <w:p w14:paraId="4BB97190" w14:textId="6374B2A0" w:rsidR="009F4E2D" w:rsidRPr="000C61A7" w:rsidRDefault="009F4E2D" w:rsidP="009F4E2D">
                  <w:pPr>
                    <w:pStyle w:val="Sraopastraipa"/>
                    <w:ind w:left="0"/>
                    <w:rPr>
                      <w:b/>
                      <w:bCs/>
                      <w:iCs/>
                      <w:sz w:val="22"/>
                      <w:lang w:bidi="lt-LT"/>
                    </w:rPr>
                  </w:pPr>
                  <w:r w:rsidRPr="000C61A7">
                    <w:rPr>
                      <w:rFonts w:cs="Times New Roman"/>
                      <w:b/>
                      <w:bCs/>
                      <w:iCs/>
                      <w:sz w:val="22"/>
                      <w:lang w:bidi="lt-LT"/>
                    </w:rPr>
                    <w:t>1. </w:t>
                  </w:r>
                  <w:r>
                    <w:rPr>
                      <w:rFonts w:cs="Times New Roman"/>
                      <w:b/>
                      <w:bCs/>
                      <w:iCs/>
                      <w:sz w:val="22"/>
                      <w:lang w:bidi="lt-LT"/>
                    </w:rPr>
                    <w:t>Konkurencingesnė ir p</w:t>
                  </w:r>
                  <w:r w:rsidRPr="000C61A7">
                    <w:rPr>
                      <w:rFonts w:cs="Times New Roman"/>
                      <w:b/>
                      <w:bCs/>
                      <w:iCs/>
                      <w:sz w:val="22"/>
                      <w:lang w:bidi="lt-LT"/>
                    </w:rPr>
                    <w:t xml:space="preserve">ažangesnė </w:t>
                  </w:r>
                  <w:r>
                    <w:rPr>
                      <w:rFonts w:cs="Times New Roman"/>
                      <w:b/>
                      <w:bCs/>
                      <w:iCs/>
                      <w:sz w:val="22"/>
                      <w:lang w:bidi="lt-LT"/>
                    </w:rPr>
                    <w:t>Europa</w:t>
                  </w:r>
                </w:p>
              </w:tc>
              <w:tc>
                <w:tcPr>
                  <w:tcW w:w="1116" w:type="pct"/>
                </w:tcPr>
                <w:p w14:paraId="24466D11" w14:textId="0EF5854F" w:rsidR="009F4E2D" w:rsidRPr="00756732" w:rsidRDefault="009F4E2D" w:rsidP="009F4E2D">
                  <w:pPr>
                    <w:rPr>
                      <w:bCs/>
                      <w:iCs/>
                      <w:sz w:val="22"/>
                      <w:lang w:bidi="lt-LT"/>
                    </w:rPr>
                  </w:pPr>
                  <w:r w:rsidRPr="000C61A7">
                    <w:rPr>
                      <w:rFonts w:cs="Times New Roman"/>
                      <w:bCs/>
                      <w:iCs/>
                      <w:sz w:val="22"/>
                      <w:lang w:bidi="lt-LT"/>
                    </w:rPr>
                    <w:t>1.1</w:t>
                  </w:r>
                  <w:r>
                    <w:rPr>
                      <w:rFonts w:cs="Times New Roman"/>
                      <w:bCs/>
                      <w:iCs/>
                      <w:sz w:val="22"/>
                      <w:lang w:bidi="lt-LT"/>
                    </w:rPr>
                    <w:t>.</w:t>
                  </w:r>
                  <w:r w:rsidRPr="000C61A7">
                    <w:rPr>
                      <w:rFonts w:cs="Times New Roman"/>
                      <w:bCs/>
                      <w:iCs/>
                      <w:sz w:val="22"/>
                      <w:lang w:bidi="lt-LT"/>
                    </w:rPr>
                    <w:t xml:space="preserve"> </w:t>
                  </w:r>
                  <w:r>
                    <w:rPr>
                      <w:rFonts w:cs="Times New Roman"/>
                      <w:bCs/>
                      <w:iCs/>
                      <w:sz w:val="22"/>
                      <w:lang w:bidi="lt-LT"/>
                    </w:rPr>
                    <w:t>Plėtoti ir s</w:t>
                  </w:r>
                  <w:r w:rsidRPr="000C61A7">
                    <w:rPr>
                      <w:rFonts w:cs="Times New Roman"/>
                      <w:bCs/>
                      <w:iCs/>
                      <w:sz w:val="22"/>
                      <w:lang w:bidi="lt-LT"/>
                    </w:rPr>
                    <w:t>tiprinti mokslinių tyrimų ir inovacinius pajėgumus ir diegti pažangiąsias technologijas</w:t>
                  </w:r>
                </w:p>
              </w:tc>
              <w:tc>
                <w:tcPr>
                  <w:tcW w:w="2679" w:type="pct"/>
                </w:tcPr>
                <w:p w14:paraId="7C07F1BA" w14:textId="77777777" w:rsidR="009F4E2D" w:rsidRPr="001569EA" w:rsidRDefault="009F4E2D" w:rsidP="009F4E2D">
                  <w:pPr>
                    <w:jc w:val="both"/>
                    <w:rPr>
                      <w:rFonts w:eastAsia="Times New Roman" w:cs="Times New Roman"/>
                      <w:bCs/>
                      <w:iCs/>
                      <w:sz w:val="22"/>
                    </w:rPr>
                  </w:pPr>
                  <w:r w:rsidRPr="001569EA">
                    <w:rPr>
                      <w:rFonts w:eastAsia="Times New Roman" w:cs="Times New Roman"/>
                      <w:bCs/>
                      <w:iCs/>
                      <w:sz w:val="22"/>
                    </w:rPr>
                    <w:t xml:space="preserve">Vykdant </w:t>
                  </w:r>
                  <w:r w:rsidRPr="002812CA">
                    <w:rPr>
                      <w:rFonts w:eastAsia="Times New Roman" w:cs="Times New Roman"/>
                      <w:bCs/>
                      <w:iCs/>
                      <w:strike/>
                      <w:sz w:val="22"/>
                    </w:rPr>
                    <w:t>šio konkretaus</w:t>
                  </w:r>
                  <w:r w:rsidRPr="001569EA">
                    <w:rPr>
                      <w:rFonts w:eastAsia="Times New Roman" w:cs="Times New Roman"/>
                      <w:bCs/>
                      <w:iCs/>
                      <w:sz w:val="22"/>
                    </w:rPr>
                    <w:t xml:space="preserve"> uždavinio veiklas tiesiogiai įgyvendinama </w:t>
                  </w:r>
                  <w:r w:rsidRPr="001569EA">
                    <w:rPr>
                      <w:rFonts w:eastAsia="Times New Roman" w:cs="Times New Roman"/>
                      <w:b/>
                      <w:bCs/>
                      <w:iCs/>
                      <w:sz w:val="22"/>
                    </w:rPr>
                    <w:t>S</w:t>
                  </w:r>
                  <w:r>
                    <w:rPr>
                      <w:rFonts w:eastAsia="Times New Roman" w:cs="Times New Roman"/>
                      <w:b/>
                      <w:bCs/>
                      <w:iCs/>
                      <w:sz w:val="22"/>
                    </w:rPr>
                    <w:t>4</w:t>
                  </w:r>
                  <w:r w:rsidRPr="001569EA">
                    <w:rPr>
                      <w:rFonts w:eastAsia="Times New Roman" w:cs="Times New Roman"/>
                      <w:bCs/>
                      <w:iCs/>
                      <w:sz w:val="22"/>
                    </w:rPr>
                    <w:t xml:space="preserve">, kurioje numatyta spręsti šias </w:t>
                  </w:r>
                  <w:r w:rsidRPr="002812CA">
                    <w:rPr>
                      <w:rFonts w:eastAsia="Times New Roman" w:cs="Times New Roman"/>
                      <w:bCs/>
                      <w:iCs/>
                      <w:strike/>
                      <w:sz w:val="22"/>
                    </w:rPr>
                    <w:t xml:space="preserve">esmines </w:t>
                  </w:r>
                  <w:r w:rsidRPr="001569EA">
                    <w:rPr>
                      <w:rFonts w:eastAsia="Times New Roman" w:cs="Times New Roman"/>
                      <w:bCs/>
                      <w:iCs/>
                      <w:sz w:val="22"/>
                    </w:rPr>
                    <w:t xml:space="preserve">problemas: </w:t>
                  </w:r>
                  <w:r w:rsidRPr="001569EA">
                    <w:rPr>
                      <w:sz w:val="22"/>
                    </w:rPr>
                    <w:t>fragmentuota, verslui nepatraukli ir sudėtinga prieiga prie viešųjų MSI paslaugų ir jų infrastruktūros; didelė MTEP veiklų rizika versle ir nepakankama ją mažinančių priemonių visuma</w:t>
                  </w:r>
                  <w:r w:rsidRPr="001569EA">
                    <w:rPr>
                      <w:rFonts w:eastAsia="Times New Roman" w:cs="Times New Roman"/>
                      <w:bCs/>
                      <w:iCs/>
                      <w:sz w:val="22"/>
                    </w:rPr>
                    <w:t>.</w:t>
                  </w:r>
                </w:p>
                <w:p w14:paraId="57D15817" w14:textId="77777777" w:rsidR="009F4E2D" w:rsidRPr="001569EA" w:rsidRDefault="009F4E2D" w:rsidP="009F4E2D">
                  <w:pPr>
                    <w:jc w:val="both"/>
                    <w:rPr>
                      <w:rFonts w:eastAsia="Times New Roman" w:cs="Times New Roman"/>
                      <w:b/>
                      <w:bCs/>
                      <w:iCs/>
                      <w:sz w:val="22"/>
                    </w:rPr>
                  </w:pPr>
                  <w:r w:rsidRPr="001569EA">
                    <w:rPr>
                      <w:sz w:val="22"/>
                    </w:rPr>
                    <w:t xml:space="preserve">MVĮ mažai investuoja į inovacijas, </w:t>
                  </w:r>
                  <w:r w:rsidRPr="002812CA">
                    <w:rPr>
                      <w:strike/>
                      <w:sz w:val="22"/>
                    </w:rPr>
                    <w:t>yra</w:t>
                  </w:r>
                  <w:r w:rsidRPr="001569EA">
                    <w:rPr>
                      <w:sz w:val="22"/>
                    </w:rPr>
                    <w:t xml:space="preserve"> nedaug APV kuriančių įmonių, mažai į MTEP investuojančių įmonių, be to, susiduriama su verslo ir mokslo bendradarbiavimo ir tarptautiškumo</w:t>
                  </w:r>
                  <w:r>
                    <w:rPr>
                      <w:sz w:val="22"/>
                    </w:rPr>
                    <w:t xml:space="preserve">, </w:t>
                  </w:r>
                  <w:r w:rsidRPr="006724B4">
                    <w:rPr>
                      <w:b/>
                      <w:bCs/>
                      <w:color w:val="FF0000"/>
                      <w:sz w:val="22"/>
                    </w:rPr>
                    <w:t>dalyvavimo bendriems Europos interesams svarbiuose projektuose (toliau – IPCEI</w:t>
                  </w:r>
                  <w:r w:rsidRPr="006724B4">
                    <w:rPr>
                      <w:color w:val="FF0000"/>
                      <w:sz w:val="22"/>
                    </w:rPr>
                    <w:t xml:space="preserve">) </w:t>
                  </w:r>
                  <w:r w:rsidRPr="001569EA">
                    <w:rPr>
                      <w:sz w:val="22"/>
                    </w:rPr>
                    <w:t xml:space="preserve">iššūkiais, </w:t>
                  </w:r>
                  <w:r>
                    <w:rPr>
                      <w:sz w:val="22"/>
                    </w:rPr>
                    <w:t xml:space="preserve">todėl </w:t>
                  </w:r>
                  <w:r w:rsidRPr="008E7301">
                    <w:rPr>
                      <w:rFonts w:eastAsia="Times New Roman" w:cs="Times New Roman"/>
                      <w:bCs/>
                      <w:iCs/>
                      <w:strike/>
                      <w:sz w:val="22"/>
                    </w:rPr>
                    <w:t xml:space="preserve">uždavinio </w:t>
                  </w:r>
                  <w:r w:rsidRPr="001569EA">
                    <w:rPr>
                      <w:rFonts w:eastAsia="Times New Roman" w:cs="Times New Roman"/>
                      <w:bCs/>
                      <w:iCs/>
                      <w:sz w:val="22"/>
                    </w:rPr>
                    <w:t xml:space="preserve">investicijomis bus prisidedama prie MTEPI didinimo, komercinamų žinių kūrimo ir jų perdavimo. Bus siekiama NPP tikslo, kad visos MTEP išlaidos, palyginti su BVP 2030 m., sudarytų </w:t>
                  </w:r>
                  <w:r w:rsidRPr="001569EA">
                    <w:rPr>
                      <w:rFonts w:eastAsia="Times New Roman" w:cs="Times New Roman"/>
                      <w:b/>
                      <w:bCs/>
                      <w:iCs/>
                      <w:sz w:val="22"/>
                    </w:rPr>
                    <w:t>2,2 % BVP.</w:t>
                  </w:r>
                </w:p>
                <w:p w14:paraId="152D5D60" w14:textId="77777777" w:rsidR="009F4E2D" w:rsidRPr="001569EA" w:rsidRDefault="009F4E2D" w:rsidP="009F4E2D">
                  <w:pPr>
                    <w:jc w:val="both"/>
                    <w:rPr>
                      <w:rFonts w:eastAsia="Times New Roman" w:cs="Times New Roman"/>
                      <w:bCs/>
                      <w:iCs/>
                      <w:sz w:val="22"/>
                    </w:rPr>
                  </w:pPr>
                  <w:r w:rsidRPr="001569EA">
                    <w:rPr>
                      <w:rFonts w:eastAsia="Times New Roman" w:cs="Times New Roman"/>
                      <w:bCs/>
                      <w:iCs/>
                      <w:sz w:val="22"/>
                    </w:rPr>
                    <w:t>Atliktas vertinimas rodo, kad nors 2014–2020 m. investicijos į MTEPI yra tinkamos, tačiau</w:t>
                  </w:r>
                  <w:r>
                    <w:rPr>
                      <w:rFonts w:eastAsia="Times New Roman" w:cs="Times New Roman"/>
                      <w:bCs/>
                      <w:iCs/>
                      <w:sz w:val="22"/>
                    </w:rPr>
                    <w:t xml:space="preserve"> </w:t>
                  </w:r>
                  <w:r w:rsidRPr="006724B4">
                    <w:rPr>
                      <w:rFonts w:eastAsia="Times New Roman" w:cs="Times New Roman"/>
                      <w:b/>
                      <w:iCs/>
                      <w:color w:val="FF0000"/>
                      <w:sz w:val="22"/>
                    </w:rPr>
                    <w:t>iššūkiai išliko</w:t>
                  </w:r>
                  <w:r w:rsidRPr="008540BE">
                    <w:rPr>
                      <w:rFonts w:eastAsia="Times New Roman" w:cs="Times New Roman"/>
                      <w:b/>
                      <w:iCs/>
                      <w:color w:val="F79646" w:themeColor="accent6"/>
                      <w:sz w:val="22"/>
                    </w:rPr>
                    <w:t xml:space="preserve"> </w:t>
                  </w:r>
                  <w:r w:rsidRPr="008E7301">
                    <w:rPr>
                      <w:rFonts w:eastAsia="Times New Roman" w:cs="Times New Roman"/>
                      <w:bCs/>
                      <w:iCs/>
                      <w:strike/>
                      <w:sz w:val="22"/>
                    </w:rPr>
                    <w:t>susiduriama su iššūkiais</w:t>
                  </w:r>
                  <w:r w:rsidRPr="001569EA">
                    <w:rPr>
                      <w:rFonts w:eastAsia="Times New Roman" w:cs="Times New Roman"/>
                      <w:bCs/>
                      <w:iCs/>
                      <w:sz w:val="22"/>
                    </w:rPr>
                    <w:t xml:space="preserve">. Didelius MTEPI projektus pajėgios įgyvendinti labai mažai įmonių, </w:t>
                  </w:r>
                  <w:r>
                    <w:rPr>
                      <w:rFonts w:eastAsia="Times New Roman" w:cs="Times New Roman"/>
                      <w:bCs/>
                      <w:iCs/>
                      <w:sz w:val="22"/>
                    </w:rPr>
                    <w:t>jos</w:t>
                  </w:r>
                  <w:r w:rsidRPr="001569EA">
                    <w:rPr>
                      <w:rFonts w:eastAsia="Times New Roman" w:cs="Times New Roman"/>
                      <w:bCs/>
                      <w:iCs/>
                      <w:sz w:val="22"/>
                    </w:rPr>
                    <w:t xml:space="preserve"> </w:t>
                  </w:r>
                  <w:r w:rsidRPr="00823810">
                    <w:rPr>
                      <w:rFonts w:eastAsia="Times New Roman" w:cs="Times New Roman"/>
                      <w:bCs/>
                      <w:iCs/>
                      <w:strike/>
                      <w:sz w:val="22"/>
                    </w:rPr>
                    <w:t>neskatinamos</w:t>
                  </w:r>
                  <w:r w:rsidRPr="008225C6">
                    <w:rPr>
                      <w:rFonts w:eastAsia="Times New Roman" w:cs="Times New Roman"/>
                      <w:bCs/>
                      <w:iCs/>
                      <w:sz w:val="22"/>
                    </w:rPr>
                    <w:t xml:space="preserve"> </w:t>
                  </w:r>
                  <w:r>
                    <w:rPr>
                      <w:rFonts w:eastAsia="Times New Roman" w:cs="Times New Roman"/>
                      <w:b/>
                      <w:iCs/>
                      <w:color w:val="FF0000"/>
                      <w:sz w:val="22"/>
                    </w:rPr>
                    <w:t>vengia</w:t>
                  </w:r>
                  <w:r w:rsidRPr="006724B4">
                    <w:rPr>
                      <w:rFonts w:eastAsia="Times New Roman" w:cs="Times New Roman"/>
                      <w:b/>
                      <w:iCs/>
                      <w:color w:val="FF0000"/>
                      <w:sz w:val="22"/>
                    </w:rPr>
                    <w:t xml:space="preserve"> </w:t>
                  </w:r>
                  <w:r w:rsidRPr="001569EA">
                    <w:rPr>
                      <w:rFonts w:eastAsia="Times New Roman" w:cs="Times New Roman"/>
                      <w:bCs/>
                      <w:iCs/>
                      <w:sz w:val="22"/>
                    </w:rPr>
                    <w:t>rizikuoti,</w:t>
                  </w:r>
                  <w:r>
                    <w:rPr>
                      <w:rFonts w:eastAsia="Times New Roman" w:cs="Times New Roman"/>
                      <w:bCs/>
                      <w:iCs/>
                      <w:sz w:val="22"/>
                    </w:rPr>
                    <w:t xml:space="preserve"> </w:t>
                  </w:r>
                  <w:r w:rsidRPr="001569EA">
                    <w:rPr>
                      <w:rFonts w:eastAsia="Times New Roman" w:cs="Times New Roman"/>
                      <w:bCs/>
                      <w:iCs/>
                      <w:sz w:val="22"/>
                    </w:rPr>
                    <w:t xml:space="preserve">trūksta idėjų, todėl pasiekta mažai inovatyvių įmonių ir paskatinta mažai naujų MTEPI veiklų. 2021–2027 m. daugiau dėmesio bus skiriama antreprenerystės kultūros ugdymui MSI, stiprinant jų vidaus padalinių MTEP rezultatų komercinimo vadybos kompetencijas, mokslui imlaus verslo partnerių paieškai, sukurtų MTEP produktų ir paslaugų pristatymui, aktyvesniam VGPP įgyvendinimui. </w:t>
                  </w:r>
                  <w:r w:rsidRPr="001569EA">
                    <w:rPr>
                      <w:rFonts w:eastAsia="Times New Roman" w:cs="Times New Roman"/>
                      <w:sz w:val="22"/>
                    </w:rPr>
                    <w:t xml:space="preserve">Bus investuojama ne į viešąją infrastruktūrą, o į jos įveiklinimą, MTEPI rezultatų komercinimo veikloms vykdyti </w:t>
                  </w:r>
                  <w:r w:rsidRPr="00227D44">
                    <w:rPr>
                      <w:rFonts w:eastAsia="Times New Roman" w:cs="Times New Roman"/>
                      <w:strike/>
                      <w:sz w:val="22"/>
                    </w:rPr>
                    <w:t>reikalingos</w:t>
                  </w:r>
                  <w:r w:rsidRPr="001569EA">
                    <w:rPr>
                      <w:rFonts w:eastAsia="Times New Roman" w:cs="Times New Roman"/>
                      <w:sz w:val="22"/>
                    </w:rPr>
                    <w:t xml:space="preserve"> </w:t>
                  </w:r>
                  <w:r w:rsidRPr="006724B4">
                    <w:rPr>
                      <w:rFonts w:eastAsia="Times New Roman" w:cs="Times New Roman"/>
                      <w:b/>
                      <w:bCs/>
                      <w:color w:val="FF0000"/>
                      <w:sz w:val="22"/>
                    </w:rPr>
                    <w:t>būtinos</w:t>
                  </w:r>
                  <w:r w:rsidRPr="006724B4">
                    <w:rPr>
                      <w:rFonts w:eastAsia="Times New Roman" w:cs="Times New Roman"/>
                      <w:color w:val="FF0000"/>
                      <w:sz w:val="22"/>
                    </w:rPr>
                    <w:t xml:space="preserve"> </w:t>
                  </w:r>
                  <w:r w:rsidRPr="001569EA">
                    <w:rPr>
                      <w:rFonts w:eastAsia="Times New Roman" w:cs="Times New Roman"/>
                      <w:sz w:val="22"/>
                    </w:rPr>
                    <w:t>įrangos įsigijimą MSI, į žmogiškųjų išteklių pritraukimą vykdyti MTEPI, MTEPI tarptautiškumą</w:t>
                  </w:r>
                  <w:r>
                    <w:rPr>
                      <w:rFonts w:eastAsia="Times New Roman" w:cs="Times New Roman"/>
                      <w:sz w:val="22"/>
                    </w:rPr>
                    <w:t xml:space="preserve">, </w:t>
                  </w:r>
                  <w:r w:rsidRPr="006724B4">
                    <w:rPr>
                      <w:rFonts w:eastAsia="Times New Roman" w:cs="Times New Roman"/>
                      <w:b/>
                      <w:bCs/>
                      <w:color w:val="FF0000"/>
                      <w:sz w:val="22"/>
                    </w:rPr>
                    <w:t xml:space="preserve">MVĮ dalyvavimą </w:t>
                  </w:r>
                  <w:r w:rsidRPr="006724B4">
                    <w:rPr>
                      <w:b/>
                      <w:bCs/>
                      <w:color w:val="FF0000"/>
                      <w:sz w:val="22"/>
                    </w:rPr>
                    <w:t>IPCEI</w:t>
                  </w:r>
                  <w:r w:rsidRPr="006724B4">
                    <w:rPr>
                      <w:rFonts w:eastAsia="Times New Roman" w:cs="Times New Roman"/>
                      <w:color w:val="FF0000"/>
                      <w:sz w:val="22"/>
                    </w:rPr>
                    <w:t xml:space="preserve"> </w:t>
                  </w:r>
                  <w:r w:rsidRPr="001569EA">
                    <w:rPr>
                      <w:rFonts w:eastAsia="Times New Roman" w:cs="Times New Roman"/>
                      <w:sz w:val="22"/>
                    </w:rPr>
                    <w:t>ir viešojo sektoriaus, vykdančio MTEPI veiklas, gebėjimų komercinti kuriamas žinias stiprinimą</w:t>
                  </w:r>
                  <w:r w:rsidRPr="00227D44">
                    <w:rPr>
                      <w:rFonts w:eastAsia="Times New Roman" w:cs="Times New Roman"/>
                      <w:sz w:val="22"/>
                    </w:rPr>
                    <w:t>.</w:t>
                  </w:r>
                </w:p>
                <w:p w14:paraId="0863D863" w14:textId="77777777" w:rsidR="009F4E2D" w:rsidRPr="001569EA" w:rsidRDefault="009F4E2D" w:rsidP="009F4E2D">
                  <w:pPr>
                    <w:jc w:val="both"/>
                    <w:rPr>
                      <w:rFonts w:eastAsia="Times New Roman" w:cs="Times New Roman"/>
                      <w:bCs/>
                      <w:iCs/>
                      <w:sz w:val="22"/>
                    </w:rPr>
                  </w:pPr>
                  <w:bookmarkStart w:id="1" w:name="_Hlk98315862"/>
                  <w:r w:rsidRPr="001569EA">
                    <w:rPr>
                      <w:rFonts w:eastAsia="Times New Roman" w:cs="Times New Roman"/>
                      <w:sz w:val="22"/>
                    </w:rPr>
                    <w:t xml:space="preserve">Pasirenkama </w:t>
                  </w:r>
                  <w:r w:rsidRPr="001569EA">
                    <w:rPr>
                      <w:rFonts w:eastAsia="Times New Roman" w:cs="Times New Roman"/>
                      <w:b/>
                      <w:sz w:val="22"/>
                    </w:rPr>
                    <w:t>finansavimo forma</w:t>
                  </w:r>
                  <w:r w:rsidRPr="001569EA">
                    <w:rPr>
                      <w:rFonts w:eastAsia="Times New Roman" w:cs="Times New Roman"/>
                      <w:sz w:val="22"/>
                    </w:rPr>
                    <w:t xml:space="preserve"> – </w:t>
                  </w:r>
                  <w:r w:rsidRPr="001569EA">
                    <w:rPr>
                      <w:rFonts w:eastAsia="Times New Roman" w:cs="Times New Roman"/>
                      <w:bCs/>
                      <w:iCs/>
                      <w:sz w:val="22"/>
                    </w:rPr>
                    <w:t>daliai veiklų</w:t>
                  </w:r>
                  <w:r w:rsidRPr="001569EA">
                    <w:rPr>
                      <w:rFonts w:eastAsia="Times New Roman" w:cs="Times New Roman"/>
                      <w:bCs/>
                      <w:sz w:val="22"/>
                    </w:rPr>
                    <w:t xml:space="preserve"> </w:t>
                  </w:r>
                  <w:r w:rsidRPr="001569EA">
                    <w:rPr>
                      <w:rFonts w:eastAsia="Times New Roman" w:cs="Times New Roman"/>
                      <w:bCs/>
                      <w:iCs/>
                      <w:sz w:val="22"/>
                    </w:rPr>
                    <w:t xml:space="preserve">įgyvendinti planuojama naudoti rizikos kapitalo investicijas į </w:t>
                  </w:r>
                  <w:r w:rsidRPr="000D3627">
                    <w:rPr>
                      <w:rFonts w:eastAsia="Times New Roman" w:cs="Times New Roman"/>
                      <w:bCs/>
                      <w:iCs/>
                      <w:sz w:val="22"/>
                    </w:rPr>
                    <w:t xml:space="preserve">MTEPI dėl inovatyvių ir perspektyvių startuolių galimybių pritraukti privataus kapitalo investicijas. Kitoms veikloms, pvz., </w:t>
                  </w:r>
                  <w:r w:rsidRPr="000D3627">
                    <w:rPr>
                      <w:rFonts w:eastAsia="Times New Roman" w:cs="Times New Roman"/>
                      <w:bCs/>
                      <w:sz w:val="22"/>
                    </w:rPr>
                    <w:t xml:space="preserve">„Skatinti inovacijų pasiūlą“ Sostinės regione, </w:t>
                  </w:r>
                  <w:r w:rsidRPr="000D3627">
                    <w:rPr>
                      <w:rFonts w:eastAsia="Times New Roman" w:cs="Times New Roman"/>
                      <w:bCs/>
                      <w:iCs/>
                      <w:sz w:val="22"/>
                    </w:rPr>
                    <w:t>būtų taikomos arba finansinės priemonės dėl generuojamų pajamų, arba dotacija dėl jos skatinamojo poveikio ir veiklų</w:t>
                  </w:r>
                  <w:r w:rsidRPr="001569EA">
                    <w:rPr>
                      <w:rFonts w:eastAsia="Times New Roman" w:cs="Times New Roman"/>
                      <w:bCs/>
                      <w:iCs/>
                      <w:sz w:val="22"/>
                    </w:rPr>
                    <w:t xml:space="preserve"> pobūdžio </w:t>
                  </w:r>
                  <w:proofErr w:type="gramStart"/>
                  <w:r w:rsidRPr="001569EA">
                    <w:rPr>
                      <w:rFonts w:eastAsia="Times New Roman" w:cs="Times New Roman"/>
                      <w:bCs/>
                      <w:iCs/>
                      <w:sz w:val="22"/>
                    </w:rPr>
                    <w:t>(</w:t>
                  </w:r>
                  <w:proofErr w:type="gramEnd"/>
                  <w:r w:rsidRPr="001569EA">
                    <w:rPr>
                      <w:rFonts w:eastAsia="Times New Roman" w:cs="Times New Roman"/>
                      <w:bCs/>
                      <w:iCs/>
                      <w:sz w:val="22"/>
                    </w:rPr>
                    <w:t xml:space="preserve">kai veiklos </w:t>
                  </w:r>
                  <w:r w:rsidRPr="001569EA">
                    <w:rPr>
                      <w:rFonts w:eastAsia="Times New Roman" w:cs="Times New Roman"/>
                      <w:bCs/>
                      <w:iCs/>
                      <w:sz w:val="22"/>
                    </w:rPr>
                    <w:lastRenderedPageBreak/>
                    <w:t>negeneruoja pajamų</w:t>
                  </w:r>
                  <w:r w:rsidRPr="006724B4">
                    <w:rPr>
                      <w:rFonts w:eastAsia="Times New Roman" w:cs="Times New Roman"/>
                      <w:bCs/>
                      <w:iCs/>
                      <w:color w:val="FF0000"/>
                      <w:sz w:val="22"/>
                    </w:rPr>
                    <w:t xml:space="preserve">, </w:t>
                  </w:r>
                  <w:r w:rsidRPr="006724B4">
                    <w:rPr>
                      <w:rFonts w:eastAsia="Times New Roman" w:cs="Times New Roman"/>
                      <w:b/>
                      <w:iCs/>
                      <w:color w:val="FF0000"/>
                      <w:sz w:val="22"/>
                    </w:rPr>
                    <w:t>MTEP veiklos</w:t>
                  </w:r>
                  <w:r w:rsidRPr="006724B4">
                    <w:rPr>
                      <w:rFonts w:eastAsia="Times New Roman" w:cs="Times New Roman"/>
                      <w:bCs/>
                      <w:iCs/>
                      <w:color w:val="FF0000"/>
                      <w:sz w:val="22"/>
                    </w:rPr>
                    <w:t xml:space="preserve"> </w:t>
                  </w:r>
                  <w:r w:rsidRPr="001569EA">
                    <w:rPr>
                      <w:rFonts w:eastAsia="Times New Roman" w:cs="Times New Roman"/>
                      <w:bCs/>
                      <w:iCs/>
                      <w:sz w:val="22"/>
                    </w:rPr>
                    <w:t>pasižymi didele rizika ir MVĮ nebus pajėgi grąžinti paskolos</w:t>
                  </w:r>
                  <w:r w:rsidRPr="002C68BB">
                    <w:rPr>
                      <w:rFonts w:eastAsia="Times New Roman" w:cs="Times New Roman"/>
                      <w:bCs/>
                      <w:iCs/>
                      <w:strike/>
                      <w:sz w:val="22"/>
                    </w:rPr>
                    <w:t>, pvz., didele rizika pasižyminčių MTEP veiklų vykdymui</w:t>
                  </w:r>
                  <w:r w:rsidRPr="001569EA">
                    <w:rPr>
                      <w:rFonts w:eastAsia="Times New Roman" w:cs="Times New Roman"/>
                      <w:bCs/>
                      <w:iCs/>
                      <w:sz w:val="22"/>
                    </w:rPr>
                    <w:t xml:space="preserve">). </w:t>
                  </w:r>
                </w:p>
                <w:bookmarkEnd w:id="1"/>
                <w:p w14:paraId="46B65310" w14:textId="7970FD64" w:rsidR="009F4E2D" w:rsidRPr="0095215F" w:rsidRDefault="009F4E2D" w:rsidP="009F4E2D">
                  <w:pPr>
                    <w:jc w:val="both"/>
                    <w:rPr>
                      <w:bCs/>
                      <w:sz w:val="22"/>
                    </w:rPr>
                  </w:pPr>
                  <w:r w:rsidRPr="001569EA">
                    <w:rPr>
                      <w:rFonts w:eastAsia="Times New Roman" w:cs="Times New Roman"/>
                      <w:bCs/>
                      <w:iCs/>
                      <w:sz w:val="22"/>
                    </w:rPr>
                    <w:t xml:space="preserve">Siekiant </w:t>
                  </w:r>
                  <w:r w:rsidRPr="001569EA">
                    <w:rPr>
                      <w:rFonts w:eastAsia="Times New Roman" w:cs="Times New Roman"/>
                      <w:b/>
                      <w:bCs/>
                      <w:iCs/>
                      <w:sz w:val="22"/>
                    </w:rPr>
                    <w:t>BJRS</w:t>
                  </w:r>
                  <w:r w:rsidRPr="001569EA">
                    <w:rPr>
                      <w:rFonts w:eastAsia="Times New Roman" w:cs="Times New Roman"/>
                      <w:bCs/>
                      <w:iCs/>
                      <w:sz w:val="22"/>
                    </w:rPr>
                    <w:t xml:space="preserve"> politinės srities „Inovacijos“ tikslų, bus sukurta inovacijų ir verslumo ekosistema, pagrįsta S</w:t>
                  </w:r>
                  <w:r>
                    <w:rPr>
                      <w:rFonts w:eastAsia="Times New Roman" w:cs="Times New Roman"/>
                      <w:bCs/>
                      <w:iCs/>
                      <w:sz w:val="22"/>
                    </w:rPr>
                    <w:t>4</w:t>
                  </w:r>
                  <w:r w:rsidRPr="001569EA">
                    <w:rPr>
                      <w:rFonts w:eastAsia="Times New Roman" w:cs="Times New Roman"/>
                      <w:bCs/>
                      <w:iCs/>
                      <w:sz w:val="22"/>
                    </w:rPr>
                    <w:t>.</w:t>
                  </w:r>
                </w:p>
              </w:tc>
            </w:tr>
            <w:tr w:rsidR="009F4E2D" w:rsidRPr="0095215F" w14:paraId="2629E8F0" w14:textId="77777777" w:rsidTr="00765CE1">
              <w:tc>
                <w:tcPr>
                  <w:tcW w:w="1205" w:type="pct"/>
                </w:tcPr>
                <w:p w14:paraId="7D2E8C56" w14:textId="7EB5E4B4" w:rsidR="009F4E2D" w:rsidRPr="000C61A7" w:rsidRDefault="009F4E2D" w:rsidP="009F4E2D">
                  <w:pPr>
                    <w:pStyle w:val="Sraopastraipa"/>
                    <w:ind w:left="0"/>
                    <w:rPr>
                      <w:b/>
                      <w:bCs/>
                      <w:iCs/>
                      <w:sz w:val="22"/>
                      <w:lang w:bidi="lt-LT"/>
                    </w:rPr>
                  </w:pPr>
                  <w:r w:rsidRPr="000C61A7">
                    <w:rPr>
                      <w:rFonts w:cs="Times New Roman"/>
                      <w:b/>
                      <w:bCs/>
                      <w:iCs/>
                      <w:sz w:val="22"/>
                      <w:lang w:bidi="lt-LT"/>
                    </w:rPr>
                    <w:lastRenderedPageBreak/>
                    <w:t>1. </w:t>
                  </w:r>
                  <w:r>
                    <w:rPr>
                      <w:rFonts w:cs="Times New Roman"/>
                      <w:b/>
                      <w:bCs/>
                      <w:iCs/>
                      <w:sz w:val="22"/>
                      <w:lang w:bidi="lt-LT"/>
                    </w:rPr>
                    <w:t>Konkurencingesnė ir p</w:t>
                  </w:r>
                  <w:r w:rsidRPr="000C61A7">
                    <w:rPr>
                      <w:rFonts w:cs="Times New Roman"/>
                      <w:b/>
                      <w:bCs/>
                      <w:iCs/>
                      <w:sz w:val="22"/>
                      <w:lang w:bidi="lt-LT"/>
                    </w:rPr>
                    <w:t xml:space="preserve">ažangesnė </w:t>
                  </w:r>
                  <w:r>
                    <w:rPr>
                      <w:rFonts w:cs="Times New Roman"/>
                      <w:b/>
                      <w:bCs/>
                      <w:iCs/>
                      <w:sz w:val="22"/>
                      <w:lang w:bidi="lt-LT"/>
                    </w:rPr>
                    <w:t>Europa</w:t>
                  </w:r>
                </w:p>
              </w:tc>
              <w:tc>
                <w:tcPr>
                  <w:tcW w:w="1116" w:type="pct"/>
                </w:tcPr>
                <w:p w14:paraId="7DCAC25D" w14:textId="2313C581" w:rsidR="009F4E2D" w:rsidRPr="00756732" w:rsidRDefault="009F4E2D" w:rsidP="009F4E2D">
                  <w:pPr>
                    <w:rPr>
                      <w:bCs/>
                      <w:iCs/>
                      <w:sz w:val="22"/>
                      <w:lang w:bidi="lt-LT"/>
                    </w:rPr>
                  </w:pPr>
                  <w:r w:rsidRPr="000C61A7">
                    <w:rPr>
                      <w:rFonts w:cs="Times New Roman"/>
                      <w:bCs/>
                      <w:iCs/>
                      <w:sz w:val="22"/>
                      <w:lang w:bidi="lt-LT"/>
                    </w:rPr>
                    <w:t>1.2. Pasinaudoti skaitmeninimo teikiama nauda piliečiams, įmonėms</w:t>
                  </w:r>
                  <w:r>
                    <w:rPr>
                      <w:rFonts w:cs="Times New Roman"/>
                      <w:bCs/>
                      <w:iCs/>
                      <w:sz w:val="22"/>
                      <w:lang w:bidi="lt-LT"/>
                    </w:rPr>
                    <w:t>, mokslinių tyrimų organizacijoms</w:t>
                  </w:r>
                  <w:r w:rsidRPr="000C61A7">
                    <w:rPr>
                      <w:rFonts w:cs="Times New Roman"/>
                      <w:bCs/>
                      <w:iCs/>
                      <w:sz w:val="22"/>
                      <w:lang w:bidi="lt-LT"/>
                    </w:rPr>
                    <w:t xml:space="preserve"> ir </w:t>
                  </w:r>
                  <w:r>
                    <w:rPr>
                      <w:rFonts w:cs="Times New Roman"/>
                      <w:bCs/>
                      <w:iCs/>
                      <w:sz w:val="22"/>
                      <w:lang w:bidi="lt-LT"/>
                    </w:rPr>
                    <w:t>valdžios institucijoms</w:t>
                  </w:r>
                </w:p>
              </w:tc>
              <w:tc>
                <w:tcPr>
                  <w:tcW w:w="2679" w:type="pct"/>
                </w:tcPr>
                <w:p w14:paraId="488C9FEF" w14:textId="77777777" w:rsidR="009F4E2D" w:rsidRPr="00EF2241" w:rsidRDefault="009F4E2D" w:rsidP="009F4E2D">
                  <w:pPr>
                    <w:jc w:val="both"/>
                    <w:rPr>
                      <w:rFonts w:eastAsia="Calibri" w:cs="Times New Roman"/>
                      <w:noProof/>
                      <w:sz w:val="22"/>
                      <w:lang w:eastAsia="lt-LT" w:bidi="lt-LT"/>
                    </w:rPr>
                  </w:pPr>
                  <w:r w:rsidRPr="00EF2241">
                    <w:rPr>
                      <w:rFonts w:eastAsia="Times New Roman" w:cs="Times New Roman"/>
                      <w:bCs/>
                      <w:iCs/>
                      <w:sz w:val="22"/>
                    </w:rPr>
                    <w:t>Šio konkretaus uždavinio veiklos</w:t>
                  </w:r>
                  <w:r w:rsidRPr="00EF2241">
                    <w:rPr>
                      <w:rFonts w:eastAsia="Times New Roman" w:cs="Times New Roman"/>
                      <w:b/>
                      <w:bCs/>
                      <w:iCs/>
                      <w:sz w:val="22"/>
                    </w:rPr>
                    <w:t xml:space="preserve"> netiesiogiai prisideda prie S</w:t>
                  </w:r>
                  <w:r>
                    <w:rPr>
                      <w:rFonts w:eastAsia="Times New Roman" w:cs="Times New Roman"/>
                      <w:b/>
                      <w:bCs/>
                      <w:iCs/>
                      <w:sz w:val="22"/>
                    </w:rPr>
                    <w:t>4</w:t>
                  </w:r>
                  <w:r w:rsidRPr="00EF2241">
                    <w:rPr>
                      <w:rFonts w:eastAsia="Times New Roman" w:cs="Times New Roman"/>
                      <w:bCs/>
                      <w:iCs/>
                      <w:sz w:val="22"/>
                    </w:rPr>
                    <w:t xml:space="preserve"> įgyvendinimo.</w:t>
                  </w:r>
                </w:p>
                <w:p w14:paraId="55E064E5" w14:textId="77777777" w:rsidR="009F4E2D" w:rsidRPr="00EF2241" w:rsidRDefault="009F4E2D" w:rsidP="009F4E2D">
                  <w:pPr>
                    <w:jc w:val="both"/>
                    <w:rPr>
                      <w:rFonts w:eastAsia="Calibri" w:cs="Times New Roman"/>
                      <w:noProof/>
                      <w:sz w:val="22"/>
                      <w:lang w:eastAsia="lt-LT" w:bidi="lt-LT"/>
                    </w:rPr>
                  </w:pPr>
                  <w:r w:rsidRPr="00EF2241">
                    <w:rPr>
                      <w:rFonts w:eastAsia="Times New Roman" w:cs="Times New Roman"/>
                      <w:bCs/>
                      <w:iCs/>
                      <w:sz w:val="22"/>
                    </w:rPr>
                    <w:t>Investicijomis prisidedama prie MVĮ</w:t>
                  </w:r>
                  <w:r>
                    <w:rPr>
                      <w:rFonts w:eastAsia="Times New Roman" w:cs="Times New Roman"/>
                      <w:bCs/>
                      <w:iCs/>
                      <w:sz w:val="22"/>
                    </w:rPr>
                    <w:t xml:space="preserve">, </w:t>
                  </w:r>
                  <w:r w:rsidRPr="00DD362A">
                    <w:rPr>
                      <w:rFonts w:eastAsia="Times New Roman" w:cs="Times New Roman"/>
                      <w:bCs/>
                      <w:iCs/>
                      <w:color w:val="FF0000"/>
                      <w:sz w:val="22"/>
                    </w:rPr>
                    <w:t>didelių įmonių ir</w:t>
                  </w:r>
                  <w:r>
                    <w:rPr>
                      <w:rFonts w:eastAsia="Times New Roman" w:cs="Times New Roman"/>
                      <w:bCs/>
                      <w:iCs/>
                      <w:color w:val="FF0000"/>
                      <w:sz w:val="22"/>
                    </w:rPr>
                    <w:t xml:space="preserve"> iš dalies</w:t>
                  </w:r>
                  <w:r w:rsidRPr="00DD362A">
                    <w:rPr>
                      <w:rFonts w:eastAsia="Times New Roman" w:cs="Times New Roman"/>
                      <w:bCs/>
                      <w:iCs/>
                      <w:color w:val="FF0000"/>
                      <w:sz w:val="22"/>
                    </w:rPr>
                    <w:t xml:space="preserve"> </w:t>
                  </w:r>
                  <w:r w:rsidRPr="00EF2241">
                    <w:rPr>
                      <w:rFonts w:eastAsia="Times New Roman" w:cs="Times New Roman"/>
                      <w:bCs/>
                      <w:iCs/>
                      <w:sz w:val="22"/>
                    </w:rPr>
                    <w:t>viešojo sektoriaus skaitmeninimo. Vertinimai rodo, kad n</w:t>
                  </w:r>
                  <w:r w:rsidRPr="00EF2241">
                    <w:rPr>
                      <w:rFonts w:eastAsia="Calibri" w:cs="Times New Roman"/>
                      <w:noProof/>
                      <w:sz w:val="22"/>
                      <w:lang w:eastAsia="lt-LT" w:bidi="lt-LT"/>
                    </w:rPr>
                    <w:t>eišnaudojamas atvirų duomenų potencialas kurti pridėtinę vertę versle ir viešajame sektoriuje</w:t>
                  </w:r>
                  <w:r>
                    <w:rPr>
                      <w:rFonts w:eastAsia="Calibri" w:cs="Times New Roman"/>
                      <w:noProof/>
                      <w:sz w:val="22"/>
                      <w:lang w:eastAsia="lt-LT" w:bidi="lt-LT"/>
                    </w:rPr>
                    <w:t>, t</w:t>
                  </w:r>
                  <w:r w:rsidRPr="00EF2241">
                    <w:rPr>
                      <w:rFonts w:eastAsia="Calibri" w:cs="Times New Roman"/>
                      <w:noProof/>
                      <w:sz w:val="22"/>
                      <w:lang w:eastAsia="lt-LT" w:bidi="lt-LT"/>
                    </w:rPr>
                    <w:t>odėl 2021–2027 m. numatoma ypatingą dėmesį skirti į paklausą orientuotų mokslo duomenų atvėrimui ir atvirųjų viešojo sektoriaus duomenų naudojimui, finansinių paskatų verslui naudotis atvirų duomenų sprendimais kūrimui.</w:t>
                  </w:r>
                </w:p>
                <w:p w14:paraId="1C8B9390" w14:textId="77777777" w:rsidR="009F4E2D" w:rsidRPr="00922197" w:rsidRDefault="009F4E2D" w:rsidP="009F4E2D">
                  <w:pPr>
                    <w:jc w:val="both"/>
                    <w:rPr>
                      <w:rFonts w:eastAsia="Calibri" w:cs="Times New Roman"/>
                      <w:noProof/>
                      <w:sz w:val="22"/>
                      <w:lang w:eastAsia="lt-LT" w:bidi="lt-LT"/>
                    </w:rPr>
                  </w:pPr>
                  <w:r w:rsidRPr="00EF2241">
                    <w:rPr>
                      <w:rFonts w:eastAsia="Calibri" w:cs="Times New Roman"/>
                      <w:noProof/>
                      <w:sz w:val="22"/>
                      <w:lang w:eastAsia="lt-LT" w:bidi="lt-LT"/>
                    </w:rPr>
                    <w:t>Tik 25</w:t>
                  </w:r>
                  <w:r>
                    <w:rPr>
                      <w:rFonts w:eastAsia="Calibri" w:cs="Times New Roman"/>
                      <w:noProof/>
                      <w:sz w:val="22"/>
                      <w:lang w:eastAsia="lt-LT" w:bidi="lt-LT"/>
                    </w:rPr>
                    <w:t> %</w:t>
                  </w:r>
                  <w:r w:rsidRPr="00EF2241">
                    <w:rPr>
                      <w:rFonts w:eastAsia="Calibri" w:cs="Times New Roman"/>
                      <w:noProof/>
                      <w:sz w:val="22"/>
                      <w:lang w:eastAsia="lt-LT" w:bidi="lt-LT"/>
                    </w:rPr>
                    <w:t xml:space="preserve"> įmonių planuoja investicijas </w:t>
                  </w:r>
                  <w:r>
                    <w:rPr>
                      <w:rFonts w:eastAsia="Calibri" w:cs="Times New Roman"/>
                      <w:noProof/>
                      <w:sz w:val="22"/>
                      <w:lang w:eastAsia="lt-LT" w:bidi="lt-LT"/>
                    </w:rPr>
                    <w:t xml:space="preserve">ketvirtosios pramonės revoliucijos </w:t>
                  </w:r>
                  <w:r w:rsidRPr="00EF2241">
                    <w:rPr>
                      <w:rFonts w:eastAsia="Calibri" w:cs="Times New Roman"/>
                      <w:noProof/>
                      <w:sz w:val="22"/>
                      <w:lang w:eastAsia="lt-LT" w:bidi="lt-LT"/>
                    </w:rPr>
                    <w:t>„Pramonė 4.0“ srityse, todėl 2021–2027 m. laikotarpiu dėmesys skiriamas MVĮ e</w:t>
                  </w:r>
                  <w:r>
                    <w:rPr>
                      <w:rFonts w:eastAsia="Calibri" w:cs="Times New Roman"/>
                      <w:noProof/>
                      <w:sz w:val="22"/>
                      <w:lang w:eastAsia="lt-LT" w:bidi="lt-LT"/>
                    </w:rPr>
                    <w:t xml:space="preserve">. </w:t>
                  </w:r>
                  <w:r w:rsidRPr="00EF2241">
                    <w:rPr>
                      <w:rFonts w:eastAsia="Calibri" w:cs="Times New Roman"/>
                      <w:noProof/>
                      <w:sz w:val="22"/>
                      <w:lang w:eastAsia="lt-LT" w:bidi="lt-LT"/>
                    </w:rPr>
                    <w:t xml:space="preserve">verslo modelio ir produktų skaitmeninimui, diegiant pažangiausias </w:t>
                  </w:r>
                  <w:r w:rsidRPr="00922197">
                    <w:rPr>
                      <w:rFonts w:eastAsia="Calibri" w:cs="Times New Roman"/>
                      <w:noProof/>
                      <w:sz w:val="22"/>
                      <w:lang w:eastAsia="lt-LT" w:bidi="lt-LT"/>
                    </w:rPr>
                    <w:t>technologijas.</w:t>
                  </w:r>
                </w:p>
                <w:p w14:paraId="31A8C425" w14:textId="77777777" w:rsidR="009F4E2D" w:rsidRPr="00922197" w:rsidRDefault="009F4E2D" w:rsidP="009F4E2D">
                  <w:pPr>
                    <w:jc w:val="both"/>
                    <w:rPr>
                      <w:rFonts w:eastAsia="Times New Roman" w:cs="Times New Roman"/>
                      <w:bCs/>
                      <w:sz w:val="22"/>
                    </w:rPr>
                  </w:pPr>
                  <w:r w:rsidRPr="00922197">
                    <w:rPr>
                      <w:rFonts w:eastAsia="Times New Roman" w:cs="Times New Roman"/>
                      <w:bCs/>
                      <w:sz w:val="22"/>
                    </w:rPr>
                    <w:t xml:space="preserve">Kuriant naujus, inovatyvius dirbtinio intelekto (DI) sprendimus ir produktus, diegiant skaitmenines technologijas, paremtas DI, sudaromos geresnės sąlygos MVĮ pasiekti aukštesnį skaitmeninio intensyvumo lygį, o kuriamos inovacijos padeda spręsti tiek šalies, tiek tarptautiniu lygiu kylančias problemas įvairiose srityse: sveikatos, gynybos, švietimo, aplinkosaugos ir kitose. </w:t>
                  </w:r>
                </w:p>
                <w:p w14:paraId="32798833" w14:textId="77777777" w:rsidR="009F4E2D" w:rsidRDefault="009F4E2D" w:rsidP="009F4E2D">
                  <w:pPr>
                    <w:jc w:val="both"/>
                    <w:rPr>
                      <w:rFonts w:eastAsia="Times New Roman" w:cs="Times New Roman"/>
                      <w:sz w:val="22"/>
                    </w:rPr>
                  </w:pPr>
                  <w:r w:rsidRPr="00922197">
                    <w:rPr>
                      <w:rFonts w:eastAsia="Times New Roman" w:cs="Times New Roman"/>
                      <w:sz w:val="22"/>
                    </w:rPr>
                    <w:t>Investicijomis siekiama užtikrinti MVĮ dalyvavimą suderintoje ES DI vidaus rinkoje, sukuriant teisės aktų reikalavimų apribotą bandomąją DI reglamentavimo aplinką, kurioje skatinamos inovacijos ir sudaromos palankesnės sąlygos MVĮ kurti, mokyti, bandyti ir patvirtinti novatoriškas DI sistemas.</w:t>
                  </w:r>
                </w:p>
                <w:p w14:paraId="7B6ACE50" w14:textId="77777777" w:rsidR="009F4E2D" w:rsidRPr="00DD362A" w:rsidRDefault="009F4E2D" w:rsidP="009F4E2D">
                  <w:pPr>
                    <w:jc w:val="both"/>
                    <w:rPr>
                      <w:rFonts w:eastAsia="Times New Roman" w:cs="Times New Roman"/>
                      <w:color w:val="FF0000"/>
                      <w:sz w:val="22"/>
                    </w:rPr>
                  </w:pPr>
                  <w:r w:rsidRPr="00DD362A">
                    <w:rPr>
                      <w:rFonts w:eastAsia="Times New Roman" w:cs="Times New Roman"/>
                      <w:color w:val="FF0000"/>
                      <w:sz w:val="22"/>
                    </w:rPr>
                    <w:t>Skatinant Europos skaitmeninius inovacijų centrus, teikiant jiems kaupiamąjį finansavimą, sudaromos galimybės įmonės gauti inovacijų konsultacines ir inovacijų paramos paslaugas skaitmeninimo klausimais, tokiu būdu prisidedant prie visų įmonių skaitmeninės transformacijos.</w:t>
                  </w:r>
                </w:p>
                <w:p w14:paraId="668F6531" w14:textId="4B79BF55" w:rsidR="009F4E2D" w:rsidRPr="0095215F" w:rsidRDefault="009F4E2D" w:rsidP="009F4E2D">
                  <w:pPr>
                    <w:snapToGrid w:val="0"/>
                    <w:jc w:val="both"/>
                    <w:rPr>
                      <w:sz w:val="22"/>
                      <w:szCs w:val="24"/>
                    </w:rPr>
                  </w:pPr>
                  <w:r w:rsidRPr="00922197">
                    <w:rPr>
                      <w:rFonts w:eastAsia="Times New Roman" w:cs="Times New Roman"/>
                      <w:sz w:val="22"/>
                    </w:rPr>
                    <w:t xml:space="preserve">Pasirenkama </w:t>
                  </w:r>
                  <w:r w:rsidRPr="00922197">
                    <w:rPr>
                      <w:rFonts w:eastAsia="Times New Roman" w:cs="Times New Roman"/>
                      <w:b/>
                      <w:sz w:val="22"/>
                    </w:rPr>
                    <w:t>finansavimo forma</w:t>
                  </w:r>
                  <w:r w:rsidRPr="00922197">
                    <w:rPr>
                      <w:rFonts w:eastAsia="Times New Roman" w:cs="Times New Roman"/>
                      <w:sz w:val="22"/>
                    </w:rPr>
                    <w:t xml:space="preserve"> – dotacija dėl jos skatinamojo poveikio. P</w:t>
                  </w:r>
                  <w:r w:rsidRPr="00922197">
                    <w:rPr>
                      <w:rFonts w:eastAsia="Times New Roman" w:cs="Times New Roman"/>
                      <w:sz w:val="22"/>
                      <w:lang w:eastAsia="lt-LT"/>
                    </w:rPr>
                    <w:t xml:space="preserve">lanuojamos vykdyti veiklos negeneruoja pajamų trumpuoju laikotarpiu, reikalauja didelių investicijų, nes numatomos viešųjų institucijų įgyvendinamiems projektams </w:t>
                  </w:r>
                  <w:r w:rsidRPr="00EF2241">
                    <w:rPr>
                      <w:rFonts w:eastAsia="Times New Roman" w:cs="Times New Roman"/>
                      <w:sz w:val="22"/>
                      <w:lang w:eastAsia="lt-LT"/>
                    </w:rPr>
                    <w:t xml:space="preserve">arba skirtos MVĮ </w:t>
                  </w:r>
                  <w:r>
                    <w:rPr>
                      <w:rFonts w:eastAsia="Times New Roman" w:cs="Times New Roman"/>
                      <w:sz w:val="22"/>
                      <w:lang w:eastAsia="lt-LT"/>
                    </w:rPr>
                    <w:t xml:space="preserve">vadinamosioms </w:t>
                  </w:r>
                  <w:r w:rsidRPr="00EF2241">
                    <w:rPr>
                      <w:rFonts w:eastAsia="Times New Roman" w:cs="Times New Roman"/>
                      <w:sz w:val="22"/>
                      <w:lang w:eastAsia="lt-LT"/>
                    </w:rPr>
                    <w:t>minkštoms skaitmeninimo veikloms</w:t>
                  </w:r>
                  <w:r>
                    <w:rPr>
                      <w:rFonts w:eastAsia="Times New Roman" w:cs="Times New Roman"/>
                      <w:sz w:val="22"/>
                      <w:lang w:eastAsia="lt-LT"/>
                    </w:rPr>
                    <w:t xml:space="preserve"> vykdyti</w:t>
                  </w:r>
                  <w:r w:rsidRPr="00EF2241">
                    <w:rPr>
                      <w:rFonts w:eastAsia="Times New Roman" w:cs="Times New Roman"/>
                      <w:sz w:val="22"/>
                      <w:lang w:eastAsia="lt-LT"/>
                    </w:rPr>
                    <w:t xml:space="preserve">, todėl joms taikyti finansinių priemonių neplanuojama. </w:t>
                  </w:r>
                  <w:r w:rsidRPr="00EF2241">
                    <w:rPr>
                      <w:rFonts w:eastAsia="Calibri" w:cs="Times New Roman"/>
                      <w:noProof/>
                      <w:sz w:val="22"/>
                      <w:lang w:eastAsia="lt-LT" w:bidi="lt-LT"/>
                    </w:rPr>
                    <w:t xml:space="preserve">Siekiant </w:t>
                  </w:r>
                  <w:r w:rsidRPr="00EF2241">
                    <w:rPr>
                      <w:rFonts w:eastAsia="Calibri" w:cs="Times New Roman"/>
                      <w:b/>
                      <w:noProof/>
                      <w:sz w:val="22"/>
                      <w:lang w:eastAsia="lt-LT" w:bidi="lt-LT"/>
                    </w:rPr>
                    <w:t>BJRS</w:t>
                  </w:r>
                  <w:r w:rsidRPr="00EF2241">
                    <w:rPr>
                      <w:rFonts w:eastAsia="Calibri" w:cs="Times New Roman"/>
                      <w:noProof/>
                      <w:sz w:val="22"/>
                      <w:lang w:eastAsia="lt-LT" w:bidi="lt-LT"/>
                    </w:rPr>
                    <w:t xml:space="preserve"> politinės srities „Inovacijos“ tikslų ir tobulinant verslo aplinką, būtina visapusiškai išnaudoti skaitmeninės ekonomikos ir inovacijų diegimą, sudarant MVĮ ir vartotojams vienodas priėjimo prie skaitmeninių rinkų galimybes visame BJR</w:t>
                  </w:r>
                  <w:r>
                    <w:rPr>
                      <w:rFonts w:eastAsia="Calibri" w:cs="Times New Roman"/>
                      <w:noProof/>
                      <w:sz w:val="22"/>
                      <w:lang w:eastAsia="lt-LT" w:bidi="lt-LT"/>
                    </w:rPr>
                    <w:t>,</w:t>
                  </w:r>
                  <w:r w:rsidRPr="00EF2241">
                    <w:rPr>
                      <w:rFonts w:eastAsia="Calibri" w:cs="Times New Roman"/>
                      <w:noProof/>
                      <w:sz w:val="22"/>
                      <w:lang w:eastAsia="lt-LT" w:bidi="lt-LT"/>
                    </w:rPr>
                    <w:t xml:space="preserve"> </w:t>
                  </w:r>
                  <w:r>
                    <w:rPr>
                      <w:rFonts w:eastAsia="Calibri" w:cs="Times New Roman"/>
                      <w:noProof/>
                      <w:sz w:val="22"/>
                      <w:lang w:eastAsia="lt-LT" w:bidi="lt-LT"/>
                    </w:rPr>
                    <w:t>ir</w:t>
                  </w:r>
                  <w:r w:rsidRPr="00EF2241">
                    <w:rPr>
                      <w:rFonts w:eastAsia="Calibri" w:cs="Times New Roman"/>
                      <w:noProof/>
                      <w:sz w:val="22"/>
                      <w:lang w:eastAsia="lt-LT" w:bidi="lt-LT"/>
                    </w:rPr>
                    <w:t xml:space="preserve"> stiprinti bendradrabiavimą kuriant Europos skaitmeninę ekonomiką.</w:t>
                  </w:r>
                </w:p>
              </w:tc>
            </w:tr>
            <w:tr w:rsidR="009F4E2D" w:rsidRPr="0095215F" w14:paraId="71C07A62" w14:textId="77777777" w:rsidTr="00765CE1">
              <w:tc>
                <w:tcPr>
                  <w:tcW w:w="1205" w:type="pct"/>
                </w:tcPr>
                <w:p w14:paraId="70F0DDEC" w14:textId="63F52CF6" w:rsidR="009F4E2D" w:rsidRPr="000C61A7" w:rsidRDefault="009F4E2D" w:rsidP="009F4E2D">
                  <w:pPr>
                    <w:pStyle w:val="Sraopastraipa"/>
                    <w:ind w:left="0"/>
                    <w:rPr>
                      <w:b/>
                      <w:bCs/>
                      <w:iCs/>
                      <w:sz w:val="22"/>
                      <w:lang w:bidi="lt-LT"/>
                    </w:rPr>
                  </w:pPr>
                  <w:r w:rsidRPr="000C61A7">
                    <w:rPr>
                      <w:b/>
                      <w:bCs/>
                      <w:iCs/>
                      <w:sz w:val="22"/>
                      <w:lang w:bidi="lt-LT"/>
                    </w:rPr>
                    <w:t xml:space="preserve">3. Geriau sujungta </w:t>
                  </w:r>
                  <w:r>
                    <w:rPr>
                      <w:b/>
                      <w:bCs/>
                      <w:iCs/>
                      <w:sz w:val="22"/>
                      <w:lang w:bidi="lt-LT"/>
                    </w:rPr>
                    <w:t>Europa</w:t>
                  </w:r>
                </w:p>
              </w:tc>
              <w:tc>
                <w:tcPr>
                  <w:tcW w:w="1116" w:type="pct"/>
                </w:tcPr>
                <w:p w14:paraId="637EA0B7" w14:textId="4FCABEE5" w:rsidR="009F4E2D" w:rsidRPr="00756732" w:rsidRDefault="009F4E2D" w:rsidP="009F4E2D">
                  <w:pPr>
                    <w:rPr>
                      <w:bCs/>
                      <w:iCs/>
                      <w:sz w:val="22"/>
                      <w:lang w:bidi="lt-LT"/>
                    </w:rPr>
                  </w:pPr>
                  <w:r w:rsidRPr="00756732">
                    <w:rPr>
                      <w:bCs/>
                      <w:iCs/>
                      <w:sz w:val="22"/>
                      <w:lang w:bidi="lt-LT"/>
                    </w:rPr>
                    <w:t xml:space="preserve">3.1. </w:t>
                  </w:r>
                  <w:r>
                    <w:rPr>
                      <w:bCs/>
                      <w:iCs/>
                      <w:sz w:val="22"/>
                      <w:lang w:bidi="lt-LT"/>
                    </w:rPr>
                    <w:t>Plėtoti</w:t>
                  </w:r>
                  <w:r w:rsidRPr="00756732">
                    <w:rPr>
                      <w:bCs/>
                      <w:iCs/>
                      <w:sz w:val="22"/>
                      <w:lang w:bidi="lt-LT"/>
                    </w:rPr>
                    <w:t xml:space="preserve"> klimato kaitai</w:t>
                  </w:r>
                  <w:r>
                    <w:rPr>
                      <w:bCs/>
                      <w:iCs/>
                      <w:sz w:val="22"/>
                      <w:lang w:bidi="lt-LT"/>
                    </w:rPr>
                    <w:t xml:space="preserve"> atsparų</w:t>
                  </w:r>
                  <w:r w:rsidRPr="00756732">
                    <w:rPr>
                      <w:bCs/>
                      <w:iCs/>
                      <w:sz w:val="22"/>
                      <w:lang w:bidi="lt-LT"/>
                    </w:rPr>
                    <w:t xml:space="preserve">, </w:t>
                  </w:r>
                  <w:r w:rsidRPr="00756732">
                    <w:rPr>
                      <w:bCs/>
                      <w:iCs/>
                      <w:sz w:val="22"/>
                      <w:lang w:bidi="lt-LT"/>
                    </w:rPr>
                    <w:lastRenderedPageBreak/>
                    <w:t>pažangų, saugų</w:t>
                  </w:r>
                  <w:r>
                    <w:rPr>
                      <w:bCs/>
                      <w:iCs/>
                      <w:sz w:val="22"/>
                      <w:lang w:bidi="lt-LT"/>
                    </w:rPr>
                    <w:t>, tvarų</w:t>
                  </w:r>
                  <w:r w:rsidRPr="00756732">
                    <w:rPr>
                      <w:bCs/>
                      <w:iCs/>
                      <w:sz w:val="22"/>
                      <w:lang w:bidi="lt-LT"/>
                    </w:rPr>
                    <w:t xml:space="preserve"> ir įvairiarūšį </w:t>
                  </w:r>
                  <w:r>
                    <w:rPr>
                      <w:bCs/>
                      <w:iCs/>
                      <w:sz w:val="22"/>
                      <w:lang w:bidi="lt-LT"/>
                    </w:rPr>
                    <w:t>TEN</w:t>
                  </w:r>
                  <w:proofErr w:type="gramStart"/>
                  <w:r>
                    <w:rPr>
                      <w:bCs/>
                      <w:iCs/>
                      <w:sz w:val="22"/>
                      <w:lang w:bidi="lt-LT"/>
                    </w:rPr>
                    <w:t>-</w:t>
                  </w:r>
                  <w:proofErr w:type="gramEnd"/>
                  <w:r>
                    <w:rPr>
                      <w:bCs/>
                      <w:iCs/>
                      <w:sz w:val="22"/>
                      <w:lang w:bidi="lt-LT"/>
                    </w:rPr>
                    <w:t>T</w:t>
                  </w:r>
                </w:p>
              </w:tc>
              <w:tc>
                <w:tcPr>
                  <w:tcW w:w="2679" w:type="pct"/>
                </w:tcPr>
                <w:p w14:paraId="300A35C1" w14:textId="77777777" w:rsidR="009F4E2D" w:rsidRDefault="009F4E2D" w:rsidP="009F4E2D">
                  <w:pPr>
                    <w:snapToGrid w:val="0"/>
                    <w:jc w:val="both"/>
                    <w:rPr>
                      <w:iCs/>
                      <w:sz w:val="22"/>
                      <w:szCs w:val="24"/>
                    </w:rPr>
                  </w:pPr>
                  <w:r w:rsidRPr="0095215F">
                    <w:rPr>
                      <w:sz w:val="22"/>
                      <w:szCs w:val="24"/>
                    </w:rPr>
                    <w:lastRenderedPageBreak/>
                    <w:t>Nors Lietuva per pastaruosius metus pasiekė reikšmingą pažangą tobulin</w:t>
                  </w:r>
                  <w:r>
                    <w:rPr>
                      <w:sz w:val="22"/>
                      <w:szCs w:val="24"/>
                    </w:rPr>
                    <w:t>dama</w:t>
                  </w:r>
                  <w:r w:rsidRPr="0095215F">
                    <w:rPr>
                      <w:sz w:val="22"/>
                      <w:szCs w:val="24"/>
                    </w:rPr>
                    <w:t xml:space="preserve"> pagrindinį TEN</w:t>
                  </w:r>
                  <w:proofErr w:type="gramStart"/>
                  <w:r w:rsidRPr="0095215F">
                    <w:rPr>
                      <w:sz w:val="22"/>
                      <w:szCs w:val="24"/>
                    </w:rPr>
                    <w:t>-</w:t>
                  </w:r>
                  <w:proofErr w:type="gramEnd"/>
                  <w:r w:rsidRPr="0095215F">
                    <w:rPr>
                      <w:sz w:val="22"/>
                      <w:szCs w:val="24"/>
                    </w:rPr>
                    <w:t xml:space="preserve">T kelių tinklą </w:t>
                  </w:r>
                  <w:r w:rsidRPr="0095215F">
                    <w:rPr>
                      <w:sz w:val="22"/>
                      <w:szCs w:val="24"/>
                    </w:rPr>
                    <w:lastRenderedPageBreak/>
                    <w:t>Lietuvos teritorijoje, tačiau jo baigtumo rodikliai vis dar yra žemesni negu kitų ES šalių vidurkis ir neatitinka TEN-T techninių parametrų, nes trūksta būtinų infrastruktūros komponentų, tokių kaip aplinkkeli</w:t>
                  </w:r>
                  <w:r>
                    <w:rPr>
                      <w:sz w:val="22"/>
                      <w:szCs w:val="24"/>
                    </w:rPr>
                    <w:t>ų</w:t>
                  </w:r>
                  <w:r w:rsidRPr="0095215F">
                    <w:rPr>
                      <w:sz w:val="22"/>
                      <w:szCs w:val="24"/>
                    </w:rPr>
                    <w:t>, atskir</w:t>
                  </w:r>
                  <w:r>
                    <w:rPr>
                      <w:sz w:val="22"/>
                      <w:szCs w:val="24"/>
                    </w:rPr>
                    <w:t>ų</w:t>
                  </w:r>
                  <w:r w:rsidRPr="0095215F">
                    <w:rPr>
                      <w:sz w:val="22"/>
                      <w:szCs w:val="24"/>
                    </w:rPr>
                    <w:t xml:space="preserve"> TEN-T jung</w:t>
                  </w:r>
                  <w:r>
                    <w:rPr>
                      <w:sz w:val="22"/>
                      <w:szCs w:val="24"/>
                    </w:rPr>
                    <w:t>čių</w:t>
                  </w:r>
                  <w:r w:rsidRPr="0095215F">
                    <w:rPr>
                      <w:sz w:val="22"/>
                      <w:szCs w:val="24"/>
                    </w:rPr>
                    <w:t xml:space="preserve"> su regionais, pagrindiniais miestais ir ekonominiais centrais, o kelių </w:t>
                  </w:r>
                  <w:r>
                    <w:rPr>
                      <w:sz w:val="22"/>
                      <w:szCs w:val="24"/>
                    </w:rPr>
                    <w:t xml:space="preserve">ITS </w:t>
                  </w:r>
                  <w:r w:rsidRPr="0095215F">
                    <w:rPr>
                      <w:sz w:val="22"/>
                      <w:szCs w:val="24"/>
                    </w:rPr>
                    <w:t>neatitinka ES modernių transporto informacinių sistemų lygio</w:t>
                  </w:r>
                  <w:r>
                    <w:rPr>
                      <w:sz w:val="22"/>
                      <w:szCs w:val="24"/>
                    </w:rPr>
                    <w:t>.</w:t>
                  </w:r>
                  <w:r w:rsidRPr="0095215F">
                    <w:rPr>
                      <w:sz w:val="22"/>
                      <w:szCs w:val="24"/>
                    </w:rPr>
                    <w:t xml:space="preserve"> 20,35</w:t>
                  </w:r>
                  <w:r>
                    <w:rPr>
                      <w:bCs/>
                      <w:sz w:val="22"/>
                      <w:szCs w:val="24"/>
                    </w:rPr>
                    <w:t xml:space="preserve"> % </w:t>
                  </w:r>
                  <w:r w:rsidRPr="005D619B">
                    <w:rPr>
                      <w:bCs/>
                      <w:sz w:val="22"/>
                      <w:szCs w:val="24"/>
                    </w:rPr>
                    <w:t>Lietuvos TEN-T magistralinių kelių suminio kelio dangos būklės indekso (DBI) reikšmė viršija leistinas ribas</w:t>
                  </w:r>
                  <w:r w:rsidRPr="0095215F">
                    <w:rPr>
                      <w:bCs/>
                      <w:sz w:val="22"/>
                      <w:szCs w:val="24"/>
                    </w:rPr>
                    <w:t xml:space="preserve">, todėl </w:t>
                  </w:r>
                  <w:r>
                    <w:rPr>
                      <w:bCs/>
                      <w:sz w:val="22"/>
                      <w:szCs w:val="24"/>
                    </w:rPr>
                    <w:t xml:space="preserve">įgyvendinant </w:t>
                  </w:r>
                  <w:r w:rsidRPr="0095215F">
                    <w:rPr>
                      <w:sz w:val="22"/>
                      <w:szCs w:val="24"/>
                    </w:rPr>
                    <w:t>Program</w:t>
                  </w:r>
                  <w:r>
                    <w:rPr>
                      <w:sz w:val="22"/>
                      <w:szCs w:val="24"/>
                    </w:rPr>
                    <w:t>ą</w:t>
                  </w:r>
                  <w:r w:rsidRPr="0095215F">
                    <w:rPr>
                      <w:sz w:val="22"/>
                      <w:szCs w:val="24"/>
                    </w:rPr>
                    <w:t xml:space="preserve"> </w:t>
                  </w:r>
                  <w:r>
                    <w:rPr>
                      <w:sz w:val="22"/>
                      <w:szCs w:val="24"/>
                    </w:rPr>
                    <w:t xml:space="preserve">bus </w:t>
                  </w:r>
                  <w:r w:rsidRPr="0095215F">
                    <w:rPr>
                      <w:sz w:val="22"/>
                      <w:szCs w:val="24"/>
                    </w:rPr>
                    <w:t>tęs</w:t>
                  </w:r>
                  <w:r>
                    <w:rPr>
                      <w:sz w:val="22"/>
                      <w:szCs w:val="24"/>
                    </w:rPr>
                    <w:t>iamos</w:t>
                  </w:r>
                  <w:r w:rsidRPr="0095215F">
                    <w:rPr>
                      <w:sz w:val="22"/>
                      <w:szCs w:val="24"/>
                    </w:rPr>
                    <w:t xml:space="preserve"> investicij</w:t>
                  </w:r>
                  <w:r>
                    <w:rPr>
                      <w:sz w:val="22"/>
                      <w:szCs w:val="24"/>
                    </w:rPr>
                    <w:t>o</w:t>
                  </w:r>
                  <w:r w:rsidRPr="0095215F">
                    <w:rPr>
                      <w:sz w:val="22"/>
                      <w:szCs w:val="24"/>
                    </w:rPr>
                    <w:t xml:space="preserve">s į TEN-T kelių transporto infrastruktūros modernizavimą ir plėtrą, kelių transporto eismo saugos parametrų </w:t>
                  </w:r>
                  <w:r>
                    <w:rPr>
                      <w:sz w:val="22"/>
                      <w:szCs w:val="24"/>
                    </w:rPr>
                    <w:t>gerinimą</w:t>
                  </w:r>
                  <w:r w:rsidRPr="0095215F">
                    <w:rPr>
                      <w:sz w:val="22"/>
                      <w:szCs w:val="24"/>
                    </w:rPr>
                    <w:t xml:space="preserve">, TEN-T kelių </w:t>
                  </w:r>
                  <w:r w:rsidRPr="001C2AAD">
                    <w:rPr>
                      <w:sz w:val="22"/>
                      <w:szCs w:val="24"/>
                    </w:rPr>
                    <w:t>re</w:t>
                  </w:r>
                  <w:r w:rsidRPr="0095215F">
                    <w:rPr>
                      <w:sz w:val="22"/>
                      <w:szCs w:val="24"/>
                    </w:rPr>
                    <w:t>konstrukciją ir plėtrą</w:t>
                  </w:r>
                  <w:r>
                    <w:rPr>
                      <w:sz w:val="22"/>
                      <w:szCs w:val="24"/>
                    </w:rPr>
                    <w:t xml:space="preserve">, ITS keliuose </w:t>
                  </w:r>
                  <w:r w:rsidRPr="0095215F">
                    <w:rPr>
                      <w:sz w:val="22"/>
                      <w:szCs w:val="24"/>
                    </w:rPr>
                    <w:t>diegimą.</w:t>
                  </w:r>
                </w:p>
                <w:p w14:paraId="12BCE96F" w14:textId="77777777" w:rsidR="009F4E2D" w:rsidRPr="0095215F" w:rsidRDefault="009F4E2D" w:rsidP="009F4E2D">
                  <w:pPr>
                    <w:snapToGrid w:val="0"/>
                    <w:jc w:val="both"/>
                    <w:rPr>
                      <w:bCs/>
                      <w:iCs/>
                      <w:sz w:val="22"/>
                      <w:szCs w:val="24"/>
                    </w:rPr>
                  </w:pPr>
                  <w:r>
                    <w:rPr>
                      <w:bCs/>
                      <w:iCs/>
                      <w:sz w:val="22"/>
                      <w:szCs w:val="24"/>
                    </w:rPr>
                    <w:t>Lietuvos TEN</w:t>
                  </w:r>
                  <w:proofErr w:type="gramStart"/>
                  <w:r>
                    <w:rPr>
                      <w:bCs/>
                      <w:iCs/>
                      <w:sz w:val="22"/>
                      <w:szCs w:val="24"/>
                    </w:rPr>
                    <w:t>-</w:t>
                  </w:r>
                  <w:proofErr w:type="gramEnd"/>
                  <w:r>
                    <w:rPr>
                      <w:bCs/>
                      <w:iCs/>
                      <w:sz w:val="22"/>
                      <w:szCs w:val="24"/>
                    </w:rPr>
                    <w:t xml:space="preserve">T geležinkelių sektorius taip pat patiria didelių iššūkių. Geležinkelių elektrifikacijos mastas išlieka labai mažas ir yra vienas </w:t>
                  </w:r>
                  <w:r w:rsidRPr="00BF0A93">
                    <w:rPr>
                      <w:bCs/>
                      <w:iCs/>
                      <w:sz w:val="22"/>
                      <w:szCs w:val="24"/>
                    </w:rPr>
                    <w:t>menkiausių</w:t>
                  </w:r>
                  <w:r>
                    <w:rPr>
                      <w:bCs/>
                      <w:iCs/>
                      <w:sz w:val="22"/>
                      <w:szCs w:val="24"/>
                    </w:rPr>
                    <w:t xml:space="preserve"> ES, </w:t>
                  </w:r>
                  <w:r w:rsidRPr="00B00CB9">
                    <w:rPr>
                      <w:bCs/>
                      <w:iCs/>
                      <w:sz w:val="22"/>
                      <w:szCs w:val="24"/>
                    </w:rPr>
                    <w:t>o esamais elektrifikuotais geležinkelių ruožais vežami tik keleiviai</w:t>
                  </w:r>
                  <w:r>
                    <w:rPr>
                      <w:bCs/>
                      <w:iCs/>
                      <w:sz w:val="22"/>
                      <w:szCs w:val="24"/>
                    </w:rPr>
                    <w:t xml:space="preserve">. </w:t>
                  </w:r>
                </w:p>
                <w:p w14:paraId="74540344" w14:textId="77777777" w:rsidR="009F4E2D" w:rsidRPr="0095215F" w:rsidRDefault="009F4E2D" w:rsidP="009F4E2D">
                  <w:pPr>
                    <w:snapToGrid w:val="0"/>
                    <w:jc w:val="both"/>
                    <w:rPr>
                      <w:bCs/>
                      <w:sz w:val="22"/>
                      <w:szCs w:val="24"/>
                    </w:rPr>
                  </w:pPr>
                  <w:r w:rsidRPr="0095215F">
                    <w:rPr>
                      <w:bCs/>
                      <w:sz w:val="22"/>
                      <w:szCs w:val="24"/>
                    </w:rPr>
                    <w:t>TEN</w:t>
                  </w:r>
                  <w:proofErr w:type="gramStart"/>
                  <w:r w:rsidRPr="0095215F">
                    <w:rPr>
                      <w:bCs/>
                      <w:sz w:val="22"/>
                      <w:szCs w:val="24"/>
                    </w:rPr>
                    <w:t>-</w:t>
                  </w:r>
                  <w:proofErr w:type="gramEnd"/>
                  <w:r w:rsidRPr="0095215F">
                    <w:rPr>
                      <w:bCs/>
                      <w:sz w:val="22"/>
                      <w:szCs w:val="24"/>
                    </w:rPr>
                    <w:t xml:space="preserve">T kelių ir geležinkelių tinklas Lietuvoje yra mažiausiai </w:t>
                  </w:r>
                  <w:r w:rsidRPr="00BF0A93">
                    <w:rPr>
                      <w:bCs/>
                      <w:sz w:val="22"/>
                      <w:szCs w:val="24"/>
                    </w:rPr>
                    <w:t>išplėtotas.</w:t>
                  </w:r>
                  <w:r w:rsidRPr="0095215F">
                    <w:rPr>
                      <w:bCs/>
                      <w:sz w:val="22"/>
                      <w:szCs w:val="24"/>
                    </w:rPr>
                    <w:t xml:space="preserve"> ES transporto duomenų suvestinėje Lietuva užima 21-ą vietą. </w:t>
                  </w:r>
                  <w:r w:rsidRPr="00BF0A93">
                    <w:rPr>
                      <w:sz w:val="22"/>
                      <w:szCs w:val="24"/>
                    </w:rPr>
                    <w:t xml:space="preserve">SPP ir </w:t>
                  </w:r>
                  <w:r>
                    <w:rPr>
                      <w:sz w:val="22"/>
                      <w:szCs w:val="24"/>
                    </w:rPr>
                    <w:t>LTIPP</w:t>
                  </w:r>
                  <w:r w:rsidRPr="00BF0A93">
                    <w:rPr>
                      <w:sz w:val="22"/>
                      <w:szCs w:val="24"/>
                    </w:rPr>
                    <w:t xml:space="preserve"> </w:t>
                  </w:r>
                  <w:r>
                    <w:rPr>
                      <w:sz w:val="22"/>
                      <w:szCs w:val="24"/>
                    </w:rPr>
                    <w:t>pateiktose tarptautinio junglumo problematikos analizės išvadose nurodyti didžiausi TEN</w:t>
                  </w:r>
                  <w:proofErr w:type="gramStart"/>
                  <w:r>
                    <w:rPr>
                      <w:sz w:val="22"/>
                      <w:szCs w:val="24"/>
                    </w:rPr>
                    <w:t>-</w:t>
                  </w:r>
                  <w:proofErr w:type="gramEnd"/>
                  <w:r>
                    <w:rPr>
                      <w:sz w:val="22"/>
                      <w:szCs w:val="24"/>
                    </w:rPr>
                    <w:t>T iššūkiai.</w:t>
                  </w:r>
                </w:p>
                <w:p w14:paraId="560E2D88" w14:textId="77777777" w:rsidR="009F4E2D" w:rsidRPr="0095215F" w:rsidRDefault="009F4E2D" w:rsidP="009F4E2D">
                  <w:pPr>
                    <w:snapToGrid w:val="0"/>
                    <w:jc w:val="both"/>
                    <w:rPr>
                      <w:bCs/>
                      <w:sz w:val="22"/>
                      <w:szCs w:val="24"/>
                    </w:rPr>
                  </w:pPr>
                  <w:r w:rsidRPr="0095215F">
                    <w:rPr>
                      <w:bCs/>
                      <w:sz w:val="22"/>
                      <w:szCs w:val="24"/>
                    </w:rPr>
                    <w:t xml:space="preserve">Investuojant </w:t>
                  </w:r>
                  <w:r>
                    <w:rPr>
                      <w:bCs/>
                      <w:sz w:val="22"/>
                      <w:szCs w:val="24"/>
                    </w:rPr>
                    <w:t xml:space="preserve">Programos lėšas </w:t>
                  </w:r>
                  <w:r w:rsidRPr="0095215F">
                    <w:rPr>
                      <w:bCs/>
                      <w:sz w:val="22"/>
                      <w:szCs w:val="24"/>
                    </w:rPr>
                    <w:t>į TEN</w:t>
                  </w:r>
                  <w:proofErr w:type="gramStart"/>
                  <w:r w:rsidRPr="0095215F">
                    <w:rPr>
                      <w:bCs/>
                      <w:sz w:val="22"/>
                      <w:szCs w:val="24"/>
                    </w:rPr>
                    <w:t>-</w:t>
                  </w:r>
                  <w:proofErr w:type="gramEnd"/>
                  <w:r w:rsidRPr="0095215F">
                    <w:rPr>
                      <w:bCs/>
                      <w:sz w:val="22"/>
                      <w:szCs w:val="24"/>
                    </w:rPr>
                    <w:t xml:space="preserve">T, bus </w:t>
                  </w:r>
                  <w:r>
                    <w:rPr>
                      <w:bCs/>
                      <w:sz w:val="22"/>
                      <w:szCs w:val="24"/>
                    </w:rPr>
                    <w:t xml:space="preserve">prisidedama prie </w:t>
                  </w:r>
                  <w:r w:rsidRPr="00BF0A93">
                    <w:rPr>
                      <w:bCs/>
                      <w:sz w:val="22"/>
                      <w:szCs w:val="24"/>
                    </w:rPr>
                    <w:t xml:space="preserve">siekiamo tikslo, kad </w:t>
                  </w:r>
                  <w:r w:rsidRPr="0095215F">
                    <w:rPr>
                      <w:bCs/>
                      <w:sz w:val="22"/>
                      <w:szCs w:val="24"/>
                    </w:rPr>
                    <w:t>TEN-T pagrindinio tinklo dalis, atitinkanti ES reikalavimus</w:t>
                  </w:r>
                  <w:r>
                    <w:rPr>
                      <w:bCs/>
                      <w:sz w:val="22"/>
                      <w:szCs w:val="24"/>
                    </w:rPr>
                    <w:t>,</w:t>
                  </w:r>
                  <w:r w:rsidRPr="0095215F">
                    <w:rPr>
                      <w:bCs/>
                      <w:sz w:val="22"/>
                      <w:szCs w:val="24"/>
                    </w:rPr>
                    <w:t xml:space="preserve"> </w:t>
                  </w:r>
                  <w:r w:rsidRPr="00BF0A93">
                    <w:rPr>
                      <w:bCs/>
                      <w:sz w:val="22"/>
                      <w:szCs w:val="24"/>
                    </w:rPr>
                    <w:t>padidėtų</w:t>
                  </w:r>
                  <w:r w:rsidRPr="0095215F">
                    <w:rPr>
                      <w:bCs/>
                      <w:sz w:val="22"/>
                      <w:szCs w:val="24"/>
                    </w:rPr>
                    <w:t xml:space="preserve"> nuo 7</w:t>
                  </w:r>
                  <w:r>
                    <w:rPr>
                      <w:bCs/>
                      <w:sz w:val="22"/>
                      <w:szCs w:val="24"/>
                    </w:rPr>
                    <w:t> %</w:t>
                  </w:r>
                  <w:r w:rsidRPr="0095215F">
                    <w:rPr>
                      <w:bCs/>
                      <w:sz w:val="22"/>
                      <w:szCs w:val="24"/>
                    </w:rPr>
                    <w:t xml:space="preserve"> 2016 m. iki </w:t>
                  </w:r>
                  <w:r w:rsidRPr="0095215F">
                    <w:rPr>
                      <w:b/>
                      <w:bCs/>
                      <w:sz w:val="22"/>
                      <w:szCs w:val="24"/>
                    </w:rPr>
                    <w:t>100</w:t>
                  </w:r>
                  <w:r>
                    <w:rPr>
                      <w:b/>
                      <w:bCs/>
                      <w:sz w:val="22"/>
                      <w:szCs w:val="24"/>
                    </w:rPr>
                    <w:t> %</w:t>
                  </w:r>
                  <w:r w:rsidRPr="0095215F">
                    <w:rPr>
                      <w:b/>
                      <w:bCs/>
                      <w:sz w:val="22"/>
                      <w:szCs w:val="24"/>
                    </w:rPr>
                    <w:t xml:space="preserve"> 2030 m</w:t>
                  </w:r>
                  <w:r>
                    <w:rPr>
                      <w:b/>
                      <w:bCs/>
                      <w:sz w:val="22"/>
                      <w:szCs w:val="24"/>
                    </w:rPr>
                    <w:t xml:space="preserve"> </w:t>
                  </w:r>
                  <w:r w:rsidRPr="00A7736F">
                    <w:rPr>
                      <w:bCs/>
                      <w:sz w:val="22"/>
                      <w:szCs w:val="24"/>
                    </w:rPr>
                    <w:t xml:space="preserve">siekimo. </w:t>
                  </w:r>
                </w:p>
                <w:p w14:paraId="78F58E8C" w14:textId="77777777" w:rsidR="009F4E2D" w:rsidRPr="0095215F" w:rsidRDefault="009F4E2D" w:rsidP="009F4E2D">
                  <w:pPr>
                    <w:snapToGrid w:val="0"/>
                    <w:jc w:val="both"/>
                    <w:rPr>
                      <w:bCs/>
                      <w:sz w:val="22"/>
                      <w:szCs w:val="24"/>
                    </w:rPr>
                  </w:pPr>
                  <w:r w:rsidRPr="00BF0A93">
                    <w:rPr>
                      <w:bCs/>
                      <w:sz w:val="22"/>
                      <w:szCs w:val="24"/>
                    </w:rPr>
                    <w:t>Investicijos į TEN</w:t>
                  </w:r>
                  <w:proofErr w:type="gramStart"/>
                  <w:r w:rsidRPr="00BF0A93">
                    <w:rPr>
                      <w:bCs/>
                      <w:sz w:val="22"/>
                      <w:szCs w:val="24"/>
                    </w:rPr>
                    <w:t>-</w:t>
                  </w:r>
                  <w:proofErr w:type="gramEnd"/>
                  <w:r w:rsidRPr="00BF0A93">
                    <w:rPr>
                      <w:bCs/>
                      <w:sz w:val="22"/>
                      <w:szCs w:val="24"/>
                    </w:rPr>
                    <w:t xml:space="preserve">T Lietuvos tinklo plėtrą yra numatytos SPP ir </w:t>
                  </w:r>
                  <w:r>
                    <w:rPr>
                      <w:bCs/>
                      <w:sz w:val="22"/>
                      <w:szCs w:val="24"/>
                    </w:rPr>
                    <w:t>LTIPP</w:t>
                  </w:r>
                  <w:r w:rsidRPr="00BF0A93">
                    <w:rPr>
                      <w:bCs/>
                      <w:sz w:val="22"/>
                      <w:szCs w:val="24"/>
                    </w:rPr>
                    <w:t>.</w:t>
                  </w:r>
                </w:p>
                <w:p w14:paraId="7F6A9062" w14:textId="77777777" w:rsidR="009F4E2D" w:rsidRPr="0031714F" w:rsidRDefault="009F4E2D" w:rsidP="009F4E2D">
                  <w:pPr>
                    <w:snapToGrid w:val="0"/>
                    <w:jc w:val="both"/>
                    <w:rPr>
                      <w:bCs/>
                      <w:iCs/>
                      <w:sz w:val="22"/>
                    </w:rPr>
                  </w:pPr>
                  <w:r w:rsidRPr="0095215F">
                    <w:rPr>
                      <w:sz w:val="22"/>
                      <w:szCs w:val="24"/>
                    </w:rPr>
                    <w:t xml:space="preserve">Pasirenkama </w:t>
                  </w:r>
                  <w:r w:rsidRPr="0095215F">
                    <w:rPr>
                      <w:b/>
                      <w:sz w:val="22"/>
                      <w:szCs w:val="24"/>
                    </w:rPr>
                    <w:t>finansavimo forma</w:t>
                  </w:r>
                  <w:r w:rsidRPr="0095215F">
                    <w:rPr>
                      <w:sz w:val="22"/>
                      <w:szCs w:val="24"/>
                    </w:rPr>
                    <w:t xml:space="preserve"> – </w:t>
                  </w:r>
                  <w:r>
                    <w:rPr>
                      <w:bCs/>
                      <w:sz w:val="22"/>
                      <w:szCs w:val="24"/>
                    </w:rPr>
                    <w:t>dotacija</w:t>
                  </w:r>
                  <w:r w:rsidRPr="0095215F">
                    <w:rPr>
                      <w:bCs/>
                      <w:sz w:val="22"/>
                      <w:szCs w:val="24"/>
                    </w:rPr>
                    <w:t xml:space="preserve"> dėl jos skatinamojo poveikio. Planuojamos vykdyti veiklos negeneruoja pajamų, todėl joms </w:t>
                  </w:r>
                  <w:r w:rsidRPr="0031714F">
                    <w:rPr>
                      <w:bCs/>
                      <w:sz w:val="22"/>
                    </w:rPr>
                    <w:t>neplanuojama taikyti finansinių priemonių.</w:t>
                  </w:r>
                </w:p>
                <w:p w14:paraId="0BE88199" w14:textId="363205CD" w:rsidR="009F4E2D" w:rsidRPr="0095215F" w:rsidRDefault="009F4E2D" w:rsidP="009F4E2D">
                  <w:pPr>
                    <w:snapToGrid w:val="0"/>
                    <w:jc w:val="both"/>
                    <w:rPr>
                      <w:sz w:val="22"/>
                      <w:szCs w:val="24"/>
                    </w:rPr>
                  </w:pPr>
                  <w:r w:rsidRPr="0031714F">
                    <w:rPr>
                      <w:bCs/>
                      <w:sz w:val="22"/>
                    </w:rPr>
                    <w:t xml:space="preserve">Siekiant </w:t>
                  </w:r>
                  <w:r w:rsidRPr="0031714F">
                    <w:rPr>
                      <w:b/>
                      <w:bCs/>
                      <w:sz w:val="22"/>
                    </w:rPr>
                    <w:t>BJRS</w:t>
                  </w:r>
                  <w:r w:rsidRPr="0031714F">
                    <w:rPr>
                      <w:bCs/>
                      <w:sz w:val="22"/>
                    </w:rPr>
                    <w:t xml:space="preserve"> politinės srities „Transportas“ tikslų, būtina spręsti šiuos dėl globalizacijos, skaitmeninimo ir didėjančio mobilumo kylančius iššūkius: kelių spūstys, aplinkos tarša, triukšmas, eismo sutrikimai, </w:t>
                  </w:r>
                  <w:r w:rsidRPr="003114E6">
                    <w:rPr>
                      <w:bCs/>
                      <w:strike/>
                      <w:sz w:val="22"/>
                    </w:rPr>
                    <w:t>pavojingųjų krovinių judėjimas</w:t>
                  </w:r>
                  <w:r w:rsidRPr="0031714F">
                    <w:rPr>
                      <w:bCs/>
                      <w:sz w:val="22"/>
                    </w:rPr>
                    <w:t xml:space="preserve">, </w:t>
                  </w:r>
                  <w:r>
                    <w:rPr>
                      <w:bCs/>
                      <w:sz w:val="22"/>
                    </w:rPr>
                    <w:t>nepritaikytos</w:t>
                  </w:r>
                  <w:r w:rsidRPr="0031714F">
                    <w:rPr>
                      <w:bCs/>
                      <w:sz w:val="22"/>
                    </w:rPr>
                    <w:t xml:space="preserve"> mobilumo paslaugos senėjančiai visuomenei.</w:t>
                  </w:r>
                </w:p>
              </w:tc>
            </w:tr>
          </w:tbl>
          <w:p w14:paraId="3F2A7558" w14:textId="74C09053" w:rsidR="00956158" w:rsidRPr="00FB4A19" w:rsidRDefault="00956158" w:rsidP="0016487D">
            <w:pPr>
              <w:widowControl w:val="0"/>
              <w:jc w:val="both"/>
              <w:textAlignment w:val="baseline"/>
              <w:rPr>
                <w:b/>
                <w:szCs w:val="24"/>
              </w:rPr>
            </w:pPr>
            <w:r>
              <w:rPr>
                <w:b/>
                <w:szCs w:val="24"/>
              </w:rPr>
              <w:lastRenderedPageBreak/>
              <w:t>&lt;...&gt;</w:t>
            </w:r>
          </w:p>
        </w:tc>
      </w:tr>
    </w:tbl>
    <w:p w14:paraId="25B57664" w14:textId="77777777" w:rsidR="00520406" w:rsidRDefault="00520406">
      <w:r>
        <w:lastRenderedPageBreak/>
        <w:br w:type="page"/>
      </w:r>
    </w:p>
    <w:tbl>
      <w:tblPr>
        <w:tblW w:w="5000" w:type="pct"/>
        <w:tblLook w:val="01E0" w:firstRow="1" w:lastRow="1" w:firstColumn="1" w:lastColumn="1" w:noHBand="0" w:noVBand="0"/>
      </w:tblPr>
      <w:tblGrid>
        <w:gridCol w:w="9921"/>
      </w:tblGrid>
      <w:tr w:rsidR="009F4E2D" w:rsidRPr="00FB4A19" w14:paraId="673EDD0E" w14:textId="77777777" w:rsidTr="0016487D">
        <w:tc>
          <w:tcPr>
            <w:tcW w:w="5000" w:type="pct"/>
            <w:vAlign w:val="center"/>
          </w:tcPr>
          <w:p w14:paraId="126C7E88" w14:textId="742760B2" w:rsidR="00520406" w:rsidRPr="000C61A7" w:rsidRDefault="00520406" w:rsidP="0016487D">
            <w:pPr>
              <w:pStyle w:val="Sraopastraipa"/>
              <w:ind w:left="0"/>
              <w:rPr>
                <w:b/>
                <w:bCs/>
                <w:iCs/>
                <w:sz w:val="22"/>
                <w:lang w:bidi="lt-LT"/>
              </w:rPr>
            </w:pPr>
          </w:p>
        </w:tc>
      </w:tr>
    </w:tbl>
    <w:p w14:paraId="4C95E348" w14:textId="77777777" w:rsidR="003C2505" w:rsidRDefault="003C2505" w:rsidP="00796429">
      <w:pPr>
        <w:pStyle w:val="Antrat1"/>
        <w:numPr>
          <w:ilvl w:val="0"/>
          <w:numId w:val="23"/>
        </w:numPr>
        <w:spacing w:before="0"/>
      </w:pPr>
      <w:r>
        <w:t>PRIORITETŲ APRAŠYMAS</w:t>
      </w:r>
    </w:p>
    <w:p w14:paraId="2D3D1AB2" w14:textId="77777777" w:rsidR="003C2505" w:rsidRPr="0039467C" w:rsidRDefault="003C2505" w:rsidP="00796429">
      <w:pPr>
        <w:pStyle w:val="Antrat1"/>
        <w:spacing w:before="0"/>
      </w:pPr>
      <w:bookmarkStart w:id="2" w:name="_Toc122357051"/>
      <w:r w:rsidRPr="0039467C">
        <w:t>1 Prioritetas. Pažangesnė Lietuva</w:t>
      </w:r>
      <w:bookmarkEnd w:id="2"/>
    </w:p>
    <w:p w14:paraId="1C35FAD4" w14:textId="77777777" w:rsidR="003C2505" w:rsidRPr="0039467C" w:rsidRDefault="003C2505" w:rsidP="003C2505">
      <w:pPr>
        <w:pStyle w:val="Antrat2"/>
        <w:rPr>
          <w:rFonts w:eastAsia="Calibri"/>
          <w:noProof/>
          <w:lang w:eastAsia="lt-LT" w:bidi="lt-LT"/>
        </w:rPr>
      </w:pPr>
      <w:bookmarkStart w:id="3" w:name="_Toc122357052"/>
      <w:r w:rsidRPr="0039467C">
        <w:rPr>
          <w:rFonts w:eastAsia="Calibri"/>
          <w:noProof/>
          <w:lang w:eastAsia="lt-LT" w:bidi="lt-LT"/>
        </w:rPr>
        <w:t xml:space="preserve">Konkretus uždavinys – 1.1. </w:t>
      </w:r>
      <w:r w:rsidRPr="00C659A3">
        <w:rPr>
          <w:iCs/>
          <w:lang w:bidi="lt-LT"/>
        </w:rPr>
        <w:t>Plėtoti ir stiprinti mokslinių tyrimų ir inovacinius pajėgumus ir diegti pažangiąsias technologijas</w:t>
      </w:r>
      <w:bookmarkEnd w:id="3"/>
    </w:p>
    <w:p w14:paraId="5DE45A86" w14:textId="77777777" w:rsidR="003C2505" w:rsidRPr="0039467C" w:rsidRDefault="003C2505" w:rsidP="003C2505">
      <w:pPr>
        <w:pStyle w:val="Stilius1"/>
        <w:rPr>
          <w:rFonts w:eastAsia="Times New Roman"/>
          <w:iCs/>
          <w:noProof/>
          <w:szCs w:val="24"/>
          <w:lang w:eastAsia="lt-LT" w:bidi="lt-LT"/>
        </w:rPr>
      </w:pPr>
      <w:r w:rsidRPr="0039467C">
        <w:rPr>
          <w:noProof/>
          <w:lang w:eastAsia="lt-LT" w:bidi="lt-LT"/>
        </w:rPr>
        <w:t>Įgyvendinamos veiklos</w:t>
      </w:r>
    </w:p>
    <w:tbl>
      <w:tblPr>
        <w:tblStyle w:val="Lentelstinklelis3"/>
        <w:tblW w:w="9634" w:type="dxa"/>
        <w:tblLook w:val="04A0" w:firstRow="1" w:lastRow="0" w:firstColumn="1" w:lastColumn="0" w:noHBand="0" w:noVBand="1"/>
      </w:tblPr>
      <w:tblGrid>
        <w:gridCol w:w="9634"/>
      </w:tblGrid>
      <w:tr w:rsidR="003C2505" w:rsidRPr="00BE77C8" w14:paraId="11322B79" w14:textId="77777777" w:rsidTr="00754014">
        <w:tc>
          <w:tcPr>
            <w:tcW w:w="9634" w:type="dxa"/>
          </w:tcPr>
          <w:p w14:paraId="1C71B9C6" w14:textId="77777777" w:rsidR="003C2505" w:rsidRPr="00D54986" w:rsidRDefault="003C2505" w:rsidP="0016487D">
            <w:pPr>
              <w:spacing w:before="60" w:after="60"/>
              <w:jc w:val="both"/>
              <w:rPr>
                <w:rFonts w:ascii="Times New Roman" w:eastAsia="Calibri" w:hAnsi="Times New Roman" w:cs="Times New Roman"/>
              </w:rPr>
            </w:pPr>
            <w:r w:rsidRPr="00D54986">
              <w:rPr>
                <w:rFonts w:ascii="Times New Roman" w:eastAsia="Calibri" w:hAnsi="Times New Roman" w:cs="Times New Roman"/>
              </w:rPr>
              <w:t xml:space="preserve">Uždavinys įgyvendina </w:t>
            </w:r>
            <w:r w:rsidRPr="00D54986">
              <w:rPr>
                <w:rFonts w:ascii="Times New Roman" w:eastAsia="Calibri" w:hAnsi="Times New Roman" w:cs="Times New Roman"/>
                <w:b/>
                <w:bCs/>
              </w:rPr>
              <w:t>S</w:t>
            </w:r>
            <w:r>
              <w:rPr>
                <w:rFonts w:ascii="Times New Roman" w:eastAsia="Calibri" w:hAnsi="Times New Roman" w:cs="Times New Roman"/>
                <w:b/>
                <w:bCs/>
              </w:rPr>
              <w:t>4</w:t>
            </w:r>
            <w:r w:rsidRPr="00D54986">
              <w:rPr>
                <w:rFonts w:ascii="Times New Roman" w:eastAsia="Calibri" w:hAnsi="Times New Roman" w:cs="Times New Roman"/>
              </w:rPr>
              <w:t>. Prisideda prie investicijų į MTEPI didinimą, komercinamų žinių kūrimą/ perdavimą, atliepiant visuomenės ir verslo poreikius.</w:t>
            </w:r>
          </w:p>
          <w:p w14:paraId="51F09468"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rPr>
              <w:t>Žemas aktyvumas tarptautinėse mokslo iniciatyvose lemia nepakankamą mokslo tarptautiškumo lygį, todėl bus skatinamas MSI įsitraukimas į tarptautines mokslinių tyrimų infrastruktūras, tarptautines organizacijas, tinklus, dalyvavimas tarptautinėse MTI programose, investuojama į tyrėjų pritraukimą, gebėjimų stiprinimą,</w:t>
            </w:r>
            <w:r>
              <w:rPr>
                <w:rFonts w:ascii="Times New Roman" w:eastAsia="Times New Roman" w:hAnsi="Times New Roman" w:cs="Times New Roman"/>
              </w:rPr>
              <w:t xml:space="preserve"> </w:t>
            </w:r>
            <w:r w:rsidRPr="00D54986">
              <w:rPr>
                <w:rFonts w:ascii="Times New Roman" w:eastAsia="Times New Roman" w:hAnsi="Times New Roman" w:cs="Times New Roman"/>
              </w:rPr>
              <w:t xml:space="preserve">protų cirkuliaciją, į MSI gebėjimus bendradarbiauti su verslu, teikti žinių perdavimo ir </w:t>
            </w:r>
            <w:proofErr w:type="gramStart"/>
            <w:r w:rsidRPr="00D54986">
              <w:rPr>
                <w:rFonts w:ascii="Times New Roman" w:eastAsia="Times New Roman" w:hAnsi="Times New Roman" w:cs="Times New Roman"/>
              </w:rPr>
              <w:t>(</w:t>
            </w:r>
            <w:proofErr w:type="gramEnd"/>
            <w:r w:rsidRPr="00D54986">
              <w:rPr>
                <w:rFonts w:ascii="Times New Roman" w:eastAsia="Times New Roman" w:hAnsi="Times New Roman" w:cs="Times New Roman"/>
              </w:rPr>
              <w:t>arba) komercinimo paslaugas</w:t>
            </w:r>
            <w:r w:rsidRPr="00AD1A4A">
              <w:rPr>
                <w:rFonts w:ascii="Times New Roman" w:eastAsia="Times New Roman" w:hAnsi="Times New Roman" w:cs="Times New Roman"/>
              </w:rPr>
              <w:t>.</w:t>
            </w:r>
          </w:p>
          <w:p w14:paraId="157A2B75" w14:textId="77777777" w:rsidR="003C2505" w:rsidRPr="00803FB3" w:rsidRDefault="003C2505" w:rsidP="0016487D">
            <w:pPr>
              <w:spacing w:before="60" w:after="60"/>
              <w:jc w:val="both"/>
              <w:rPr>
                <w:rFonts w:ascii="Times New Roman" w:eastAsia="Times New Roman" w:hAnsi="Times New Roman" w:cs="Times New Roman"/>
                <w:b/>
                <w:bCs/>
                <w:lang w:eastAsia="en-US" w:bidi="ar-SA"/>
              </w:rPr>
            </w:pPr>
            <w:r w:rsidRPr="00D54986">
              <w:rPr>
                <w:rFonts w:ascii="Times New Roman" w:eastAsia="Times New Roman" w:hAnsi="Times New Roman" w:cs="Times New Roman"/>
              </w:rPr>
              <w:t>Sprendžiant ūkio poslinkį link APV produktų gamybos, bus investuojama į palankių sąlygų sudarymą startuoliams kurtis, MVĮ transformaciją į APV VVL regione. Didinant inovacijų pasiūlą, MVĮ bus remiamos iki galutinio produkto komercinimo</w:t>
            </w:r>
            <w:r w:rsidRPr="007F0821">
              <w:rPr>
                <w:rFonts w:ascii="Times New Roman" w:eastAsia="Times New Roman" w:hAnsi="Times New Roman" w:cs="Times New Roman"/>
                <w:strike/>
              </w:rPr>
              <w:t xml:space="preserve">, o mažiau žinioms imlioms </w:t>
            </w:r>
            <w:proofErr w:type="gramStart"/>
            <w:r w:rsidRPr="007F0821">
              <w:rPr>
                <w:rFonts w:ascii="Times New Roman" w:eastAsia="Times New Roman" w:hAnsi="Times New Roman" w:cs="Times New Roman"/>
                <w:strike/>
              </w:rPr>
              <w:t>VVL regione</w:t>
            </w:r>
            <w:proofErr w:type="gramEnd"/>
            <w:r w:rsidRPr="007F0821">
              <w:rPr>
                <w:rFonts w:ascii="Times New Roman" w:eastAsia="Times New Roman" w:hAnsi="Times New Roman" w:cs="Times New Roman"/>
                <w:strike/>
              </w:rPr>
              <w:t xml:space="preserve"> veikiančioms MVĮ teikiamos inovacijų paramos ir konsultavimo paslaugos</w:t>
            </w:r>
            <w:r w:rsidRPr="00D54986">
              <w:rPr>
                <w:rFonts w:ascii="Times New Roman" w:eastAsia="Times New Roman" w:hAnsi="Times New Roman" w:cs="Times New Roman"/>
              </w:rPr>
              <w:t xml:space="preserve">. Stiprinami viešojo sektoriaus gebėjimai vykdyti </w:t>
            </w:r>
            <w:proofErr w:type="spellStart"/>
            <w:r w:rsidRPr="00D54986">
              <w:rPr>
                <w:rFonts w:ascii="Times New Roman" w:eastAsia="Times New Roman" w:hAnsi="Times New Roman" w:cs="Times New Roman"/>
              </w:rPr>
              <w:t>ikiprekybinius</w:t>
            </w:r>
            <w:proofErr w:type="spellEnd"/>
            <w:r w:rsidRPr="00D54986">
              <w:rPr>
                <w:rFonts w:ascii="Times New Roman" w:eastAsia="Times New Roman" w:hAnsi="Times New Roman" w:cs="Times New Roman"/>
              </w:rPr>
              <w:t xml:space="preserve"> pirkimus, o MVĮ skatinamos kurti inovatyvius produktus. TUI pritraukimas į MTEPI prisidės prie privačių investicijų į MTEP ir technologijų perdavimo mažiau žinioms imlioms MVĮ. Stiprinant verslo pozicijas TVG, bus investuojama į MVĮ dalyvavimą tarptautinėse MTEPI iniciatyvose</w:t>
            </w:r>
            <w:r w:rsidRPr="006724B4">
              <w:rPr>
                <w:rFonts w:ascii="Times New Roman" w:eastAsia="Times New Roman" w:hAnsi="Times New Roman" w:cs="Times New Roman"/>
                <w:b/>
                <w:bCs/>
                <w:color w:val="FF0000"/>
                <w:lang w:eastAsia="en-US" w:bidi="ar-SA"/>
              </w:rPr>
              <w:t>, pramonės MVĮ įsitraukimą IPCEI pažangiųjų medžiagų švariosioms technologijoms srityje (toliau – IPCEI CAM)</w:t>
            </w:r>
            <w:r w:rsidRPr="006724B4">
              <w:rPr>
                <w:rFonts w:ascii="Times New Roman" w:eastAsia="Times New Roman" w:hAnsi="Times New Roman" w:cs="Times New Roman"/>
                <w:color w:val="FF0000"/>
              </w:rPr>
              <w:t>.</w:t>
            </w:r>
          </w:p>
          <w:p w14:paraId="0AE1DA89" w14:textId="77777777" w:rsidR="003C2505" w:rsidRPr="00D54986" w:rsidRDefault="003C2505" w:rsidP="0016487D">
            <w:pPr>
              <w:spacing w:before="60" w:after="60"/>
              <w:jc w:val="both"/>
              <w:rPr>
                <w:rFonts w:ascii="Times New Roman" w:eastAsia="Times New Roman" w:hAnsi="Times New Roman" w:cs="Times New Roman"/>
                <w:noProof/>
              </w:rPr>
            </w:pPr>
            <w:r w:rsidRPr="00D54986">
              <w:rPr>
                <w:rFonts w:ascii="Times New Roman" w:eastAsia="Times New Roman" w:hAnsi="Times New Roman" w:cs="Times New Roman"/>
              </w:rPr>
              <w:t xml:space="preserve">Uždavinio tikslams pasiekti numatoma pasitelkti EH, </w:t>
            </w:r>
            <w:proofErr w:type="spellStart"/>
            <w:r w:rsidRPr="00D54986">
              <w:rPr>
                <w:rFonts w:ascii="Times New Roman" w:eastAsia="Times New Roman" w:hAnsi="Times New Roman" w:cs="Times New Roman"/>
              </w:rPr>
              <w:t>InvestEU</w:t>
            </w:r>
            <w:proofErr w:type="spellEnd"/>
            <w:r w:rsidRPr="00D54986">
              <w:rPr>
                <w:rFonts w:ascii="Times New Roman" w:eastAsia="Times New Roman" w:hAnsi="Times New Roman" w:cs="Times New Roman"/>
              </w:rPr>
              <w:t>, EGADP ir EK tiesiogiai finansuojamas</w:t>
            </w:r>
            <w:proofErr w:type="gramStart"/>
            <w:r w:rsidRPr="00D54986">
              <w:rPr>
                <w:rFonts w:ascii="Times New Roman" w:eastAsia="Times New Roman" w:hAnsi="Times New Roman" w:cs="Times New Roman"/>
              </w:rPr>
              <w:t xml:space="preserve">  </w:t>
            </w:r>
            <w:proofErr w:type="gramEnd"/>
            <w:r w:rsidRPr="00D54986">
              <w:rPr>
                <w:rFonts w:ascii="Times New Roman" w:eastAsia="Times New Roman" w:hAnsi="Times New Roman" w:cs="Times New Roman"/>
              </w:rPr>
              <w:t xml:space="preserve">programas ir priemones. Bus siekiama sinergijos tikslų suderinamumo tarp nacionalinio finansavimo ir EH pakopiniam naujų produktų kūrimo ciklui ir </w:t>
            </w:r>
            <w:proofErr w:type="spellStart"/>
            <w:r w:rsidRPr="00D54986">
              <w:rPr>
                <w:rFonts w:ascii="Times New Roman" w:eastAsia="Times New Roman" w:hAnsi="Times New Roman" w:cs="Times New Roman"/>
              </w:rPr>
              <w:t>komercializavimui</w:t>
            </w:r>
            <w:proofErr w:type="spellEnd"/>
            <w:r w:rsidRPr="00D54986">
              <w:rPr>
                <w:rFonts w:ascii="Times New Roman" w:eastAsia="Times New Roman" w:hAnsi="Times New Roman" w:cs="Times New Roman"/>
              </w:rPr>
              <w:t xml:space="preserve"> užtikrinti.</w:t>
            </w:r>
          </w:p>
          <w:p w14:paraId="158961A2" w14:textId="77777777" w:rsidR="003C2505" w:rsidRPr="00D54986" w:rsidRDefault="003C2505" w:rsidP="0016487D">
            <w:pPr>
              <w:spacing w:before="60" w:after="60"/>
              <w:jc w:val="both"/>
              <w:rPr>
                <w:rFonts w:ascii="Times New Roman" w:eastAsia="Times New Roman" w:hAnsi="Times New Roman" w:cs="Times New Roman"/>
                <w:noProof/>
              </w:rPr>
            </w:pPr>
            <w:r w:rsidRPr="00D54986">
              <w:rPr>
                <w:rFonts w:ascii="Times New Roman" w:eastAsia="Times New Roman" w:hAnsi="Times New Roman" w:cs="Times New Roman"/>
                <w:noProof/>
              </w:rPr>
              <w:t>Veiksmų rūšys, siekiant S</w:t>
            </w:r>
            <w:r>
              <w:rPr>
                <w:rFonts w:ascii="Times New Roman" w:eastAsia="Times New Roman" w:hAnsi="Times New Roman" w:cs="Times New Roman"/>
                <w:noProof/>
              </w:rPr>
              <w:t>4</w:t>
            </w:r>
            <w:r w:rsidRPr="00D54986">
              <w:rPr>
                <w:rFonts w:ascii="Times New Roman" w:eastAsia="Times New Roman" w:hAnsi="Times New Roman" w:cs="Times New Roman"/>
                <w:noProof/>
              </w:rPr>
              <w:t xml:space="preserve"> grįstos ekonomikos</w:t>
            </w:r>
            <w:r w:rsidRPr="00D54986">
              <w:rPr>
                <w:rFonts w:ascii="Times New Roman" w:eastAsia="Times New Roman" w:hAnsi="Times New Roman" w:cs="Times New Roman"/>
              </w:rPr>
              <w:t xml:space="preserve"> transformacijos į APV</w:t>
            </w:r>
            <w:r w:rsidRPr="00D54986">
              <w:rPr>
                <w:rFonts w:ascii="Times New Roman" w:eastAsia="Times New Roman" w:hAnsi="Times New Roman" w:cs="Times New Roman"/>
                <w:noProof/>
              </w:rPr>
              <w:t>:</w:t>
            </w:r>
          </w:p>
          <w:p w14:paraId="52734F9A"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bCs/>
              </w:rPr>
              <w:t xml:space="preserve">Skatinti vykdyti taikomuosius MTEP </w:t>
            </w:r>
            <w:r w:rsidRPr="00D54986">
              <w:rPr>
                <w:rFonts w:ascii="Times New Roman" w:eastAsia="Times New Roman" w:hAnsi="Times New Roman" w:cs="Times New Roman"/>
              </w:rPr>
              <w:t xml:space="preserve">(nuo TRL4), siekiant komercinamų žinių kūrimo: bus skatinamas </w:t>
            </w:r>
            <w:proofErr w:type="spellStart"/>
            <w:r w:rsidRPr="00D54986">
              <w:rPr>
                <w:rFonts w:ascii="Times New Roman" w:eastAsia="Times New Roman" w:hAnsi="Times New Roman" w:cs="Times New Roman"/>
              </w:rPr>
              <w:t>tarpinstitucinis</w:t>
            </w:r>
            <w:proofErr w:type="spellEnd"/>
            <w:r w:rsidRPr="00D54986">
              <w:rPr>
                <w:rFonts w:ascii="Times New Roman" w:eastAsia="Times New Roman" w:hAnsi="Times New Roman" w:cs="Times New Roman"/>
              </w:rPr>
              <w:t xml:space="preserve"> mokslo ir verslo bei tarptautinis bendradarbiavimas įgyvendinant MTEP veiklas (išimtinais atvejais – ir komercinį potencialą kuriančius fundamentinius mokslinius tyrimus (TRL2-3), kai jie atitinka S</w:t>
            </w:r>
            <w:r>
              <w:rPr>
                <w:rFonts w:ascii="Times New Roman" w:eastAsia="Times New Roman" w:hAnsi="Times New Roman" w:cs="Times New Roman"/>
              </w:rPr>
              <w:t xml:space="preserve">4 </w:t>
            </w:r>
            <w:r w:rsidRPr="00D54986">
              <w:rPr>
                <w:rFonts w:ascii="Times New Roman" w:eastAsia="Times New Roman" w:hAnsi="Times New Roman" w:cs="Times New Roman"/>
              </w:rPr>
              <w:t xml:space="preserve">ir verslo, visuomenės poreikius); teikiamos </w:t>
            </w:r>
            <w:r>
              <w:rPr>
                <w:rFonts w:ascii="Times New Roman" w:eastAsia="Times New Roman" w:hAnsi="Times New Roman" w:cs="Times New Roman"/>
              </w:rPr>
              <w:t>dotacijos</w:t>
            </w:r>
            <w:r w:rsidRPr="00D54986">
              <w:rPr>
                <w:rFonts w:ascii="Times New Roman" w:eastAsia="Times New Roman" w:hAnsi="Times New Roman" w:cs="Times New Roman"/>
              </w:rPr>
              <w:t xml:space="preserve"> MTEP veikloms MSI. Numatoma finansuoti didesnės apimties ir ilgesnės trukmės MTEP veiklų projektus bei skatinti rengti bendras mokslo ir verslo publikacijas. Veiklos vykdomos VVL ir Sostinės regionuose. </w:t>
            </w:r>
          </w:p>
          <w:p w14:paraId="2CC1B94A"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bCs/>
              </w:rPr>
              <w:t>Didinti mokslo tarptautiškumo lygį</w:t>
            </w:r>
            <w:r w:rsidRPr="00D54986">
              <w:rPr>
                <w:rFonts w:ascii="Times New Roman" w:eastAsia="Times New Roman" w:hAnsi="Times New Roman" w:cs="Times New Roman"/>
                <w:bCs/>
              </w:rPr>
              <w:t xml:space="preserve">: </w:t>
            </w:r>
            <w:proofErr w:type="spellStart"/>
            <w:r w:rsidRPr="00D54986">
              <w:rPr>
                <w:rFonts w:ascii="Times New Roman" w:eastAsia="Times New Roman" w:hAnsi="Times New Roman" w:cs="Times New Roman"/>
              </w:rPr>
              <w:t>skatinima</w:t>
            </w:r>
            <w:proofErr w:type="spellEnd"/>
            <w:r w:rsidRPr="00D54986">
              <w:rPr>
                <w:rFonts w:ascii="Times New Roman" w:eastAsia="Times New Roman" w:hAnsi="Times New Roman" w:cs="Times New Roman"/>
              </w:rPr>
              <w:t xml:space="preserve"> dalyvauti tarptautinėse MTEP programose, tinkluose, iniciatyvose, infrastruktūrose, partnerystėse (</w:t>
            </w:r>
            <w:proofErr w:type="spellStart"/>
            <w:r w:rsidRPr="00D54986">
              <w:rPr>
                <w:rFonts w:ascii="Times New Roman" w:eastAsia="Times New Roman" w:hAnsi="Times New Roman" w:cs="Times New Roman"/>
                <w:i/>
              </w:rPr>
              <w:t>Twinning</w:t>
            </w:r>
            <w:proofErr w:type="spellEnd"/>
            <w:r w:rsidRPr="00D54986">
              <w:rPr>
                <w:rFonts w:ascii="Times New Roman" w:eastAsia="Times New Roman" w:hAnsi="Times New Roman" w:cs="Times New Roman"/>
              </w:rPr>
              <w:t xml:space="preserve">, </w:t>
            </w:r>
            <w:proofErr w:type="spellStart"/>
            <w:r w:rsidRPr="00D54986">
              <w:rPr>
                <w:rFonts w:ascii="Times New Roman" w:eastAsia="Times New Roman" w:hAnsi="Times New Roman" w:cs="Times New Roman"/>
                <w:i/>
              </w:rPr>
              <w:t>Teaming</w:t>
            </w:r>
            <w:proofErr w:type="spellEnd"/>
            <w:r w:rsidRPr="00D54986">
              <w:rPr>
                <w:rFonts w:ascii="Times New Roman" w:eastAsia="Times New Roman" w:hAnsi="Times New Roman" w:cs="Times New Roman"/>
              </w:rPr>
              <w:t>, Europos partnerystėse, BJR ir kt.) dengiant išlaidas, susijusias su dalyvavimu (narystės tarptautinėse MTEP infrastruktūrose mokesčiai nefinansuojami), ,,</w:t>
            </w:r>
            <w:proofErr w:type="spellStart"/>
            <w:r w:rsidRPr="00D54986">
              <w:rPr>
                <w:rFonts w:ascii="Times New Roman" w:eastAsia="Times New Roman" w:hAnsi="Times New Roman" w:cs="Times New Roman"/>
              </w:rPr>
              <w:t>seal</w:t>
            </w:r>
            <w:proofErr w:type="spellEnd"/>
            <w:r w:rsidRPr="00D54986">
              <w:rPr>
                <w:rFonts w:ascii="Times New Roman" w:eastAsia="Times New Roman" w:hAnsi="Times New Roman" w:cs="Times New Roman"/>
              </w:rPr>
              <w:t xml:space="preserve"> </w:t>
            </w:r>
            <w:proofErr w:type="spellStart"/>
            <w:r w:rsidRPr="00D54986">
              <w:rPr>
                <w:rFonts w:ascii="Times New Roman" w:eastAsia="Times New Roman" w:hAnsi="Times New Roman" w:cs="Times New Roman"/>
              </w:rPr>
              <w:t>of</w:t>
            </w:r>
            <w:proofErr w:type="spellEnd"/>
            <w:r w:rsidRPr="00D54986">
              <w:rPr>
                <w:rFonts w:ascii="Times New Roman" w:eastAsia="Times New Roman" w:hAnsi="Times New Roman" w:cs="Times New Roman"/>
              </w:rPr>
              <w:t xml:space="preserve"> </w:t>
            </w:r>
            <w:proofErr w:type="spellStart"/>
            <w:r w:rsidRPr="00D54986">
              <w:rPr>
                <w:rFonts w:ascii="Times New Roman" w:eastAsia="Times New Roman" w:hAnsi="Times New Roman" w:cs="Times New Roman"/>
              </w:rPr>
              <w:t>excellence</w:t>
            </w:r>
            <w:proofErr w:type="spellEnd"/>
            <w:r w:rsidRPr="00D54986">
              <w:rPr>
                <w:rFonts w:ascii="Times New Roman" w:eastAsia="Times New Roman" w:hAnsi="Times New Roman" w:cs="Times New Roman"/>
              </w:rPr>
              <w:t>“ projektų finansavimas, tikslinės paskatos dalyvauti tarptautinėse programose, informacijos sklaidos ir atstovavimo interesams tinklų (pvz., NCP, LINO) stiprinimas. Veiklos vykdomos VVL ir Sostinės regionuose.</w:t>
            </w:r>
          </w:p>
          <w:p w14:paraId="1EEE0667" w14:textId="77777777" w:rsidR="003C2505"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bCs/>
              </w:rPr>
              <w:t xml:space="preserve">Žinių perdavimo ir komercinimo sistemos stiprinimas: </w:t>
            </w:r>
            <w:r w:rsidRPr="00D54986">
              <w:rPr>
                <w:rFonts w:ascii="Times New Roman" w:eastAsia="Times New Roman" w:hAnsi="Times New Roman" w:cs="Times New Roman"/>
              </w:rPr>
              <w:t xml:space="preserve">MSI kuriamų žinių perdavimo ir komercinimo skatinimas, stiprinant MSI inovacijų ir technologijų perdavimo centrų veiklas valdyti IN, teikti paslaugas verslui, identifikuoti ir remti komercinį potencialą turinčių prototipų rengimą ir kt. (per verslumo, žinių perdavimo ir komercinimo fondus ir programas), integracija į tarptautines antreprenerystės ekosistemas. Veiklos vykdomos VVL ir Sostinės regionuose. </w:t>
            </w:r>
          </w:p>
          <w:p w14:paraId="2C7871F0"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bCs/>
              </w:rPr>
              <w:t>Tyrėjų karjeros patrauklumo didinimas ir protų cirkuliacijos skatinimas</w:t>
            </w:r>
            <w:r w:rsidRPr="00D54986">
              <w:rPr>
                <w:rFonts w:ascii="Times New Roman" w:eastAsia="Times New Roman" w:hAnsi="Times New Roman" w:cs="Times New Roman"/>
              </w:rPr>
              <w:t xml:space="preserve">: </w:t>
            </w:r>
            <w:proofErr w:type="spellStart"/>
            <w:r w:rsidRPr="00D54986">
              <w:rPr>
                <w:rFonts w:ascii="Times New Roman" w:eastAsia="Times New Roman" w:hAnsi="Times New Roman" w:cs="Times New Roman"/>
              </w:rPr>
              <w:t>podoktorantūra</w:t>
            </w:r>
            <w:proofErr w:type="spellEnd"/>
            <w:r w:rsidRPr="00D54986">
              <w:rPr>
                <w:rFonts w:ascii="Times New Roman" w:eastAsia="Times New Roman" w:hAnsi="Times New Roman" w:cs="Times New Roman"/>
              </w:rPr>
              <w:t xml:space="preserve">, </w:t>
            </w:r>
            <w:r w:rsidRPr="00D54986">
              <w:rPr>
                <w:rFonts w:ascii="Times New Roman" w:eastAsia="Times New Roman" w:hAnsi="Times New Roman" w:cs="Times New Roman"/>
                <w:lang w:val="lt"/>
              </w:rPr>
              <w:t xml:space="preserve">tyrėjų mokslinės išvykos iš Lietuvos / į Lietuvą; </w:t>
            </w:r>
            <w:r w:rsidRPr="00D54986">
              <w:rPr>
                <w:rFonts w:ascii="Times New Roman" w:eastAsia="Times New Roman" w:hAnsi="Times New Roman" w:cs="Times New Roman"/>
              </w:rPr>
              <w:t xml:space="preserve">užsienio tyrėjų pritraukimas vykdyti MTEP veiklas, Lietuvos tyrėjų tarptautinio ir </w:t>
            </w:r>
            <w:proofErr w:type="spellStart"/>
            <w:r w:rsidRPr="00D54986">
              <w:rPr>
                <w:rFonts w:ascii="Times New Roman" w:eastAsia="Times New Roman" w:hAnsi="Times New Roman" w:cs="Times New Roman"/>
              </w:rPr>
              <w:t>tarpsektorinio</w:t>
            </w:r>
            <w:proofErr w:type="spellEnd"/>
            <w:r w:rsidRPr="00D54986">
              <w:rPr>
                <w:rFonts w:ascii="Times New Roman" w:eastAsia="Times New Roman" w:hAnsi="Times New Roman" w:cs="Times New Roman"/>
              </w:rPr>
              <w:t xml:space="preserve"> (doktorantūra su verslu, </w:t>
            </w:r>
            <w:proofErr w:type="spellStart"/>
            <w:r w:rsidRPr="00D54986">
              <w:rPr>
                <w:rFonts w:ascii="Times New Roman" w:eastAsia="Times New Roman" w:hAnsi="Times New Roman" w:cs="Times New Roman"/>
              </w:rPr>
              <w:t>podoktorantūrinės</w:t>
            </w:r>
            <w:proofErr w:type="spellEnd"/>
            <w:r w:rsidRPr="00D54986">
              <w:rPr>
                <w:rFonts w:ascii="Times New Roman" w:eastAsia="Times New Roman" w:hAnsi="Times New Roman" w:cs="Times New Roman"/>
              </w:rPr>
              <w:t xml:space="preserve"> stažuotės versle) mobilumo iniciatyvos. Siekiant užtikrinti tęstinį investicijų poveikį, užsienio tyrėjus priimančios MSI turi būti pasirengusios juos priimti. Veiklos vykdomos Sostinės ir VVL regionuose.</w:t>
            </w:r>
          </w:p>
          <w:p w14:paraId="23B7D9D5"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rPr>
              <w:t>Skatinti startuolių vystymą, akceleravimą ir plėtrą</w:t>
            </w:r>
            <w:r w:rsidRPr="00D54986">
              <w:rPr>
                <w:rFonts w:ascii="Times New Roman" w:eastAsia="Times New Roman" w:hAnsi="Times New Roman" w:cs="Times New Roman"/>
              </w:rPr>
              <w:t xml:space="preserve">: veiklos bus orientuotos į didelio poveikio startuolių ekosistemos plėtrą, sudaromos sąlygos startuoliams kurtis, </w:t>
            </w:r>
            <w:proofErr w:type="spellStart"/>
            <w:r w:rsidRPr="00D54986">
              <w:rPr>
                <w:rFonts w:ascii="Times New Roman" w:eastAsia="Times New Roman" w:hAnsi="Times New Roman" w:cs="Times New Roman"/>
              </w:rPr>
              <w:t>akceleruotis</w:t>
            </w:r>
            <w:proofErr w:type="spellEnd"/>
            <w:r w:rsidRPr="00D54986">
              <w:rPr>
                <w:rFonts w:ascii="Times New Roman" w:eastAsia="Times New Roman" w:hAnsi="Times New Roman" w:cs="Times New Roman"/>
              </w:rPr>
              <w:t xml:space="preserve"> ir vykdyti plėtrą (angl. </w:t>
            </w:r>
            <w:proofErr w:type="spellStart"/>
            <w:r w:rsidRPr="00D54986">
              <w:rPr>
                <w:rFonts w:ascii="Times New Roman" w:eastAsia="Times New Roman" w:hAnsi="Times New Roman" w:cs="Times New Roman"/>
                <w:i/>
                <w:iCs/>
              </w:rPr>
              <w:t>scale</w:t>
            </w:r>
            <w:proofErr w:type="spellEnd"/>
            <w:r w:rsidRPr="00D54986">
              <w:rPr>
                <w:rFonts w:ascii="Times New Roman" w:eastAsia="Times New Roman" w:hAnsi="Times New Roman" w:cs="Times New Roman"/>
                <w:i/>
                <w:iCs/>
              </w:rPr>
              <w:t xml:space="preserve"> </w:t>
            </w:r>
            <w:proofErr w:type="spellStart"/>
            <w:r w:rsidRPr="00D54986">
              <w:rPr>
                <w:rFonts w:ascii="Times New Roman" w:eastAsia="Times New Roman" w:hAnsi="Times New Roman" w:cs="Times New Roman"/>
                <w:i/>
                <w:iCs/>
              </w:rPr>
              <w:t>up</w:t>
            </w:r>
            <w:proofErr w:type="spellEnd"/>
            <w:r w:rsidRPr="00D54986">
              <w:rPr>
                <w:rFonts w:ascii="Times New Roman" w:eastAsia="Times New Roman" w:hAnsi="Times New Roman" w:cs="Times New Roman"/>
              </w:rPr>
              <w:t>). Išskirtinis dėmesys – produkto idėjos vystymui (</w:t>
            </w:r>
            <w:r w:rsidRPr="00F35373">
              <w:rPr>
                <w:rFonts w:ascii="Times New Roman" w:eastAsia="Times New Roman" w:hAnsi="Times New Roman" w:cs="Times New Roman"/>
              </w:rPr>
              <w:t>hakatonai,</w:t>
            </w:r>
            <w:r>
              <w:rPr>
                <w:rFonts w:ascii="Times New Roman" w:eastAsia="Times New Roman" w:hAnsi="Times New Roman" w:cs="Times New Roman"/>
              </w:rPr>
              <w:t xml:space="preserve"> </w:t>
            </w:r>
            <w:r w:rsidRPr="006724B4">
              <w:rPr>
                <w:rFonts w:ascii="Times New Roman" w:eastAsia="Times New Roman" w:hAnsi="Times New Roman" w:cs="Times New Roman"/>
                <w:b/>
                <w:bCs/>
                <w:color w:val="FF0000"/>
                <w:lang w:eastAsia="en-US" w:bidi="ar-SA"/>
              </w:rPr>
              <w:t>skirti ir fiziniams asmenims,</w:t>
            </w:r>
            <w:r w:rsidRPr="006724B4">
              <w:rPr>
                <w:rFonts w:ascii="Times New Roman" w:eastAsia="Times New Roman" w:hAnsi="Times New Roman" w:cs="Times New Roman"/>
                <w:color w:val="FF0000"/>
              </w:rPr>
              <w:t xml:space="preserve"> </w:t>
            </w:r>
            <w:proofErr w:type="spellStart"/>
            <w:r w:rsidRPr="00D54986">
              <w:rPr>
                <w:rFonts w:ascii="Times New Roman" w:eastAsia="Times New Roman" w:hAnsi="Times New Roman" w:cs="Times New Roman"/>
              </w:rPr>
              <w:t>inkubavimo</w:t>
            </w:r>
            <w:proofErr w:type="spellEnd"/>
            <w:r w:rsidRPr="00D54986">
              <w:rPr>
                <w:rFonts w:ascii="Times New Roman" w:eastAsia="Times New Roman" w:hAnsi="Times New Roman" w:cs="Times New Roman"/>
              </w:rPr>
              <w:t xml:space="preserve">, </w:t>
            </w:r>
            <w:proofErr w:type="spellStart"/>
            <w:r w:rsidRPr="00D54986">
              <w:rPr>
                <w:rFonts w:ascii="Times New Roman" w:eastAsia="Times New Roman" w:hAnsi="Times New Roman" w:cs="Times New Roman"/>
              </w:rPr>
              <w:lastRenderedPageBreak/>
              <w:t>akceleravimo</w:t>
            </w:r>
            <w:proofErr w:type="spellEnd"/>
            <w:r w:rsidRPr="00D54986">
              <w:rPr>
                <w:rFonts w:ascii="Times New Roman" w:eastAsia="Times New Roman" w:hAnsi="Times New Roman" w:cs="Times New Roman"/>
              </w:rPr>
              <w:t xml:space="preserve"> veiklos), verslo modelio ir strategijos rengimui, sąlygų sudarymui investuoti į (</w:t>
            </w:r>
            <w:proofErr w:type="spellStart"/>
            <w:r w:rsidRPr="00D54986">
              <w:rPr>
                <w:rFonts w:ascii="Times New Roman" w:eastAsia="Times New Roman" w:hAnsi="Times New Roman" w:cs="Times New Roman"/>
              </w:rPr>
              <w:t>ne)materialųjį</w:t>
            </w:r>
            <w:proofErr w:type="spellEnd"/>
            <w:r w:rsidRPr="00D54986">
              <w:rPr>
                <w:rFonts w:ascii="Times New Roman" w:eastAsia="Times New Roman" w:hAnsi="Times New Roman" w:cs="Times New Roman"/>
              </w:rPr>
              <w:t xml:space="preserve"> turtą, apyvartinį kapitalą,</w:t>
            </w:r>
            <w:r>
              <w:rPr>
                <w:rFonts w:ascii="Times New Roman" w:eastAsia="Times New Roman" w:hAnsi="Times New Roman" w:cs="Times New Roman"/>
              </w:rPr>
              <w:t xml:space="preserve"> pastarajam taikant finansines priemones</w:t>
            </w:r>
            <w:r w:rsidRPr="00D54986">
              <w:rPr>
                <w:rFonts w:ascii="Times New Roman" w:eastAsia="Times New Roman" w:hAnsi="Times New Roman" w:cs="Times New Roman"/>
              </w:rPr>
              <w:t xml:space="preserve"> pardavimo ir</w:t>
            </w:r>
            <w:r>
              <w:rPr>
                <w:rFonts w:ascii="Times New Roman" w:eastAsia="Times New Roman" w:hAnsi="Times New Roman" w:cs="Times New Roman"/>
              </w:rPr>
              <w:t xml:space="preserve"> rinkodaros</w:t>
            </w:r>
            <w:r w:rsidRPr="00D54986">
              <w:rPr>
                <w:rFonts w:ascii="Times New Roman" w:eastAsia="Times New Roman" w:hAnsi="Times New Roman" w:cs="Times New Roman"/>
              </w:rPr>
              <w:t xml:space="preserve"> veiklas pagal startuolių brandos lygį. Prioritetas teikiamas naujų idėjų plėtojimui pasitelkiant </w:t>
            </w:r>
            <w:proofErr w:type="spellStart"/>
            <w:r w:rsidRPr="00D54986">
              <w:rPr>
                <w:rFonts w:ascii="Times New Roman" w:eastAsia="Times New Roman" w:hAnsi="Times New Roman" w:cs="Times New Roman"/>
              </w:rPr>
              <w:t>mentorius</w:t>
            </w:r>
            <w:proofErr w:type="spellEnd"/>
            <w:r w:rsidRPr="00D54986">
              <w:rPr>
                <w:rFonts w:ascii="Times New Roman" w:eastAsia="Times New Roman" w:hAnsi="Times New Roman" w:cs="Times New Roman"/>
              </w:rPr>
              <w:t>, verslo angelus ir inovacijų paramos tinklą. Bus užtikrinta parama startuoliams nuo idėjos iki jos komercinimo</w:t>
            </w:r>
            <w:r>
              <w:rPr>
                <w:rFonts w:ascii="Times New Roman" w:eastAsia="Times New Roman" w:hAnsi="Times New Roman" w:cs="Times New Roman"/>
              </w:rPr>
              <w:t>.</w:t>
            </w:r>
            <w:r w:rsidRPr="00D54986">
              <w:rPr>
                <w:rFonts w:ascii="Times New Roman" w:eastAsia="Times New Roman" w:hAnsi="Times New Roman" w:cs="Times New Roman"/>
              </w:rPr>
              <w:t xml:space="preserve"> Veikla vykdoma VVL regione, tačiau, siekiant pusiausvyros ir įvertinus regiono potencialą, taikant EGADP bus investuojama į startuolių sistemos plėtrą ir tikslinių sričių startuolių akceleravimą Sostinės regione.</w:t>
            </w:r>
          </w:p>
          <w:p w14:paraId="5F2C8B75"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rPr>
              <w:t>Skatinti inovacijų pasiūlą</w:t>
            </w:r>
            <w:r w:rsidRPr="00D54986">
              <w:rPr>
                <w:rFonts w:ascii="Times New Roman" w:eastAsia="Times New Roman" w:hAnsi="Times New Roman" w:cs="Times New Roman"/>
              </w:rPr>
              <w:t xml:space="preserve">: investuojama į naujų APV produktų kūrimo veiklas (kai produktas kuriamas siekiant MVĮ perorientavimo, investuojama pagal </w:t>
            </w:r>
            <w:r w:rsidRPr="00AA63DC">
              <w:rPr>
                <w:rFonts w:ascii="Times New Roman" w:eastAsia="Times New Roman" w:hAnsi="Times New Roman" w:cs="Times New Roman"/>
              </w:rPr>
              <w:t xml:space="preserve">tvarios pramonės MVĮ transformacijos </w:t>
            </w:r>
            <w:r w:rsidRPr="00D54986">
              <w:rPr>
                <w:rFonts w:ascii="Times New Roman" w:eastAsia="Times New Roman" w:hAnsi="Times New Roman" w:cs="Times New Roman"/>
              </w:rPr>
              <w:t>veiklą), apimančias nuo naujo produkto idėjos vystymo, koncepcijos parengimo iki prototipo sukūrimo, komercinimo</w:t>
            </w:r>
            <w:r w:rsidRPr="00FA654E">
              <w:rPr>
                <w:rFonts w:ascii="Times New Roman" w:eastAsia="Times New Roman" w:hAnsi="Times New Roman" w:cs="Times New Roman"/>
              </w:rPr>
              <w:t>, įskaitant projektų BJR vykdymą</w:t>
            </w:r>
            <w:r w:rsidRPr="00D54986">
              <w:rPr>
                <w:rFonts w:ascii="Times New Roman" w:eastAsia="Times New Roman" w:hAnsi="Times New Roman" w:cs="Times New Roman"/>
              </w:rPr>
              <w:t>. Bus sudarytos sąlygos tyrėjams dalyvauti įmonių MTEP veiklose juos įdarbinant, skatinamas IN kūrimas, apsauga ir licencijavimas, ankstyvoji sukurtų naujų produktų bandomoji gamyba, parengimas rinkai. Prioritetas – naujų produktų komercinimo</w:t>
            </w:r>
            <w:r>
              <w:rPr>
                <w:rFonts w:ascii="Times New Roman" w:eastAsia="Times New Roman" w:hAnsi="Times New Roman" w:cs="Times New Roman"/>
              </w:rPr>
              <w:t xml:space="preserve"> </w:t>
            </w:r>
            <w:r w:rsidRPr="006724B4">
              <w:rPr>
                <w:rFonts w:ascii="Times New Roman" w:eastAsia="Times New Roman" w:hAnsi="Times New Roman" w:cs="Times New Roman"/>
                <w:b/>
                <w:bCs/>
                <w:color w:val="FF0000"/>
              </w:rPr>
              <w:t>veiklai</w:t>
            </w:r>
            <w:r w:rsidRPr="007F0821">
              <w:rPr>
                <w:rFonts w:ascii="Times New Roman" w:eastAsia="Times New Roman" w:hAnsi="Times New Roman" w:cs="Times New Roman"/>
                <w:strike/>
              </w:rPr>
              <w:t>, specializuoto konsultavimo (MTEPI partnerių paieškos, žinių/technologijų perdavimo, MTEPI veiklos skatinimo) veikloms,</w:t>
            </w:r>
            <w:r w:rsidRPr="007F0821">
              <w:rPr>
                <w:rFonts w:ascii="Times New Roman" w:eastAsia="Times New Roman" w:hAnsi="Times New Roman" w:cs="Times New Roman"/>
              </w:rPr>
              <w:t xml:space="preserve"> </w:t>
            </w:r>
            <w:r w:rsidRPr="00D54986">
              <w:rPr>
                <w:rFonts w:ascii="Times New Roman" w:eastAsia="Times New Roman" w:hAnsi="Times New Roman" w:cs="Times New Roman"/>
              </w:rPr>
              <w:t>atsižvelgiant į įmonių vykdomų MTEPI veiklų stadijas, palydint jas iki galutinio produkto komercinimo. Skatinamas bendradarbiavimas ir (arba) technologijų perdavimas tarp įmonių (ir tarp didelių įmonių ir MVĮ) MTEP srityje. Veiklos vykdomos Sostinės ir VVL regionuose. VVL regione papildomai numatoma stiprinti įmonių gebėjimus įgyti MTEPI veikloms reikalingų žinių</w:t>
            </w:r>
            <w:r w:rsidRPr="007F0821">
              <w:rPr>
                <w:rFonts w:ascii="Times New Roman" w:eastAsia="Times New Roman" w:hAnsi="Times New Roman" w:cs="Times New Roman"/>
                <w:strike/>
              </w:rPr>
              <w:t>, teikti inovacijų paramos ir konsultacines paslaugas siekiant identifikuoti įmonės inovacinį potencialą, idėjų vystymą vykdyti ir plėtoti MTEP veiklas, ypač atsižvelgiant į pramonės transformaciją</w:t>
            </w:r>
            <w:r w:rsidRPr="00D54986">
              <w:rPr>
                <w:rFonts w:ascii="Times New Roman" w:eastAsia="Times New Roman" w:hAnsi="Times New Roman" w:cs="Times New Roman"/>
              </w:rPr>
              <w:t>. Siekiant verslo ir mokslo bendradarbiavimo, papildomai EGADP lėšomis bus finansuojama tik iš MSI ir verslo sudaryto konsorciumo misijoms įgyvendinti numatyta MTEPI veikla.</w:t>
            </w:r>
          </w:p>
          <w:p w14:paraId="4AEEE17E"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bCs/>
              </w:rPr>
              <w:t>Sudaryti sąlygas tvariai pramonės MVĮ transformacijai</w:t>
            </w:r>
            <w:r w:rsidRPr="00D54986">
              <w:rPr>
                <w:rFonts w:ascii="Times New Roman" w:eastAsia="Times New Roman" w:hAnsi="Times New Roman" w:cs="Times New Roman"/>
                <w:bCs/>
              </w:rPr>
              <w:t xml:space="preserve">: </w:t>
            </w:r>
            <w:r w:rsidRPr="00D54986">
              <w:rPr>
                <w:rFonts w:ascii="Times New Roman" w:eastAsia="Times New Roman" w:hAnsi="Times New Roman" w:cs="Times New Roman"/>
              </w:rPr>
              <w:t xml:space="preserve">skatinti </w:t>
            </w:r>
            <w:r w:rsidRPr="00D54986">
              <w:rPr>
                <w:rFonts w:ascii="Times New Roman" w:eastAsia="Times New Roman" w:hAnsi="Times New Roman" w:cs="Times New Roman"/>
                <w:noProof/>
              </w:rPr>
              <w:t>inovatyvių aplinkai draugiškų technologijų kūrimą, demonstravimą ir diegimą</w:t>
            </w:r>
            <w:r w:rsidRPr="00D54986">
              <w:rPr>
                <w:rFonts w:ascii="Times New Roman" w:eastAsia="Times New Roman" w:hAnsi="Times New Roman" w:cs="Times New Roman"/>
              </w:rPr>
              <w:t xml:space="preserve"> MVĮ</w:t>
            </w:r>
            <w:r>
              <w:rPr>
                <w:rFonts w:ascii="Times New Roman" w:eastAsia="Times New Roman" w:hAnsi="Times New Roman" w:cs="Times New Roman"/>
              </w:rPr>
              <w:t xml:space="preserve"> (diegimo atveju galės dalyvauti</w:t>
            </w:r>
            <w:r>
              <w:rPr>
                <w:rFonts w:ascii="Times New Roman" w:hAnsi="Times New Roman" w:cs="Times New Roman"/>
                <w:color w:val="003300"/>
              </w:rPr>
              <w:t xml:space="preserve"> kitos nei MVĮ įmonės)</w:t>
            </w:r>
            <w:r w:rsidRPr="00D54986">
              <w:rPr>
                <w:rFonts w:ascii="Times New Roman" w:eastAsia="Times New Roman" w:hAnsi="Times New Roman" w:cs="Times New Roman"/>
              </w:rPr>
              <w:t>, veikiančiose S</w:t>
            </w:r>
            <w:r>
              <w:rPr>
                <w:rFonts w:ascii="Times New Roman" w:eastAsia="Times New Roman" w:hAnsi="Times New Roman" w:cs="Times New Roman"/>
              </w:rPr>
              <w:t>4</w:t>
            </w:r>
            <w:r w:rsidRPr="00D54986">
              <w:rPr>
                <w:rFonts w:ascii="Times New Roman" w:eastAsia="Times New Roman" w:hAnsi="Times New Roman" w:cs="Times New Roman"/>
              </w:rPr>
              <w:t xml:space="preserve"> srityse. Prioritetas – investicijoms į </w:t>
            </w:r>
            <w:proofErr w:type="spellStart"/>
            <w:r w:rsidRPr="00D54986">
              <w:rPr>
                <w:rFonts w:ascii="Times New Roman" w:eastAsia="Times New Roman" w:hAnsi="Times New Roman" w:cs="Times New Roman"/>
              </w:rPr>
              <w:t>ekoinovacijas</w:t>
            </w:r>
            <w:proofErr w:type="spellEnd"/>
            <w:r w:rsidRPr="00D54986">
              <w:rPr>
                <w:rFonts w:ascii="Times New Roman" w:eastAsia="Times New Roman" w:hAnsi="Times New Roman" w:cs="Times New Roman"/>
              </w:rPr>
              <w:t xml:space="preserve">, tvarių „žiedinių“ produktų kūrimą ir gamybą. Kuriant paskatas </w:t>
            </w:r>
            <w:r>
              <w:rPr>
                <w:rFonts w:ascii="Times New Roman" w:eastAsia="Times New Roman" w:hAnsi="Times New Roman" w:cs="Times New Roman"/>
              </w:rPr>
              <w:t>MVĮ</w:t>
            </w:r>
            <w:r w:rsidRPr="00D54986">
              <w:rPr>
                <w:rFonts w:ascii="Times New Roman" w:eastAsia="Times New Roman" w:hAnsi="Times New Roman" w:cs="Times New Roman"/>
              </w:rPr>
              <w:t xml:space="preserve"> demonstruoti savo sukurtas aplinkai palankias technologijas jas potencialiai galinčioms įsidiegti </w:t>
            </w:r>
            <w:r>
              <w:rPr>
                <w:rFonts w:ascii="Times New Roman" w:eastAsia="Times New Roman" w:hAnsi="Times New Roman" w:cs="Times New Roman"/>
              </w:rPr>
              <w:t>įmonėms</w:t>
            </w:r>
            <w:r w:rsidRPr="00D54986">
              <w:rPr>
                <w:rFonts w:ascii="Times New Roman" w:eastAsia="Times New Roman" w:hAnsi="Times New Roman" w:cs="Times New Roman"/>
              </w:rPr>
              <w:t xml:space="preserve">, sudaromos sąlygos MVĮ susipažinti su šių technologijų nauda. Skaitmeninių technologijų, didinančių darbo našumą, diegimas pramonės </w:t>
            </w:r>
            <w:r>
              <w:rPr>
                <w:rFonts w:ascii="Times New Roman" w:eastAsia="Times New Roman" w:hAnsi="Times New Roman" w:cs="Times New Roman"/>
              </w:rPr>
              <w:t>įmonėse</w:t>
            </w:r>
            <w:r w:rsidRPr="00D54986">
              <w:rPr>
                <w:rFonts w:ascii="Times New Roman" w:eastAsia="Times New Roman" w:hAnsi="Times New Roman" w:cs="Times New Roman"/>
              </w:rPr>
              <w:t xml:space="preserve"> numatomas 1.3 uždavinio pramonės </w:t>
            </w:r>
            <w:r>
              <w:rPr>
                <w:rFonts w:ascii="Times New Roman" w:eastAsia="Times New Roman" w:hAnsi="Times New Roman" w:cs="Times New Roman"/>
              </w:rPr>
              <w:t>įmonių</w:t>
            </w:r>
            <w:r w:rsidRPr="00D54986">
              <w:rPr>
                <w:rFonts w:ascii="Times New Roman" w:eastAsia="Times New Roman" w:hAnsi="Times New Roman" w:cs="Times New Roman"/>
              </w:rPr>
              <w:t xml:space="preserve"> skaitmeninimui skirtomis veiklomis. Veikla vykdoma VVL regione. Ši veikla kartu su </w:t>
            </w:r>
            <w:r>
              <w:rPr>
                <w:rFonts w:ascii="Times New Roman" w:eastAsia="Times New Roman" w:hAnsi="Times New Roman" w:cs="Times New Roman"/>
              </w:rPr>
              <w:t>dotac</w:t>
            </w:r>
            <w:r w:rsidRPr="00D54986">
              <w:rPr>
                <w:rFonts w:ascii="Times New Roman" w:eastAsia="Times New Roman" w:hAnsi="Times New Roman" w:cs="Times New Roman"/>
              </w:rPr>
              <w:t>ijomis ne pramonės srityje veiklą vykdantiems SVV subjektams žaliųjų inovacijų vystymui, finansuojamomis EGADP lėšomis, užtikrins tvarią MVĮ transformaciją.</w:t>
            </w:r>
          </w:p>
          <w:p w14:paraId="494D7E62" w14:textId="77777777" w:rsidR="003C2505" w:rsidRPr="00D54986" w:rsidRDefault="003C2505" w:rsidP="0016487D">
            <w:pPr>
              <w:spacing w:before="60" w:after="60"/>
              <w:jc w:val="both"/>
              <w:rPr>
                <w:rFonts w:ascii="Times New Roman" w:eastAsia="Times New Roman" w:hAnsi="Times New Roman" w:cs="Times New Roman"/>
                <w:noProof/>
              </w:rPr>
            </w:pPr>
            <w:r w:rsidRPr="00D54986">
              <w:rPr>
                <w:rFonts w:ascii="Times New Roman" w:eastAsia="Times New Roman" w:hAnsi="Times New Roman" w:cs="Times New Roman"/>
                <w:b/>
                <w:noProof/>
              </w:rPr>
              <w:t>Skatinti netechnologinių inovacijų plėtrą</w:t>
            </w:r>
            <w:r w:rsidRPr="00D54986">
              <w:rPr>
                <w:rFonts w:ascii="Times New Roman" w:eastAsia="Times New Roman" w:hAnsi="Times New Roman" w:cs="Times New Roman"/>
                <w:noProof/>
              </w:rPr>
              <w:t xml:space="preserve">: </w:t>
            </w:r>
            <w:r w:rsidRPr="00D54986">
              <w:rPr>
                <w:rFonts w:ascii="Times New Roman" w:eastAsia="Times New Roman" w:hAnsi="Times New Roman" w:cs="Times New Roman"/>
              </w:rPr>
              <w:t>bus skatinamos investicijos į prekės ženklų, įmonės proceso (išskyrus skaitmeninių technologijų diegimą, nurodytą 1.2 uždavinyje), dizaino ir organizacines inovacijas, ypač tvarių ir didinančių integraciją į TVG verslo modelių plėtrą. Veikla vykdoma VVL regione, išskiriant MVĮ, kurias labiausiai paveiks pramonės pereinamas laikotarpis.</w:t>
            </w:r>
          </w:p>
          <w:p w14:paraId="3CF646C0" w14:textId="77777777" w:rsidR="003C2505" w:rsidRPr="00D54986" w:rsidRDefault="003C2505" w:rsidP="0016487D">
            <w:pPr>
              <w:spacing w:before="60" w:after="60"/>
              <w:jc w:val="both"/>
              <w:rPr>
                <w:rFonts w:ascii="Times New Roman" w:eastAsia="Times New Roman" w:hAnsi="Times New Roman" w:cs="Times New Roman"/>
                <w:noProof/>
              </w:rPr>
            </w:pPr>
            <w:r w:rsidRPr="00D54986">
              <w:rPr>
                <w:rFonts w:ascii="Times New Roman" w:eastAsia="Times New Roman" w:hAnsi="Times New Roman" w:cs="Times New Roman"/>
                <w:b/>
              </w:rPr>
              <w:t>Skatinti inovacijas viešajame sektoriuje (</w:t>
            </w:r>
            <w:proofErr w:type="spellStart"/>
            <w:r w:rsidRPr="00D54986">
              <w:rPr>
                <w:rFonts w:ascii="Times New Roman" w:eastAsia="Times New Roman" w:hAnsi="Times New Roman" w:cs="Times New Roman"/>
                <w:b/>
              </w:rPr>
              <w:t>ikiprekybinius</w:t>
            </w:r>
            <w:proofErr w:type="spellEnd"/>
            <w:r w:rsidRPr="00D54986">
              <w:rPr>
                <w:rFonts w:ascii="Times New Roman" w:eastAsia="Times New Roman" w:hAnsi="Times New Roman" w:cs="Times New Roman"/>
                <w:b/>
              </w:rPr>
              <w:t xml:space="preserve"> pirkimus)</w:t>
            </w:r>
            <w:r w:rsidRPr="00D54986">
              <w:rPr>
                <w:rFonts w:ascii="Times New Roman" w:eastAsia="Times New Roman" w:hAnsi="Times New Roman" w:cs="Times New Roman"/>
              </w:rPr>
              <w:t xml:space="preserve">: bus kuriamos paskatos verslui kurti naujus produktus viešojo sektoriaus poreikiams tenkinti. Bus stiprinami PO gebėjimai inicijuoti ir vykdyti </w:t>
            </w:r>
            <w:proofErr w:type="spellStart"/>
            <w:r w:rsidRPr="00D54986">
              <w:rPr>
                <w:rFonts w:ascii="Times New Roman" w:eastAsia="Times New Roman" w:hAnsi="Times New Roman" w:cs="Times New Roman"/>
              </w:rPr>
              <w:t>ikiprekybinius</w:t>
            </w:r>
            <w:proofErr w:type="spellEnd"/>
            <w:r w:rsidRPr="00D54986">
              <w:rPr>
                <w:rFonts w:ascii="Times New Roman" w:eastAsia="Times New Roman" w:hAnsi="Times New Roman" w:cs="Times New Roman"/>
              </w:rPr>
              <w:t xml:space="preserve"> pirkimus, sudarytos paskatos (čekiai) verslui dalyvauti </w:t>
            </w:r>
            <w:proofErr w:type="spellStart"/>
            <w:r w:rsidRPr="00D54986">
              <w:rPr>
                <w:rFonts w:ascii="Times New Roman" w:eastAsia="Times New Roman" w:hAnsi="Times New Roman" w:cs="Times New Roman"/>
              </w:rPr>
              <w:t>ikiprekybiniuose</w:t>
            </w:r>
            <w:proofErr w:type="spellEnd"/>
            <w:r w:rsidRPr="00D54986">
              <w:rPr>
                <w:rFonts w:ascii="Times New Roman" w:eastAsia="Times New Roman" w:hAnsi="Times New Roman" w:cs="Times New Roman"/>
              </w:rPr>
              <w:t xml:space="preserve"> pirkimuose Sostinės ir VVL regionuose. Šios veiklos kartu su inovatyvių viešųjų pirkimų skatinimu EGADP lėšomis (konsultacijos, paskatos PO) </w:t>
            </w:r>
            <w:proofErr w:type="spellStart"/>
            <w:r w:rsidRPr="00D54986">
              <w:rPr>
                <w:rFonts w:ascii="Times New Roman" w:eastAsia="Times New Roman" w:hAnsi="Times New Roman" w:cs="Times New Roman"/>
              </w:rPr>
              <w:t>sinergiškai</w:t>
            </w:r>
            <w:proofErr w:type="spellEnd"/>
            <w:r w:rsidRPr="00D54986">
              <w:rPr>
                <w:rFonts w:ascii="Times New Roman" w:eastAsia="Times New Roman" w:hAnsi="Times New Roman" w:cs="Times New Roman"/>
              </w:rPr>
              <w:t xml:space="preserve"> skatins inovacijas.</w:t>
            </w:r>
          </w:p>
          <w:p w14:paraId="4F0502B9" w14:textId="77777777" w:rsidR="003C2505" w:rsidRPr="00D54986" w:rsidRDefault="003C2505" w:rsidP="0016487D">
            <w:pPr>
              <w:spacing w:before="60" w:after="60"/>
              <w:jc w:val="both"/>
              <w:rPr>
                <w:rFonts w:ascii="Times New Roman" w:eastAsia="Times New Roman" w:hAnsi="Times New Roman" w:cs="Times New Roman"/>
              </w:rPr>
            </w:pPr>
            <w:r w:rsidRPr="00D54986">
              <w:rPr>
                <w:rFonts w:ascii="Times New Roman" w:eastAsia="Times New Roman" w:hAnsi="Times New Roman" w:cs="Times New Roman"/>
                <w:b/>
              </w:rPr>
              <w:t>Skatinti MVĮ dalyvavimą tarptautinėse MTEPI iniciatyvose</w:t>
            </w:r>
            <w:r w:rsidRPr="00D54986">
              <w:rPr>
                <w:rFonts w:ascii="Times New Roman" w:eastAsia="Times New Roman" w:hAnsi="Times New Roman" w:cs="Times New Roman"/>
              </w:rPr>
              <w:t xml:space="preserve">: siekiant stiprinti verslo pozicijas TVG, skatinama </w:t>
            </w:r>
            <w:r>
              <w:rPr>
                <w:rFonts w:ascii="Times New Roman" w:eastAsia="Times New Roman" w:hAnsi="Times New Roman" w:cs="Times New Roman"/>
              </w:rPr>
              <w:t xml:space="preserve">MVĮ </w:t>
            </w:r>
            <w:r w:rsidRPr="00D54986">
              <w:rPr>
                <w:rFonts w:ascii="Times New Roman" w:eastAsia="Times New Roman" w:hAnsi="Times New Roman" w:cs="Times New Roman"/>
              </w:rPr>
              <w:t>tarptautinė tinklaveika, įsitraukimas į MTEPI partnerystės tinklus, stiprinamas APV paremtų brandžių klasterių augimas, bendrų strategijų ir produktų kūrimas,</w:t>
            </w:r>
            <w:r w:rsidRPr="00D54986">
              <w:rPr>
                <w:rFonts w:ascii="Times New Roman" w:eastAsia="Times New Roman" w:hAnsi="Times New Roman" w:cs="Times New Roman"/>
                <w:lang w:eastAsia="en-GB"/>
              </w:rPr>
              <w:t xml:space="preserve"> dalyvavimas tarptautinėse programose (išskyrus EH, dalyvavimas joje skatinimas </w:t>
            </w:r>
            <w:r w:rsidRPr="00D54986">
              <w:rPr>
                <w:rFonts w:ascii="Times New Roman" w:eastAsia="Times New Roman" w:hAnsi="Times New Roman" w:cs="Times New Roman"/>
              </w:rPr>
              <w:t>EGADP</w:t>
            </w:r>
            <w:r w:rsidRPr="00D54986">
              <w:rPr>
                <w:rFonts w:ascii="Times New Roman" w:eastAsia="Times New Roman" w:hAnsi="Times New Roman" w:cs="Times New Roman"/>
                <w:lang w:eastAsia="en-GB"/>
              </w:rPr>
              <w:t xml:space="preserve"> lėšomis), įsitraukimas į BJR, kitų tarptautinių MTEPI projektų rengimą ir dalyvavimą juose. </w:t>
            </w:r>
            <w:r w:rsidRPr="00D54986">
              <w:rPr>
                <w:rFonts w:ascii="Times New Roman" w:eastAsia="Times New Roman" w:hAnsi="Times New Roman" w:cs="Times New Roman"/>
              </w:rPr>
              <w:t xml:space="preserve">Veiklos vykdomos Sostinės ir VVL regionuose. </w:t>
            </w:r>
            <w:r w:rsidRPr="00D54986">
              <w:rPr>
                <w:rFonts w:ascii="Times New Roman" w:eastAsia="Times New Roman" w:hAnsi="Times New Roman" w:cs="Times New Roman"/>
                <w:lang w:eastAsia="en-GB"/>
              </w:rPr>
              <w:t>Prioritetas –</w:t>
            </w:r>
            <w:r>
              <w:rPr>
                <w:rFonts w:ascii="Times New Roman" w:eastAsia="Times New Roman" w:hAnsi="Times New Roman" w:cs="Times New Roman"/>
              </w:rPr>
              <w:t xml:space="preserve"> </w:t>
            </w:r>
            <w:r w:rsidRPr="00D54986">
              <w:rPr>
                <w:rFonts w:ascii="Times New Roman" w:eastAsia="Times New Roman" w:hAnsi="Times New Roman" w:cs="Times New Roman"/>
              </w:rPr>
              <w:t xml:space="preserve">įsitraukimui į MTEPI klasterius ir TVG, projektų BJR vykdymui, įskaitant įsijungimą į ES strategines </w:t>
            </w:r>
            <w:r>
              <w:rPr>
                <w:rFonts w:ascii="Times New Roman" w:eastAsia="Times New Roman" w:hAnsi="Times New Roman" w:cs="Times New Roman"/>
              </w:rPr>
              <w:t>TVG</w:t>
            </w:r>
            <w:r w:rsidRPr="00D54986">
              <w:rPr>
                <w:rFonts w:ascii="Times New Roman" w:eastAsia="Times New Roman" w:hAnsi="Times New Roman" w:cs="Times New Roman"/>
              </w:rPr>
              <w:t>, ypač šias veiklas skatinant VVL regione.</w:t>
            </w:r>
          </w:p>
          <w:p w14:paraId="0E465E48" w14:textId="77777777" w:rsidR="003C2505" w:rsidRDefault="003C2505" w:rsidP="0016487D">
            <w:pPr>
              <w:spacing w:before="60" w:after="60"/>
              <w:jc w:val="both"/>
              <w:rPr>
                <w:rFonts w:ascii="Times New Roman" w:eastAsia="Times New Roman" w:hAnsi="Times New Roman" w:cs="Times New Roman"/>
                <w:lang w:eastAsia="en-US" w:bidi="ar-SA"/>
              </w:rPr>
            </w:pPr>
            <w:r w:rsidRPr="00D54986">
              <w:rPr>
                <w:rFonts w:ascii="Times New Roman" w:eastAsia="Times New Roman" w:hAnsi="Times New Roman" w:cs="Times New Roman"/>
                <w:b/>
                <w:lang w:eastAsia="en-US" w:bidi="ar-SA"/>
              </w:rPr>
              <w:t>Skatinti TUI pritraukimą</w:t>
            </w:r>
            <w:r w:rsidRPr="00D54986">
              <w:rPr>
                <w:rFonts w:ascii="Times New Roman" w:eastAsia="Times New Roman" w:hAnsi="Times New Roman" w:cs="Times New Roman"/>
                <w:lang w:eastAsia="en-US" w:bidi="ar-SA"/>
              </w:rPr>
              <w:t xml:space="preserve">: skatinamos APV TUI paieškos ir pritraukimo veiklos, </w:t>
            </w:r>
            <w:r>
              <w:rPr>
                <w:rFonts w:ascii="Times New Roman" w:eastAsia="Times New Roman" w:hAnsi="Times New Roman" w:cs="Times New Roman"/>
                <w:lang w:eastAsia="en-US" w:bidi="ar-SA"/>
              </w:rPr>
              <w:t xml:space="preserve">MTEP vykdymas ir </w:t>
            </w:r>
            <w:r w:rsidRPr="00D54986">
              <w:rPr>
                <w:rFonts w:ascii="Times New Roman" w:eastAsia="Times New Roman" w:hAnsi="Times New Roman" w:cs="Times New Roman"/>
                <w:lang w:eastAsia="en-US" w:bidi="ar-SA"/>
              </w:rPr>
              <w:t xml:space="preserve">bendradarbiavimas </w:t>
            </w:r>
            <w:r>
              <w:rPr>
                <w:rFonts w:ascii="Times New Roman" w:eastAsia="Times New Roman" w:hAnsi="Times New Roman" w:cs="Times New Roman"/>
                <w:lang w:eastAsia="en-US" w:bidi="ar-SA"/>
              </w:rPr>
              <w:t>bei</w:t>
            </w:r>
            <w:r w:rsidRPr="00D54986">
              <w:rPr>
                <w:rFonts w:ascii="Times New Roman" w:eastAsia="Times New Roman" w:hAnsi="Times New Roman" w:cs="Times New Roman"/>
                <w:lang w:eastAsia="en-US" w:bidi="ar-SA"/>
              </w:rPr>
              <w:t xml:space="preserve"> technologijų perdavimas tarp didelių įmonių ir MVĮ technologijų ir inovacijų srityse. Prioritetas – investicijoms, susijusioms su integracija į ES strategines TVG, tvarių žiedinių ir didelio poveikio technologijų ir produktų kūrimą. Veikla vykdoma VVL regione.</w:t>
            </w:r>
          </w:p>
          <w:p w14:paraId="3C9BB949" w14:textId="77777777" w:rsidR="003C2505" w:rsidRPr="006724B4" w:rsidRDefault="003C2505" w:rsidP="0016487D">
            <w:pPr>
              <w:spacing w:before="60" w:after="60"/>
              <w:jc w:val="both"/>
              <w:rPr>
                <w:rFonts w:ascii="Times New Roman" w:eastAsia="Times New Roman" w:hAnsi="Times New Roman" w:cs="Times New Roman"/>
                <w:color w:val="FF0000"/>
                <w:lang w:eastAsia="en-US" w:bidi="ar-SA"/>
              </w:rPr>
            </w:pPr>
            <w:r w:rsidRPr="006724B4">
              <w:rPr>
                <w:rFonts w:ascii="Times New Roman" w:eastAsia="Times New Roman" w:hAnsi="Times New Roman" w:cs="Times New Roman"/>
                <w:b/>
                <w:bCs/>
                <w:color w:val="FF0000"/>
                <w:lang w:eastAsia="en-US" w:bidi="ar-SA"/>
              </w:rPr>
              <w:t>Skatinti pramonės MVĮ</w:t>
            </w:r>
            <w:r w:rsidRPr="006724B4">
              <w:rPr>
                <w:rFonts w:ascii="Times New Roman" w:eastAsia="Times New Roman" w:hAnsi="Times New Roman" w:cs="Times New Roman"/>
                <w:color w:val="FF0000"/>
                <w:lang w:eastAsia="en-US" w:bidi="ar-SA"/>
              </w:rPr>
              <w:t xml:space="preserve"> </w:t>
            </w:r>
            <w:r w:rsidRPr="006724B4">
              <w:rPr>
                <w:rFonts w:ascii="Times New Roman" w:eastAsia="Times New Roman" w:hAnsi="Times New Roman" w:cs="Times New Roman"/>
                <w:b/>
                <w:bCs/>
                <w:color w:val="FF0000"/>
                <w:lang w:eastAsia="en-US" w:bidi="ar-SA"/>
              </w:rPr>
              <w:t xml:space="preserve">inovatyvių pažangių medžiagų ir (arba) technologijų, skirtų klimato neutralumo didinimui, kūrimo veiklas, </w:t>
            </w:r>
            <w:r w:rsidRPr="006724B4">
              <w:rPr>
                <w:rFonts w:ascii="Times New Roman" w:eastAsia="Times New Roman" w:hAnsi="Times New Roman" w:cs="Times New Roman"/>
                <w:color w:val="FF0000"/>
                <w:lang w:eastAsia="en-US" w:bidi="ar-SA"/>
              </w:rPr>
              <w:t>apimančias ir prototipų kūrimą bei demonstravimą, per pramonės MVĮ įsitraukimą į IPCEI CAM ir pilotinio (bandomojo) projekto įgyvendinimą.</w:t>
            </w:r>
          </w:p>
          <w:p w14:paraId="3D200A26" w14:textId="77777777" w:rsidR="003C2505" w:rsidRPr="009C4EFC" w:rsidRDefault="003C2505" w:rsidP="0016487D">
            <w:pPr>
              <w:spacing w:before="60" w:after="60"/>
              <w:jc w:val="both"/>
              <w:rPr>
                <w:rFonts w:ascii="Times New Roman" w:eastAsia="Times New Roman" w:hAnsi="Times New Roman" w:cs="Times New Roman"/>
                <w:color w:val="F79646" w:themeColor="accent6"/>
                <w:lang w:eastAsia="en-US" w:bidi="ar-SA"/>
              </w:rPr>
            </w:pPr>
            <w:r w:rsidRPr="00D54986">
              <w:rPr>
                <w:rFonts w:ascii="Times New Roman" w:eastAsia="Times New Roman" w:hAnsi="Times New Roman" w:cs="Times New Roman"/>
                <w:noProof/>
                <w:szCs w:val="24"/>
              </w:rPr>
              <w:lastRenderedPageBreak/>
              <w:t>Uždavinio veiklos (</w:t>
            </w:r>
            <w:r w:rsidRPr="00D54986">
              <w:rPr>
                <w:rFonts w:ascii="Times New Roman" w:eastAsia="Times New Roman" w:hAnsi="Times New Roman" w:cs="Times New Roman"/>
                <w:bCs/>
                <w:noProof/>
                <w:szCs w:val="24"/>
              </w:rPr>
              <w:t>veiksmų rūšys</w:t>
            </w:r>
            <w:r w:rsidRPr="00D54986">
              <w:rPr>
                <w:rFonts w:ascii="Times New Roman" w:eastAsia="Times New Roman" w:hAnsi="Times New Roman" w:cs="Times New Roman"/>
                <w:noProof/>
                <w:szCs w:val="24"/>
              </w:rPr>
              <w:t xml:space="preserve">) įvertintos vadovaujantis </w:t>
            </w:r>
            <w:r w:rsidRPr="00D54986">
              <w:rPr>
                <w:rFonts w:ascii="Times New Roman" w:eastAsia="Times New Roman" w:hAnsi="Times New Roman" w:cs="Times New Roman"/>
                <w:bCs/>
                <w:noProof/>
                <w:szCs w:val="24"/>
              </w:rPr>
              <w:t>EGADP</w:t>
            </w:r>
            <w:r w:rsidRPr="00D54986">
              <w:rPr>
                <w:rFonts w:ascii="Times New Roman" w:eastAsia="Times New Roman" w:hAnsi="Times New Roman" w:cs="Times New Roman"/>
                <w:noProof/>
                <w:szCs w:val="24"/>
              </w:rPr>
              <w:t xml:space="preserve"> NRŽ gairėmis, todėl laikoma, kad  atitinka NRŽ principą.</w:t>
            </w:r>
          </w:p>
        </w:tc>
      </w:tr>
    </w:tbl>
    <w:p w14:paraId="4CBA885D" w14:textId="77777777" w:rsidR="003C2505" w:rsidRPr="0039467C" w:rsidRDefault="003C2505" w:rsidP="003C2505">
      <w:pPr>
        <w:pStyle w:val="Stilius1"/>
        <w:rPr>
          <w:rFonts w:eastAsia="Times New Roman"/>
          <w:iCs/>
          <w:noProof/>
          <w:szCs w:val="24"/>
          <w:lang w:eastAsia="lt-LT" w:bidi="lt-LT"/>
        </w:rPr>
      </w:pPr>
      <w:r w:rsidRPr="0039467C">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3C2505" w:rsidRPr="0021047B" w14:paraId="5B2AF1F1" w14:textId="77777777" w:rsidTr="00796429">
        <w:tc>
          <w:tcPr>
            <w:tcW w:w="9628" w:type="dxa"/>
          </w:tcPr>
          <w:p w14:paraId="2B0E3599" w14:textId="77777777" w:rsidR="003C2505" w:rsidRPr="0021047B" w:rsidRDefault="003C2505" w:rsidP="0016487D">
            <w:pPr>
              <w:pStyle w:val="Stilius1"/>
              <w:spacing w:before="60" w:after="60"/>
              <w:rPr>
                <w:b w:val="0"/>
                <w:i w:val="0"/>
                <w:noProof/>
                <w:color w:val="auto"/>
                <w:lang w:eastAsia="lt-LT" w:bidi="lt-LT"/>
              </w:rPr>
            </w:pPr>
            <w:r w:rsidRPr="00CC2C1C">
              <w:rPr>
                <w:rFonts w:eastAsia="Calibri" w:cs="Times New Roman"/>
                <w:bCs/>
                <w:i w:val="0"/>
                <w:noProof/>
                <w:color w:val="FF0000"/>
                <w:sz w:val="22"/>
                <w:lang w:eastAsia="lt-LT" w:bidi="lt-LT"/>
              </w:rPr>
              <w:t>Fiziniai asmenys</w:t>
            </w:r>
            <w:r w:rsidRPr="006724B4">
              <w:rPr>
                <w:rFonts w:eastAsia="Calibri" w:cs="Times New Roman"/>
                <w:bCs/>
                <w:i w:val="0"/>
                <w:noProof/>
                <w:color w:val="FF0000"/>
                <w:sz w:val="22"/>
                <w:lang w:eastAsia="lt-LT" w:bidi="lt-LT"/>
              </w:rPr>
              <w:t xml:space="preserve"> (vykdant hakatonus),</w:t>
            </w:r>
            <w:r w:rsidRPr="006724B4">
              <w:rPr>
                <w:rFonts w:eastAsia="Calibri" w:cs="Times New Roman"/>
                <w:b w:val="0"/>
                <w:i w:val="0"/>
                <w:noProof/>
                <w:color w:val="FF0000"/>
                <w:sz w:val="22"/>
                <w:lang w:eastAsia="lt-LT" w:bidi="lt-LT"/>
              </w:rPr>
              <w:t xml:space="preserve"> </w:t>
            </w:r>
            <w:r w:rsidRPr="0021047B">
              <w:rPr>
                <w:rFonts w:eastAsia="Calibri" w:cs="Times New Roman"/>
                <w:b w:val="0"/>
                <w:i w:val="0"/>
                <w:noProof/>
                <w:color w:val="auto"/>
                <w:sz w:val="22"/>
                <w:lang w:eastAsia="lt-LT" w:bidi="lt-LT"/>
              </w:rPr>
              <w:t>MVĮ, didelės įmonės, kai bendradarbiauja su MVĮ, mokslininkai ir kiti tyrėjai, viešojo sektoriaus specialistai, inovacijų ir technologijų perdavimo centrai, LINO biuro personalas, NCP tinklo nariai (nacionaliniai kontaktiniai asmenys). Didelės įmonės, kurios atitinka 2021 m. birželio 24 d. Europos Parlamento ir Tarybos reglamento dėl Europos regioninės plėtros fondo ir Sanglaudos fondo Nr. (ES) 2021/1058 5 straipsnio 2 (c) dalies nuostatas.</w:t>
            </w:r>
          </w:p>
        </w:tc>
      </w:tr>
    </w:tbl>
    <w:p w14:paraId="21527C2B" w14:textId="5D8D09D6" w:rsidR="00796429" w:rsidRPr="00796429" w:rsidRDefault="00796429" w:rsidP="00796429">
      <w:pPr>
        <w:spacing w:before="240"/>
        <w:rPr>
          <w:sz w:val="22"/>
          <w:szCs w:val="20"/>
        </w:rPr>
      </w:pPr>
      <w:r w:rsidRPr="00ED014B">
        <w:rPr>
          <w:sz w:val="22"/>
          <w:szCs w:val="20"/>
        </w:rPr>
        <w:t>&lt;...&gt;</w:t>
      </w:r>
    </w:p>
    <w:p w14:paraId="06D79643" w14:textId="51CF85F2" w:rsidR="003C2505" w:rsidRPr="009773DC" w:rsidRDefault="003C2505" w:rsidP="003C2505">
      <w:pPr>
        <w:pStyle w:val="Stilius1"/>
        <w:rPr>
          <w:noProof/>
          <w:lang w:eastAsia="lt-LT" w:bidi="lt-LT"/>
        </w:rPr>
      </w:pPr>
      <w:r w:rsidRPr="009773DC">
        <w:rPr>
          <w:noProof/>
          <w:lang w:eastAsia="lt-LT" w:bidi="lt-LT"/>
        </w:rPr>
        <w:t xml:space="preserve">Rodikliai </w:t>
      </w:r>
    </w:p>
    <w:p w14:paraId="17AC41E3" w14:textId="77777777" w:rsidR="003C2505" w:rsidRPr="004A45F3" w:rsidRDefault="003C2505" w:rsidP="003C2505">
      <w:pPr>
        <w:spacing w:before="240" w:after="0" w:line="240" w:lineRule="auto"/>
        <w:jc w:val="both"/>
        <w:rPr>
          <w:b/>
          <w:noProof/>
          <w:sz w:val="20"/>
        </w:rPr>
      </w:pPr>
      <w:r w:rsidRPr="00F44618">
        <w:rPr>
          <w:b/>
          <w:noProof/>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983"/>
        <w:gridCol w:w="855"/>
        <w:gridCol w:w="993"/>
        <w:gridCol w:w="1278"/>
        <w:gridCol w:w="1424"/>
        <w:gridCol w:w="1137"/>
        <w:gridCol w:w="995"/>
        <w:gridCol w:w="1244"/>
      </w:tblGrid>
      <w:tr w:rsidR="003C2505" w:rsidRPr="009F6648" w14:paraId="4FACC9F2" w14:textId="77777777" w:rsidTr="004952F4">
        <w:trPr>
          <w:trHeight w:val="641"/>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68681F" w14:textId="77777777" w:rsidR="003C2505" w:rsidRPr="009F6648" w:rsidRDefault="003C2505" w:rsidP="0016487D">
            <w:pPr>
              <w:spacing w:after="0" w:line="240" w:lineRule="auto"/>
              <w:jc w:val="center"/>
              <w:rPr>
                <w:b/>
                <w:noProof/>
                <w:sz w:val="16"/>
                <w:szCs w:val="16"/>
              </w:rPr>
            </w:pPr>
            <w:r w:rsidRPr="009F6648">
              <w:rPr>
                <w:b/>
                <w:noProof/>
                <w:sz w:val="16"/>
                <w:szCs w:val="16"/>
              </w:rPr>
              <w:t>Prioritetas</w:t>
            </w:r>
          </w:p>
        </w:tc>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6F521E" w14:textId="77777777" w:rsidR="003C2505" w:rsidRPr="009F6648" w:rsidRDefault="003C2505" w:rsidP="0016487D">
            <w:pPr>
              <w:spacing w:after="0" w:line="240" w:lineRule="auto"/>
              <w:jc w:val="center"/>
              <w:rPr>
                <w:b/>
                <w:noProof/>
                <w:sz w:val="16"/>
                <w:szCs w:val="16"/>
              </w:rPr>
            </w:pPr>
            <w:r w:rsidRPr="009F6648">
              <w:rPr>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AE0F1A" w14:textId="77777777" w:rsidR="003C2505" w:rsidRPr="009F6648" w:rsidRDefault="003C2505" w:rsidP="0016487D">
            <w:pPr>
              <w:spacing w:after="0" w:line="240" w:lineRule="auto"/>
              <w:jc w:val="center"/>
              <w:rPr>
                <w:b/>
                <w:noProof/>
                <w:sz w:val="16"/>
                <w:szCs w:val="16"/>
              </w:rPr>
            </w:pPr>
            <w:r w:rsidRPr="009F6648">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866037" w14:textId="77777777" w:rsidR="003C2505" w:rsidRPr="009F6648" w:rsidRDefault="003C2505" w:rsidP="0016487D">
            <w:pPr>
              <w:spacing w:after="0" w:line="240" w:lineRule="auto"/>
              <w:jc w:val="center"/>
              <w:rPr>
                <w:b/>
                <w:noProof/>
                <w:sz w:val="16"/>
                <w:szCs w:val="16"/>
              </w:rPr>
            </w:pPr>
            <w:r w:rsidRPr="009F6648">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25FCEA" w14:textId="77777777" w:rsidR="003C2505" w:rsidRPr="009F6648" w:rsidRDefault="003C2505" w:rsidP="0016487D">
            <w:pPr>
              <w:spacing w:after="0" w:line="240" w:lineRule="auto"/>
              <w:jc w:val="center"/>
              <w:rPr>
                <w:b/>
                <w:noProof/>
                <w:sz w:val="16"/>
                <w:szCs w:val="16"/>
              </w:rPr>
            </w:pPr>
            <w:r>
              <w:rPr>
                <w:b/>
                <w:noProof/>
                <w:sz w:val="16"/>
                <w:szCs w:val="16"/>
              </w:rPr>
              <w:t>Identifikavimo numeris</w:t>
            </w:r>
          </w:p>
        </w:tc>
        <w:tc>
          <w:tcPr>
            <w:tcW w:w="72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647C2A" w14:textId="77777777" w:rsidR="003C2505" w:rsidRPr="009F6648" w:rsidRDefault="003C2505" w:rsidP="0016487D">
            <w:pPr>
              <w:spacing w:after="0" w:line="240" w:lineRule="auto"/>
              <w:jc w:val="center"/>
              <w:rPr>
                <w:b/>
                <w:noProof/>
                <w:sz w:val="16"/>
                <w:szCs w:val="16"/>
              </w:rPr>
            </w:pPr>
            <w:r>
              <w:rPr>
                <w:b/>
                <w:noProof/>
                <w:sz w:val="16"/>
                <w:szCs w:val="16"/>
              </w:rPr>
              <w:t>Rodiklis</w:t>
            </w:r>
          </w:p>
        </w:tc>
        <w:tc>
          <w:tcPr>
            <w:tcW w:w="5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FC4B53" w14:textId="77777777" w:rsidR="003C2505" w:rsidRPr="009F6648" w:rsidRDefault="003C2505" w:rsidP="0016487D">
            <w:pPr>
              <w:spacing w:after="0" w:line="240" w:lineRule="auto"/>
              <w:jc w:val="center"/>
              <w:rPr>
                <w:b/>
                <w:noProof/>
                <w:sz w:val="16"/>
                <w:szCs w:val="16"/>
              </w:rPr>
            </w:pPr>
            <w:r w:rsidRPr="009F6648">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E27090" w14:textId="77777777" w:rsidR="003C2505" w:rsidRPr="009F6648" w:rsidRDefault="003C2505" w:rsidP="0016487D">
            <w:pPr>
              <w:spacing w:after="0" w:line="240" w:lineRule="auto"/>
              <w:jc w:val="center"/>
              <w:rPr>
                <w:b/>
                <w:noProof/>
                <w:sz w:val="16"/>
                <w:szCs w:val="16"/>
              </w:rPr>
            </w:pPr>
            <w:r w:rsidRPr="009F6648">
              <w:rPr>
                <w:b/>
                <w:noProof/>
                <w:sz w:val="16"/>
                <w:szCs w:val="16"/>
              </w:rPr>
              <w:t>Tarpinė reikšmė (2024 m.)</w:t>
            </w:r>
          </w:p>
        </w:tc>
        <w:tc>
          <w:tcPr>
            <w:tcW w:w="63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05341B" w14:textId="77777777" w:rsidR="003C2505" w:rsidRPr="009F6648" w:rsidRDefault="003C2505" w:rsidP="0016487D">
            <w:pPr>
              <w:spacing w:after="0" w:line="240" w:lineRule="auto"/>
              <w:jc w:val="center"/>
              <w:rPr>
                <w:b/>
                <w:noProof/>
                <w:sz w:val="16"/>
                <w:szCs w:val="16"/>
              </w:rPr>
            </w:pPr>
            <w:r w:rsidRPr="009F6648">
              <w:rPr>
                <w:b/>
                <w:noProof/>
                <w:sz w:val="16"/>
                <w:szCs w:val="16"/>
              </w:rPr>
              <w:t>Siek</w:t>
            </w:r>
            <w:r>
              <w:rPr>
                <w:b/>
                <w:noProof/>
                <w:sz w:val="16"/>
                <w:szCs w:val="16"/>
              </w:rPr>
              <w:t>tina reikšmė</w:t>
            </w:r>
            <w:r w:rsidRPr="009F6648">
              <w:rPr>
                <w:b/>
                <w:noProof/>
                <w:sz w:val="16"/>
                <w:szCs w:val="16"/>
              </w:rPr>
              <w:t xml:space="preserve"> (2029 m.)</w:t>
            </w:r>
          </w:p>
        </w:tc>
      </w:tr>
      <w:tr w:rsidR="003C2505" w:rsidRPr="009F6648" w14:paraId="6C8C7D80" w14:textId="77777777" w:rsidTr="00116C5C">
        <w:trPr>
          <w:trHeight w:val="591"/>
        </w:trPr>
        <w:tc>
          <w:tcPr>
            <w:tcW w:w="496" w:type="pct"/>
            <w:vMerge w:val="restart"/>
          </w:tcPr>
          <w:p w14:paraId="32CC3676" w14:textId="77777777" w:rsidR="003C2505" w:rsidRPr="009F6648" w:rsidRDefault="003C2505" w:rsidP="0016487D">
            <w:pPr>
              <w:spacing w:after="0" w:line="240" w:lineRule="auto"/>
              <w:jc w:val="both"/>
              <w:rPr>
                <w:rFonts w:cs="Times New Roman"/>
                <w:noProof/>
                <w:sz w:val="16"/>
                <w:szCs w:val="16"/>
              </w:rPr>
            </w:pPr>
            <w:r w:rsidRPr="009F6648">
              <w:rPr>
                <w:rFonts w:cs="Times New Roman"/>
                <w:noProof/>
                <w:sz w:val="16"/>
                <w:szCs w:val="16"/>
              </w:rPr>
              <w:t>1. Pažangesnė Lietuva</w:t>
            </w:r>
          </w:p>
        </w:tc>
        <w:tc>
          <w:tcPr>
            <w:tcW w:w="497" w:type="pct"/>
            <w:vMerge w:val="restart"/>
          </w:tcPr>
          <w:p w14:paraId="5F5215C5" w14:textId="77777777" w:rsidR="003C2505" w:rsidRPr="009F6648" w:rsidRDefault="003C2505" w:rsidP="0016487D">
            <w:pPr>
              <w:spacing w:after="0" w:line="240" w:lineRule="auto"/>
              <w:rPr>
                <w:rFonts w:cs="Times New Roman"/>
                <w:noProof/>
                <w:sz w:val="16"/>
                <w:szCs w:val="16"/>
              </w:rPr>
            </w:pPr>
            <w:r w:rsidRPr="009F6648">
              <w:rPr>
                <w:rFonts w:cs="Times New Roman"/>
                <w:noProof/>
                <w:sz w:val="16"/>
                <w:szCs w:val="16"/>
              </w:rPr>
              <w:t>1.1</w:t>
            </w:r>
          </w:p>
        </w:tc>
        <w:tc>
          <w:tcPr>
            <w:tcW w:w="432" w:type="pct"/>
            <w:vMerge w:val="restart"/>
          </w:tcPr>
          <w:p w14:paraId="6B1A1CA7" w14:textId="77777777" w:rsidR="003C2505" w:rsidRPr="009F6648" w:rsidRDefault="003C2505" w:rsidP="0016487D">
            <w:pPr>
              <w:spacing w:after="0" w:line="240" w:lineRule="auto"/>
              <w:rPr>
                <w:rFonts w:cs="Times New Roman"/>
                <w:sz w:val="16"/>
                <w:szCs w:val="16"/>
              </w:rPr>
            </w:pPr>
            <w:r w:rsidRPr="009F6648">
              <w:rPr>
                <w:rFonts w:cs="Times New Roman"/>
                <w:sz w:val="16"/>
                <w:szCs w:val="16"/>
              </w:rPr>
              <w:t>ERPF</w:t>
            </w:r>
          </w:p>
        </w:tc>
        <w:tc>
          <w:tcPr>
            <w:tcW w:w="502" w:type="pct"/>
          </w:tcPr>
          <w:p w14:paraId="63CA16B2" w14:textId="77777777" w:rsidR="003C2505" w:rsidRPr="009F6648" w:rsidRDefault="003C2505" w:rsidP="0016487D">
            <w:pPr>
              <w:spacing w:after="0" w:line="240" w:lineRule="auto"/>
              <w:jc w:val="both"/>
              <w:rPr>
                <w:rFonts w:cs="Times New Roman"/>
                <w:noProof/>
                <w:sz w:val="16"/>
                <w:szCs w:val="16"/>
              </w:rPr>
            </w:pPr>
            <w:r w:rsidRPr="009F6648">
              <w:rPr>
                <w:sz w:val="16"/>
                <w:szCs w:val="16"/>
              </w:rPr>
              <w:t>Sostinės regionas</w:t>
            </w:r>
          </w:p>
        </w:tc>
        <w:tc>
          <w:tcPr>
            <w:tcW w:w="646" w:type="pct"/>
          </w:tcPr>
          <w:p w14:paraId="5AD59762" w14:textId="77777777" w:rsidR="003C2505" w:rsidRPr="009F6648" w:rsidRDefault="003C2505" w:rsidP="0016487D">
            <w:pPr>
              <w:spacing w:after="0" w:line="240" w:lineRule="auto"/>
              <w:jc w:val="both"/>
              <w:rPr>
                <w:rFonts w:cs="Times New Roman"/>
                <w:sz w:val="16"/>
                <w:szCs w:val="16"/>
                <w:lang w:eastAsia="en-GB"/>
              </w:rPr>
            </w:pPr>
            <w:r w:rsidRPr="009F6648">
              <w:rPr>
                <w:sz w:val="16"/>
                <w:szCs w:val="16"/>
              </w:rPr>
              <w:t>RCO01</w:t>
            </w:r>
          </w:p>
        </w:tc>
        <w:tc>
          <w:tcPr>
            <w:tcW w:w="720" w:type="pct"/>
            <w:shd w:val="clear" w:color="auto" w:fill="auto"/>
          </w:tcPr>
          <w:p w14:paraId="4F1D79F2" w14:textId="77777777" w:rsidR="003C2505" w:rsidRPr="009F6648" w:rsidRDefault="003C2505" w:rsidP="0016487D">
            <w:pPr>
              <w:tabs>
                <w:tab w:val="left" w:pos="7560"/>
              </w:tabs>
              <w:spacing w:after="0" w:line="240" w:lineRule="auto"/>
              <w:rPr>
                <w:rFonts w:cs="Times New Roman"/>
                <w:sz w:val="16"/>
                <w:szCs w:val="16"/>
                <w:lang w:eastAsia="en-GB"/>
              </w:rPr>
            </w:pPr>
            <w:r w:rsidRPr="009F6648">
              <w:rPr>
                <w:sz w:val="16"/>
                <w:szCs w:val="16"/>
              </w:rPr>
              <w:t>Paramą gavusios įmonės (iš kurių: labai mažos, mažosios</w:t>
            </w:r>
            <w:r>
              <w:rPr>
                <w:sz w:val="16"/>
                <w:szCs w:val="16"/>
              </w:rPr>
              <w:t>,</w:t>
            </w:r>
            <w:r w:rsidRPr="009F6648">
              <w:rPr>
                <w:sz w:val="16"/>
                <w:szCs w:val="16"/>
              </w:rPr>
              <w:t xml:space="preserve"> vidutinės ir didelės) </w:t>
            </w:r>
          </w:p>
        </w:tc>
        <w:tc>
          <w:tcPr>
            <w:tcW w:w="575" w:type="pct"/>
          </w:tcPr>
          <w:p w14:paraId="38DC0F9B" w14:textId="77777777" w:rsidR="003C2505" w:rsidRPr="009F6648" w:rsidRDefault="003C2505" w:rsidP="0016487D">
            <w:pPr>
              <w:spacing w:after="0" w:line="240" w:lineRule="auto"/>
              <w:jc w:val="both"/>
              <w:rPr>
                <w:rFonts w:cs="Times New Roman"/>
                <w:noProof/>
                <w:sz w:val="16"/>
                <w:szCs w:val="16"/>
              </w:rPr>
            </w:pPr>
            <w:r w:rsidRPr="009F6648">
              <w:rPr>
                <w:sz w:val="16"/>
                <w:szCs w:val="16"/>
              </w:rPr>
              <w:t>Įmonės</w:t>
            </w:r>
          </w:p>
        </w:tc>
        <w:tc>
          <w:tcPr>
            <w:tcW w:w="503" w:type="pct"/>
            <w:shd w:val="clear" w:color="auto" w:fill="auto"/>
          </w:tcPr>
          <w:p w14:paraId="6D4F8D37" w14:textId="77777777" w:rsidR="003C2505" w:rsidRDefault="003C2505" w:rsidP="0016487D">
            <w:pPr>
              <w:spacing w:after="0" w:line="240" w:lineRule="auto"/>
              <w:jc w:val="center"/>
              <w:rPr>
                <w:strike/>
                <w:sz w:val="16"/>
                <w:szCs w:val="16"/>
              </w:rPr>
            </w:pPr>
            <w:r w:rsidRPr="00896AE8">
              <w:rPr>
                <w:strike/>
                <w:sz w:val="16"/>
                <w:szCs w:val="16"/>
              </w:rPr>
              <w:t>17</w:t>
            </w:r>
          </w:p>
          <w:p w14:paraId="1FE96401" w14:textId="77777777" w:rsidR="003C2505" w:rsidRPr="00896AE8" w:rsidRDefault="003C2505" w:rsidP="0016487D">
            <w:pPr>
              <w:spacing w:after="0" w:line="240" w:lineRule="auto"/>
              <w:jc w:val="center"/>
              <w:rPr>
                <w:rFonts w:cs="Times New Roman"/>
                <w:b/>
                <w:noProof/>
                <w:sz w:val="16"/>
                <w:szCs w:val="16"/>
              </w:rPr>
            </w:pPr>
            <w:r w:rsidRPr="00896AE8">
              <w:rPr>
                <w:rFonts w:cs="Times New Roman"/>
                <w:b/>
                <w:noProof/>
                <w:sz w:val="16"/>
                <w:szCs w:val="16"/>
              </w:rPr>
              <w:t>3</w:t>
            </w:r>
          </w:p>
        </w:tc>
        <w:tc>
          <w:tcPr>
            <w:tcW w:w="630" w:type="pct"/>
            <w:shd w:val="clear" w:color="auto" w:fill="auto"/>
          </w:tcPr>
          <w:p w14:paraId="57AE38ED" w14:textId="77777777" w:rsidR="003C2505" w:rsidRDefault="003C2505" w:rsidP="0016487D">
            <w:pPr>
              <w:spacing w:after="0" w:line="240" w:lineRule="auto"/>
              <w:jc w:val="center"/>
              <w:rPr>
                <w:strike/>
                <w:sz w:val="16"/>
                <w:szCs w:val="16"/>
              </w:rPr>
            </w:pPr>
            <w:r w:rsidRPr="00896AE8">
              <w:rPr>
                <w:strike/>
                <w:sz w:val="16"/>
                <w:szCs w:val="16"/>
              </w:rPr>
              <w:t>174</w:t>
            </w:r>
          </w:p>
          <w:p w14:paraId="51CACFA3" w14:textId="77777777" w:rsidR="003C2505" w:rsidRPr="00896AE8" w:rsidRDefault="003C2505" w:rsidP="0016487D">
            <w:pPr>
              <w:spacing w:after="0" w:line="240" w:lineRule="auto"/>
              <w:jc w:val="center"/>
              <w:rPr>
                <w:rFonts w:cs="Times New Roman"/>
                <w:b/>
                <w:noProof/>
                <w:sz w:val="16"/>
                <w:szCs w:val="16"/>
              </w:rPr>
            </w:pPr>
            <w:r w:rsidRPr="00896AE8">
              <w:rPr>
                <w:rFonts w:cs="Times New Roman"/>
                <w:b/>
                <w:noProof/>
                <w:sz w:val="16"/>
                <w:szCs w:val="16"/>
              </w:rPr>
              <w:t>94</w:t>
            </w:r>
          </w:p>
        </w:tc>
      </w:tr>
      <w:tr w:rsidR="003C2505" w:rsidRPr="009F6648" w14:paraId="0CE217D2" w14:textId="77777777" w:rsidTr="00116C5C">
        <w:trPr>
          <w:trHeight w:val="258"/>
        </w:trPr>
        <w:tc>
          <w:tcPr>
            <w:tcW w:w="496" w:type="pct"/>
            <w:vMerge/>
          </w:tcPr>
          <w:p w14:paraId="64B776CF"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6D55BED6"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0D86F734" w14:textId="77777777" w:rsidR="003C2505" w:rsidRPr="009F6648" w:rsidRDefault="003C2505" w:rsidP="0016487D">
            <w:pPr>
              <w:spacing w:after="0" w:line="240" w:lineRule="auto"/>
              <w:jc w:val="center"/>
              <w:rPr>
                <w:rFonts w:cs="Times New Roman"/>
                <w:sz w:val="16"/>
                <w:szCs w:val="16"/>
              </w:rPr>
            </w:pPr>
          </w:p>
        </w:tc>
        <w:tc>
          <w:tcPr>
            <w:tcW w:w="502" w:type="pct"/>
          </w:tcPr>
          <w:p w14:paraId="0DC64941" w14:textId="77777777" w:rsidR="003C2505" w:rsidRPr="009F6648" w:rsidRDefault="003C2505" w:rsidP="0016487D">
            <w:pPr>
              <w:spacing w:after="0" w:line="240" w:lineRule="auto"/>
              <w:rPr>
                <w:sz w:val="16"/>
                <w:szCs w:val="16"/>
              </w:rPr>
            </w:pPr>
            <w:r w:rsidRPr="009F6648">
              <w:rPr>
                <w:sz w:val="16"/>
                <w:szCs w:val="16"/>
              </w:rPr>
              <w:t>VVL</w:t>
            </w:r>
            <w:r>
              <w:rPr>
                <w:sz w:val="16"/>
                <w:szCs w:val="16"/>
              </w:rPr>
              <w:t xml:space="preserve"> regionas</w:t>
            </w:r>
          </w:p>
        </w:tc>
        <w:tc>
          <w:tcPr>
            <w:tcW w:w="646" w:type="pct"/>
          </w:tcPr>
          <w:p w14:paraId="0AF50168" w14:textId="77777777" w:rsidR="003C2505" w:rsidRPr="009F6648" w:rsidRDefault="003C2505" w:rsidP="0016487D">
            <w:pPr>
              <w:spacing w:after="0" w:line="240" w:lineRule="auto"/>
              <w:rPr>
                <w:sz w:val="16"/>
                <w:szCs w:val="16"/>
              </w:rPr>
            </w:pPr>
            <w:r w:rsidRPr="009F6648">
              <w:rPr>
                <w:sz w:val="16"/>
                <w:szCs w:val="16"/>
              </w:rPr>
              <w:t>RCO01</w:t>
            </w:r>
          </w:p>
        </w:tc>
        <w:tc>
          <w:tcPr>
            <w:tcW w:w="720" w:type="pct"/>
            <w:shd w:val="clear" w:color="auto" w:fill="auto"/>
          </w:tcPr>
          <w:p w14:paraId="7443AE7F" w14:textId="77777777" w:rsidR="003C2505" w:rsidRPr="009F6648" w:rsidRDefault="003C2505" w:rsidP="0016487D">
            <w:pPr>
              <w:spacing w:after="0" w:line="240" w:lineRule="auto"/>
              <w:rPr>
                <w:sz w:val="16"/>
                <w:szCs w:val="16"/>
              </w:rPr>
            </w:pPr>
            <w:r w:rsidRPr="009F6648">
              <w:rPr>
                <w:sz w:val="16"/>
                <w:szCs w:val="16"/>
              </w:rPr>
              <w:t>Paramą gavusios įmonės (iš kurių: labai mažos, mažosios</w:t>
            </w:r>
            <w:r>
              <w:rPr>
                <w:sz w:val="16"/>
                <w:szCs w:val="16"/>
              </w:rPr>
              <w:t>,</w:t>
            </w:r>
            <w:r w:rsidRPr="009F6648">
              <w:rPr>
                <w:sz w:val="16"/>
                <w:szCs w:val="16"/>
              </w:rPr>
              <w:t xml:space="preserve"> vidutinės ir didelės) </w:t>
            </w:r>
          </w:p>
        </w:tc>
        <w:tc>
          <w:tcPr>
            <w:tcW w:w="575" w:type="pct"/>
          </w:tcPr>
          <w:p w14:paraId="638A356C" w14:textId="77777777" w:rsidR="003C2505" w:rsidRPr="009F6648" w:rsidRDefault="003C2505" w:rsidP="0016487D">
            <w:pPr>
              <w:spacing w:after="0" w:line="240" w:lineRule="auto"/>
              <w:rPr>
                <w:sz w:val="16"/>
                <w:szCs w:val="16"/>
              </w:rPr>
            </w:pPr>
            <w:r w:rsidRPr="009F6648">
              <w:rPr>
                <w:sz w:val="16"/>
                <w:szCs w:val="16"/>
              </w:rPr>
              <w:t>Įmonės</w:t>
            </w:r>
          </w:p>
        </w:tc>
        <w:tc>
          <w:tcPr>
            <w:tcW w:w="503" w:type="pct"/>
            <w:shd w:val="clear" w:color="auto" w:fill="auto"/>
          </w:tcPr>
          <w:p w14:paraId="483050AB" w14:textId="77777777" w:rsidR="003C2505" w:rsidRDefault="003C2505" w:rsidP="0016487D">
            <w:pPr>
              <w:spacing w:after="0" w:line="240" w:lineRule="auto"/>
              <w:jc w:val="center"/>
              <w:rPr>
                <w:strike/>
                <w:sz w:val="16"/>
                <w:szCs w:val="16"/>
              </w:rPr>
            </w:pPr>
            <w:r w:rsidRPr="00896AE8">
              <w:rPr>
                <w:strike/>
                <w:sz w:val="16"/>
                <w:szCs w:val="16"/>
              </w:rPr>
              <w:t>448</w:t>
            </w:r>
          </w:p>
          <w:p w14:paraId="00938133" w14:textId="77777777" w:rsidR="003C2505" w:rsidRPr="00896AE8" w:rsidRDefault="003C2505" w:rsidP="0016487D">
            <w:pPr>
              <w:spacing w:after="0" w:line="240" w:lineRule="auto"/>
              <w:jc w:val="center"/>
              <w:rPr>
                <w:b/>
                <w:bCs/>
                <w:sz w:val="16"/>
                <w:szCs w:val="16"/>
              </w:rPr>
            </w:pPr>
            <w:r w:rsidRPr="00325966">
              <w:rPr>
                <w:b/>
                <w:bCs/>
                <w:color w:val="FF0000"/>
                <w:sz w:val="16"/>
                <w:szCs w:val="16"/>
              </w:rPr>
              <w:t>455</w:t>
            </w:r>
          </w:p>
        </w:tc>
        <w:tc>
          <w:tcPr>
            <w:tcW w:w="630" w:type="pct"/>
            <w:shd w:val="clear" w:color="auto" w:fill="auto"/>
          </w:tcPr>
          <w:p w14:paraId="35D0232C" w14:textId="77777777" w:rsidR="003C2505" w:rsidRPr="0095215F" w:rsidRDefault="003C2505" w:rsidP="0016487D">
            <w:pPr>
              <w:spacing w:after="0" w:line="240" w:lineRule="auto"/>
              <w:jc w:val="center"/>
              <w:rPr>
                <w:sz w:val="16"/>
                <w:szCs w:val="16"/>
              </w:rPr>
            </w:pPr>
            <w:r>
              <w:rPr>
                <w:sz w:val="16"/>
                <w:szCs w:val="16"/>
              </w:rPr>
              <w:t>1505</w:t>
            </w:r>
          </w:p>
        </w:tc>
      </w:tr>
      <w:tr w:rsidR="003C2505" w:rsidRPr="009F6648" w14:paraId="5B7F49CA" w14:textId="77777777" w:rsidTr="00116C5C">
        <w:trPr>
          <w:trHeight w:val="377"/>
        </w:trPr>
        <w:tc>
          <w:tcPr>
            <w:tcW w:w="496" w:type="pct"/>
            <w:vMerge/>
          </w:tcPr>
          <w:p w14:paraId="58B88125"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393F4893"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4BD00AF7" w14:textId="77777777" w:rsidR="003C2505" w:rsidRPr="009F6648" w:rsidRDefault="003C2505" w:rsidP="0016487D">
            <w:pPr>
              <w:spacing w:after="0" w:line="240" w:lineRule="auto"/>
              <w:jc w:val="center"/>
              <w:rPr>
                <w:rFonts w:cs="Times New Roman"/>
                <w:sz w:val="16"/>
                <w:szCs w:val="16"/>
              </w:rPr>
            </w:pPr>
          </w:p>
        </w:tc>
        <w:tc>
          <w:tcPr>
            <w:tcW w:w="502" w:type="pct"/>
          </w:tcPr>
          <w:p w14:paraId="07417E39" w14:textId="77777777" w:rsidR="003C2505" w:rsidRPr="009F6648" w:rsidRDefault="003C2505" w:rsidP="0016487D">
            <w:pPr>
              <w:spacing w:after="0" w:line="240" w:lineRule="auto"/>
              <w:rPr>
                <w:sz w:val="16"/>
                <w:szCs w:val="16"/>
              </w:rPr>
            </w:pPr>
            <w:r w:rsidRPr="009F6648">
              <w:rPr>
                <w:sz w:val="16"/>
                <w:szCs w:val="16"/>
              </w:rPr>
              <w:t>Sostinės regionas</w:t>
            </w:r>
          </w:p>
        </w:tc>
        <w:tc>
          <w:tcPr>
            <w:tcW w:w="646" w:type="pct"/>
          </w:tcPr>
          <w:p w14:paraId="76941809" w14:textId="77777777" w:rsidR="003C2505" w:rsidRPr="009F6648" w:rsidRDefault="003C2505" w:rsidP="0016487D">
            <w:pPr>
              <w:spacing w:after="0" w:line="240" w:lineRule="auto"/>
              <w:rPr>
                <w:sz w:val="16"/>
                <w:szCs w:val="16"/>
              </w:rPr>
            </w:pPr>
            <w:r w:rsidRPr="009F6648">
              <w:rPr>
                <w:sz w:val="16"/>
                <w:szCs w:val="16"/>
              </w:rPr>
              <w:t>RCO02</w:t>
            </w:r>
          </w:p>
        </w:tc>
        <w:tc>
          <w:tcPr>
            <w:tcW w:w="720" w:type="pct"/>
            <w:shd w:val="clear" w:color="auto" w:fill="auto"/>
          </w:tcPr>
          <w:p w14:paraId="2A6B0E7A" w14:textId="77777777" w:rsidR="003C2505" w:rsidRPr="009F6648" w:rsidRDefault="003C2505" w:rsidP="0016487D">
            <w:pPr>
              <w:spacing w:after="0" w:line="240" w:lineRule="auto"/>
              <w:rPr>
                <w:sz w:val="16"/>
                <w:szCs w:val="16"/>
              </w:rPr>
            </w:pPr>
            <w:r w:rsidRPr="009F6648">
              <w:rPr>
                <w:sz w:val="16"/>
                <w:szCs w:val="16"/>
              </w:rPr>
              <w:t xml:space="preserve">Paramą dotacijomis gavusios įmonės </w:t>
            </w:r>
          </w:p>
        </w:tc>
        <w:tc>
          <w:tcPr>
            <w:tcW w:w="575" w:type="pct"/>
          </w:tcPr>
          <w:p w14:paraId="681725E0" w14:textId="77777777" w:rsidR="003C2505" w:rsidRPr="009F6648" w:rsidRDefault="003C2505" w:rsidP="0016487D">
            <w:pPr>
              <w:spacing w:after="0" w:line="240" w:lineRule="auto"/>
              <w:rPr>
                <w:sz w:val="16"/>
                <w:szCs w:val="16"/>
              </w:rPr>
            </w:pPr>
            <w:r w:rsidRPr="009F6648">
              <w:rPr>
                <w:sz w:val="16"/>
                <w:szCs w:val="16"/>
              </w:rPr>
              <w:t>Įmonės</w:t>
            </w:r>
          </w:p>
        </w:tc>
        <w:tc>
          <w:tcPr>
            <w:tcW w:w="503" w:type="pct"/>
            <w:shd w:val="clear" w:color="auto" w:fill="auto"/>
          </w:tcPr>
          <w:p w14:paraId="5B14EE1F" w14:textId="77777777" w:rsidR="003C2505" w:rsidRDefault="003C2505" w:rsidP="0016487D">
            <w:pPr>
              <w:spacing w:after="0" w:line="240" w:lineRule="auto"/>
              <w:jc w:val="center"/>
              <w:rPr>
                <w:strike/>
                <w:sz w:val="16"/>
                <w:szCs w:val="16"/>
              </w:rPr>
            </w:pPr>
            <w:r w:rsidRPr="00896AE8">
              <w:rPr>
                <w:strike/>
                <w:sz w:val="16"/>
                <w:szCs w:val="16"/>
              </w:rPr>
              <w:t>17</w:t>
            </w:r>
          </w:p>
          <w:p w14:paraId="4CFFFCBE" w14:textId="77777777" w:rsidR="003C2505" w:rsidRPr="00896AE8" w:rsidRDefault="003C2505" w:rsidP="0016487D">
            <w:pPr>
              <w:spacing w:after="0" w:line="240" w:lineRule="auto"/>
              <w:jc w:val="center"/>
              <w:rPr>
                <w:strike/>
                <w:sz w:val="16"/>
                <w:szCs w:val="16"/>
              </w:rPr>
            </w:pPr>
            <w:r w:rsidRPr="00325966">
              <w:rPr>
                <w:rFonts w:cs="Times New Roman"/>
                <w:b/>
                <w:noProof/>
                <w:color w:val="FF0000"/>
                <w:sz w:val="16"/>
                <w:szCs w:val="16"/>
              </w:rPr>
              <w:t>3</w:t>
            </w:r>
          </w:p>
        </w:tc>
        <w:tc>
          <w:tcPr>
            <w:tcW w:w="630" w:type="pct"/>
            <w:shd w:val="clear" w:color="auto" w:fill="auto"/>
          </w:tcPr>
          <w:p w14:paraId="138FEAEE" w14:textId="77777777" w:rsidR="003C2505" w:rsidRDefault="003C2505" w:rsidP="0016487D">
            <w:pPr>
              <w:spacing w:after="0" w:line="240" w:lineRule="auto"/>
              <w:jc w:val="center"/>
              <w:rPr>
                <w:strike/>
                <w:sz w:val="16"/>
                <w:szCs w:val="16"/>
              </w:rPr>
            </w:pPr>
            <w:r w:rsidRPr="00896AE8">
              <w:rPr>
                <w:strike/>
                <w:sz w:val="16"/>
                <w:szCs w:val="16"/>
              </w:rPr>
              <w:t>123</w:t>
            </w:r>
          </w:p>
          <w:p w14:paraId="13346123" w14:textId="77777777" w:rsidR="003C2505" w:rsidRPr="00C953EA" w:rsidRDefault="003C2505" w:rsidP="0016487D">
            <w:pPr>
              <w:spacing w:after="0" w:line="240" w:lineRule="auto"/>
              <w:jc w:val="center"/>
              <w:rPr>
                <w:b/>
                <w:bCs/>
                <w:sz w:val="16"/>
                <w:szCs w:val="16"/>
              </w:rPr>
            </w:pPr>
            <w:r w:rsidRPr="00325966">
              <w:rPr>
                <w:b/>
                <w:bCs/>
                <w:color w:val="FF0000"/>
                <w:sz w:val="16"/>
                <w:szCs w:val="16"/>
              </w:rPr>
              <w:t>43</w:t>
            </w:r>
          </w:p>
        </w:tc>
      </w:tr>
      <w:tr w:rsidR="003C2505" w:rsidRPr="009F6648" w14:paraId="0A879060" w14:textId="77777777" w:rsidTr="00116C5C">
        <w:trPr>
          <w:trHeight w:val="505"/>
        </w:trPr>
        <w:tc>
          <w:tcPr>
            <w:tcW w:w="496" w:type="pct"/>
            <w:vMerge/>
          </w:tcPr>
          <w:p w14:paraId="3D3EAE90"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28BB9E89"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40BDA78A" w14:textId="77777777" w:rsidR="003C2505" w:rsidRPr="009F6648" w:rsidRDefault="003C2505" w:rsidP="0016487D">
            <w:pPr>
              <w:spacing w:after="0" w:line="240" w:lineRule="auto"/>
              <w:jc w:val="center"/>
              <w:rPr>
                <w:rFonts w:cs="Times New Roman"/>
                <w:sz w:val="16"/>
                <w:szCs w:val="16"/>
              </w:rPr>
            </w:pPr>
          </w:p>
        </w:tc>
        <w:tc>
          <w:tcPr>
            <w:tcW w:w="502" w:type="pct"/>
          </w:tcPr>
          <w:p w14:paraId="46D134B2" w14:textId="77777777" w:rsidR="003C2505" w:rsidRPr="009F6648" w:rsidRDefault="003C2505" w:rsidP="0016487D">
            <w:pPr>
              <w:spacing w:after="0" w:line="240" w:lineRule="auto"/>
              <w:rPr>
                <w:sz w:val="16"/>
                <w:szCs w:val="16"/>
              </w:rPr>
            </w:pPr>
            <w:r w:rsidRPr="009F6648">
              <w:rPr>
                <w:sz w:val="16"/>
                <w:szCs w:val="16"/>
              </w:rPr>
              <w:t>VVL</w:t>
            </w:r>
            <w:r>
              <w:rPr>
                <w:sz w:val="16"/>
                <w:szCs w:val="16"/>
              </w:rPr>
              <w:t xml:space="preserve"> regionas</w:t>
            </w:r>
          </w:p>
        </w:tc>
        <w:tc>
          <w:tcPr>
            <w:tcW w:w="646" w:type="pct"/>
          </w:tcPr>
          <w:p w14:paraId="62DF6927" w14:textId="77777777" w:rsidR="003C2505" w:rsidRPr="009F6648" w:rsidRDefault="003C2505" w:rsidP="0016487D">
            <w:pPr>
              <w:spacing w:after="0" w:line="240" w:lineRule="auto"/>
              <w:rPr>
                <w:sz w:val="16"/>
                <w:szCs w:val="16"/>
              </w:rPr>
            </w:pPr>
            <w:r w:rsidRPr="009F6648">
              <w:rPr>
                <w:sz w:val="16"/>
                <w:szCs w:val="16"/>
              </w:rPr>
              <w:t>RCO02</w:t>
            </w:r>
          </w:p>
        </w:tc>
        <w:tc>
          <w:tcPr>
            <w:tcW w:w="720" w:type="pct"/>
            <w:shd w:val="clear" w:color="auto" w:fill="auto"/>
          </w:tcPr>
          <w:p w14:paraId="2FD1EADD" w14:textId="77777777" w:rsidR="003C2505" w:rsidRPr="009F6648" w:rsidRDefault="003C2505" w:rsidP="0016487D">
            <w:pPr>
              <w:spacing w:after="0" w:line="240" w:lineRule="auto"/>
              <w:rPr>
                <w:sz w:val="16"/>
                <w:szCs w:val="16"/>
              </w:rPr>
            </w:pPr>
            <w:r w:rsidRPr="009F6648">
              <w:rPr>
                <w:sz w:val="16"/>
                <w:szCs w:val="16"/>
              </w:rPr>
              <w:t xml:space="preserve">Paramą dotacijomis gavusios įmonės </w:t>
            </w:r>
          </w:p>
        </w:tc>
        <w:tc>
          <w:tcPr>
            <w:tcW w:w="575" w:type="pct"/>
          </w:tcPr>
          <w:p w14:paraId="232BF721" w14:textId="77777777" w:rsidR="003C2505" w:rsidRPr="009F6648" w:rsidRDefault="003C2505" w:rsidP="0016487D">
            <w:pPr>
              <w:spacing w:after="0" w:line="240" w:lineRule="auto"/>
              <w:rPr>
                <w:sz w:val="16"/>
                <w:szCs w:val="16"/>
              </w:rPr>
            </w:pPr>
            <w:r w:rsidRPr="009F6648">
              <w:rPr>
                <w:sz w:val="16"/>
                <w:szCs w:val="16"/>
              </w:rPr>
              <w:t>Įmonės</w:t>
            </w:r>
          </w:p>
        </w:tc>
        <w:tc>
          <w:tcPr>
            <w:tcW w:w="503" w:type="pct"/>
            <w:shd w:val="clear" w:color="auto" w:fill="auto"/>
          </w:tcPr>
          <w:p w14:paraId="68B47478" w14:textId="77777777" w:rsidR="003C2505" w:rsidRDefault="003C2505" w:rsidP="0016487D">
            <w:pPr>
              <w:spacing w:after="0" w:line="240" w:lineRule="auto"/>
              <w:jc w:val="center"/>
              <w:rPr>
                <w:strike/>
                <w:sz w:val="16"/>
                <w:szCs w:val="16"/>
              </w:rPr>
            </w:pPr>
            <w:r w:rsidRPr="00896AE8">
              <w:rPr>
                <w:strike/>
                <w:sz w:val="16"/>
                <w:szCs w:val="16"/>
              </w:rPr>
              <w:t>216</w:t>
            </w:r>
          </w:p>
          <w:p w14:paraId="6DE5045F" w14:textId="77777777" w:rsidR="003C2505" w:rsidRPr="00C953EA" w:rsidRDefault="003C2505" w:rsidP="0016487D">
            <w:pPr>
              <w:spacing w:after="0" w:line="240" w:lineRule="auto"/>
              <w:jc w:val="center"/>
              <w:rPr>
                <w:b/>
                <w:bCs/>
                <w:sz w:val="16"/>
                <w:szCs w:val="16"/>
              </w:rPr>
            </w:pPr>
            <w:r w:rsidRPr="00325966">
              <w:rPr>
                <w:b/>
                <w:bCs/>
                <w:color w:val="FF0000"/>
                <w:sz w:val="16"/>
                <w:szCs w:val="16"/>
              </w:rPr>
              <w:t>224</w:t>
            </w:r>
          </w:p>
        </w:tc>
        <w:tc>
          <w:tcPr>
            <w:tcW w:w="630" w:type="pct"/>
            <w:shd w:val="clear" w:color="auto" w:fill="auto"/>
          </w:tcPr>
          <w:p w14:paraId="05E5961E" w14:textId="77777777" w:rsidR="003C2505" w:rsidRDefault="003C2505" w:rsidP="0016487D">
            <w:pPr>
              <w:spacing w:after="0" w:line="240" w:lineRule="auto"/>
              <w:jc w:val="center"/>
              <w:rPr>
                <w:strike/>
                <w:sz w:val="16"/>
                <w:szCs w:val="16"/>
              </w:rPr>
            </w:pPr>
            <w:r w:rsidRPr="00896AE8">
              <w:rPr>
                <w:strike/>
                <w:sz w:val="16"/>
                <w:szCs w:val="16"/>
              </w:rPr>
              <w:t>964</w:t>
            </w:r>
          </w:p>
          <w:p w14:paraId="53BCBC10" w14:textId="77777777" w:rsidR="003C2505" w:rsidRPr="000A62A5" w:rsidRDefault="003C2505" w:rsidP="0016487D">
            <w:pPr>
              <w:spacing w:after="0" w:line="240" w:lineRule="auto"/>
              <w:jc w:val="center"/>
              <w:rPr>
                <w:b/>
                <w:bCs/>
                <w:sz w:val="16"/>
                <w:szCs w:val="16"/>
              </w:rPr>
            </w:pPr>
            <w:r w:rsidRPr="000A62A5">
              <w:rPr>
                <w:b/>
                <w:bCs/>
                <w:color w:val="FF0000"/>
                <w:sz w:val="16"/>
                <w:szCs w:val="16"/>
              </w:rPr>
              <w:t>965</w:t>
            </w:r>
          </w:p>
        </w:tc>
      </w:tr>
      <w:tr w:rsidR="003C2505" w:rsidRPr="009F6648" w14:paraId="4995FEB8" w14:textId="77777777" w:rsidTr="00116C5C">
        <w:trPr>
          <w:trHeight w:val="565"/>
        </w:trPr>
        <w:tc>
          <w:tcPr>
            <w:tcW w:w="496" w:type="pct"/>
            <w:vMerge/>
          </w:tcPr>
          <w:p w14:paraId="0DBA6F32"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44488D1B"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2E5A2AA3" w14:textId="77777777" w:rsidR="003C2505" w:rsidRPr="009F6648" w:rsidRDefault="003C2505" w:rsidP="0016487D">
            <w:pPr>
              <w:spacing w:after="0" w:line="240" w:lineRule="auto"/>
              <w:jc w:val="center"/>
              <w:rPr>
                <w:rFonts w:cs="Times New Roman"/>
                <w:sz w:val="16"/>
                <w:szCs w:val="16"/>
              </w:rPr>
            </w:pPr>
          </w:p>
        </w:tc>
        <w:tc>
          <w:tcPr>
            <w:tcW w:w="502" w:type="pct"/>
          </w:tcPr>
          <w:p w14:paraId="54228349" w14:textId="77777777" w:rsidR="003C2505" w:rsidRPr="009F6648" w:rsidRDefault="003C2505" w:rsidP="0016487D">
            <w:pPr>
              <w:spacing w:after="0" w:line="240" w:lineRule="auto"/>
              <w:rPr>
                <w:sz w:val="16"/>
                <w:szCs w:val="16"/>
              </w:rPr>
            </w:pPr>
            <w:r w:rsidRPr="009F6648">
              <w:rPr>
                <w:sz w:val="16"/>
                <w:szCs w:val="16"/>
              </w:rPr>
              <w:t>Sostinės regionas</w:t>
            </w:r>
          </w:p>
        </w:tc>
        <w:tc>
          <w:tcPr>
            <w:tcW w:w="646" w:type="pct"/>
          </w:tcPr>
          <w:p w14:paraId="4B1359B7" w14:textId="77777777" w:rsidR="003C2505" w:rsidRPr="009F6648" w:rsidRDefault="003C2505" w:rsidP="0016487D">
            <w:pPr>
              <w:spacing w:after="0" w:line="240" w:lineRule="auto"/>
              <w:rPr>
                <w:sz w:val="16"/>
                <w:szCs w:val="16"/>
              </w:rPr>
            </w:pPr>
            <w:r w:rsidRPr="009F6648">
              <w:rPr>
                <w:sz w:val="16"/>
                <w:szCs w:val="16"/>
              </w:rPr>
              <w:t>RCO03</w:t>
            </w:r>
          </w:p>
        </w:tc>
        <w:tc>
          <w:tcPr>
            <w:tcW w:w="720" w:type="pct"/>
            <w:shd w:val="clear" w:color="auto" w:fill="auto"/>
          </w:tcPr>
          <w:p w14:paraId="4065A549" w14:textId="77777777" w:rsidR="003C2505" w:rsidRPr="009F6648" w:rsidRDefault="003C2505" w:rsidP="0016487D">
            <w:pPr>
              <w:spacing w:after="0" w:line="240" w:lineRule="auto"/>
              <w:rPr>
                <w:sz w:val="16"/>
                <w:szCs w:val="16"/>
              </w:rPr>
            </w:pPr>
            <w:r w:rsidRPr="009F6648">
              <w:rPr>
                <w:sz w:val="16"/>
                <w:szCs w:val="16"/>
              </w:rPr>
              <w:t xml:space="preserve">Paramą finansinėmis priemonėmis gavusios įmonės </w:t>
            </w:r>
          </w:p>
        </w:tc>
        <w:tc>
          <w:tcPr>
            <w:tcW w:w="575" w:type="pct"/>
          </w:tcPr>
          <w:p w14:paraId="1682B943" w14:textId="77777777" w:rsidR="003C2505" w:rsidRPr="009F6648" w:rsidRDefault="003C2505" w:rsidP="0016487D">
            <w:pPr>
              <w:spacing w:after="0" w:line="240" w:lineRule="auto"/>
              <w:rPr>
                <w:sz w:val="16"/>
                <w:szCs w:val="16"/>
              </w:rPr>
            </w:pPr>
            <w:r w:rsidRPr="009F6648">
              <w:rPr>
                <w:sz w:val="16"/>
                <w:szCs w:val="16"/>
              </w:rPr>
              <w:t>Įmonės</w:t>
            </w:r>
          </w:p>
        </w:tc>
        <w:tc>
          <w:tcPr>
            <w:tcW w:w="503" w:type="pct"/>
            <w:shd w:val="clear" w:color="auto" w:fill="auto"/>
          </w:tcPr>
          <w:p w14:paraId="300A0DB7" w14:textId="77777777" w:rsidR="003C2505" w:rsidRPr="0095215F" w:rsidRDefault="003C2505" w:rsidP="0016487D">
            <w:pPr>
              <w:spacing w:after="0" w:line="240" w:lineRule="auto"/>
              <w:jc w:val="center"/>
              <w:rPr>
                <w:sz w:val="16"/>
                <w:szCs w:val="16"/>
              </w:rPr>
            </w:pPr>
            <w:r>
              <w:rPr>
                <w:sz w:val="16"/>
                <w:szCs w:val="16"/>
              </w:rPr>
              <w:t>0</w:t>
            </w:r>
          </w:p>
        </w:tc>
        <w:tc>
          <w:tcPr>
            <w:tcW w:w="630" w:type="pct"/>
            <w:shd w:val="clear" w:color="auto" w:fill="auto"/>
          </w:tcPr>
          <w:p w14:paraId="0CBCFF2C" w14:textId="77777777" w:rsidR="003C2505" w:rsidRPr="0095215F" w:rsidRDefault="003C2505" w:rsidP="0016487D">
            <w:pPr>
              <w:spacing w:after="0" w:line="240" w:lineRule="auto"/>
              <w:jc w:val="center"/>
              <w:rPr>
                <w:sz w:val="16"/>
                <w:szCs w:val="16"/>
              </w:rPr>
            </w:pPr>
            <w:r>
              <w:rPr>
                <w:sz w:val="16"/>
                <w:szCs w:val="16"/>
              </w:rPr>
              <w:t>72</w:t>
            </w:r>
          </w:p>
        </w:tc>
      </w:tr>
      <w:tr w:rsidR="003C2505" w:rsidRPr="009F6648" w14:paraId="6A4256BC" w14:textId="77777777" w:rsidTr="00116C5C">
        <w:trPr>
          <w:trHeight w:val="506"/>
        </w:trPr>
        <w:tc>
          <w:tcPr>
            <w:tcW w:w="496" w:type="pct"/>
            <w:vMerge/>
          </w:tcPr>
          <w:p w14:paraId="1A59BA7A"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7F53A7CB"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47590FE8" w14:textId="77777777" w:rsidR="003C2505" w:rsidRPr="009F6648" w:rsidRDefault="003C2505" w:rsidP="0016487D">
            <w:pPr>
              <w:spacing w:after="0" w:line="240" w:lineRule="auto"/>
              <w:rPr>
                <w:rFonts w:cs="Times New Roman"/>
                <w:sz w:val="16"/>
                <w:szCs w:val="16"/>
              </w:rPr>
            </w:pPr>
          </w:p>
        </w:tc>
        <w:tc>
          <w:tcPr>
            <w:tcW w:w="502" w:type="pct"/>
          </w:tcPr>
          <w:p w14:paraId="3EC4062E" w14:textId="77777777" w:rsidR="003C2505" w:rsidRPr="009F6648" w:rsidRDefault="003C2505" w:rsidP="0016487D">
            <w:pPr>
              <w:spacing w:after="0" w:line="240" w:lineRule="auto"/>
              <w:rPr>
                <w:sz w:val="16"/>
                <w:szCs w:val="16"/>
              </w:rPr>
            </w:pPr>
            <w:r w:rsidRPr="009F6648">
              <w:rPr>
                <w:sz w:val="16"/>
                <w:szCs w:val="16"/>
              </w:rPr>
              <w:t>VVL</w:t>
            </w:r>
            <w:r>
              <w:rPr>
                <w:sz w:val="16"/>
                <w:szCs w:val="16"/>
              </w:rPr>
              <w:t xml:space="preserve"> regionas</w:t>
            </w:r>
          </w:p>
        </w:tc>
        <w:tc>
          <w:tcPr>
            <w:tcW w:w="646" w:type="pct"/>
          </w:tcPr>
          <w:p w14:paraId="012DF6D2" w14:textId="77777777" w:rsidR="003C2505" w:rsidRPr="009F6648" w:rsidRDefault="003C2505" w:rsidP="0016487D">
            <w:pPr>
              <w:spacing w:after="0" w:line="240" w:lineRule="auto"/>
              <w:rPr>
                <w:sz w:val="16"/>
                <w:szCs w:val="16"/>
              </w:rPr>
            </w:pPr>
            <w:r w:rsidRPr="009F6648">
              <w:rPr>
                <w:sz w:val="16"/>
                <w:szCs w:val="16"/>
              </w:rPr>
              <w:t>RCO03</w:t>
            </w:r>
          </w:p>
        </w:tc>
        <w:tc>
          <w:tcPr>
            <w:tcW w:w="720" w:type="pct"/>
            <w:shd w:val="clear" w:color="auto" w:fill="auto"/>
          </w:tcPr>
          <w:p w14:paraId="5B627D2D" w14:textId="77777777" w:rsidR="003C2505" w:rsidRPr="009F6648" w:rsidRDefault="003C2505" w:rsidP="0016487D">
            <w:pPr>
              <w:spacing w:after="0" w:line="240" w:lineRule="auto"/>
              <w:rPr>
                <w:sz w:val="16"/>
                <w:szCs w:val="16"/>
              </w:rPr>
            </w:pPr>
            <w:r w:rsidRPr="009F6648">
              <w:rPr>
                <w:sz w:val="16"/>
                <w:szCs w:val="16"/>
              </w:rPr>
              <w:t xml:space="preserve">Paramą finansinėmis priemonėmis gavusios įmonės </w:t>
            </w:r>
          </w:p>
        </w:tc>
        <w:tc>
          <w:tcPr>
            <w:tcW w:w="575" w:type="pct"/>
          </w:tcPr>
          <w:p w14:paraId="6C690B9A" w14:textId="77777777" w:rsidR="003C2505" w:rsidRPr="009F6648" w:rsidRDefault="003C2505" w:rsidP="0016487D">
            <w:pPr>
              <w:spacing w:after="0" w:line="240" w:lineRule="auto"/>
              <w:rPr>
                <w:sz w:val="16"/>
                <w:szCs w:val="16"/>
              </w:rPr>
            </w:pPr>
            <w:r w:rsidRPr="009F6648">
              <w:rPr>
                <w:sz w:val="16"/>
                <w:szCs w:val="16"/>
              </w:rPr>
              <w:t>Įmonės</w:t>
            </w:r>
          </w:p>
        </w:tc>
        <w:tc>
          <w:tcPr>
            <w:tcW w:w="503" w:type="pct"/>
            <w:shd w:val="clear" w:color="auto" w:fill="auto"/>
          </w:tcPr>
          <w:p w14:paraId="14EEF99A" w14:textId="77777777" w:rsidR="003C2505" w:rsidRPr="0095215F" w:rsidRDefault="003C2505" w:rsidP="0016487D">
            <w:pPr>
              <w:spacing w:after="0" w:line="240" w:lineRule="auto"/>
              <w:jc w:val="center"/>
              <w:rPr>
                <w:sz w:val="16"/>
                <w:szCs w:val="16"/>
              </w:rPr>
            </w:pPr>
            <w:r>
              <w:rPr>
                <w:sz w:val="16"/>
                <w:szCs w:val="16"/>
              </w:rPr>
              <w:t>0</w:t>
            </w:r>
          </w:p>
        </w:tc>
        <w:tc>
          <w:tcPr>
            <w:tcW w:w="630" w:type="pct"/>
            <w:shd w:val="clear" w:color="auto" w:fill="auto"/>
          </w:tcPr>
          <w:p w14:paraId="2EEA36BA" w14:textId="77777777" w:rsidR="003C2505" w:rsidRPr="0095215F" w:rsidRDefault="003C2505" w:rsidP="0016487D">
            <w:pPr>
              <w:spacing w:after="0" w:line="240" w:lineRule="auto"/>
              <w:jc w:val="center"/>
              <w:rPr>
                <w:sz w:val="16"/>
                <w:szCs w:val="16"/>
              </w:rPr>
            </w:pPr>
            <w:r>
              <w:rPr>
                <w:sz w:val="16"/>
                <w:szCs w:val="16"/>
              </w:rPr>
              <w:t>69</w:t>
            </w:r>
          </w:p>
        </w:tc>
      </w:tr>
      <w:tr w:rsidR="003C2505" w:rsidRPr="009F6648" w14:paraId="7F616EA9" w14:textId="77777777" w:rsidTr="00116C5C">
        <w:trPr>
          <w:trHeight w:val="565"/>
        </w:trPr>
        <w:tc>
          <w:tcPr>
            <w:tcW w:w="496" w:type="pct"/>
            <w:vMerge/>
          </w:tcPr>
          <w:p w14:paraId="0E0649FC"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2250FA4D"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179F26D4" w14:textId="77777777" w:rsidR="003C2505" w:rsidRPr="009F6648" w:rsidRDefault="003C2505" w:rsidP="0016487D">
            <w:pPr>
              <w:spacing w:after="0" w:line="240" w:lineRule="auto"/>
              <w:rPr>
                <w:rFonts w:cs="Times New Roman"/>
                <w:sz w:val="16"/>
                <w:szCs w:val="16"/>
              </w:rPr>
            </w:pPr>
          </w:p>
        </w:tc>
        <w:tc>
          <w:tcPr>
            <w:tcW w:w="502" w:type="pct"/>
          </w:tcPr>
          <w:p w14:paraId="4FA15819" w14:textId="77777777" w:rsidR="003C2505" w:rsidRPr="009F6648" w:rsidRDefault="003C2505" w:rsidP="0016487D">
            <w:pPr>
              <w:spacing w:after="0" w:line="240" w:lineRule="auto"/>
              <w:rPr>
                <w:sz w:val="16"/>
                <w:szCs w:val="16"/>
              </w:rPr>
            </w:pPr>
            <w:r w:rsidRPr="009F6648">
              <w:rPr>
                <w:sz w:val="16"/>
                <w:szCs w:val="16"/>
              </w:rPr>
              <w:t>VVL</w:t>
            </w:r>
            <w:r>
              <w:rPr>
                <w:sz w:val="16"/>
                <w:szCs w:val="16"/>
              </w:rPr>
              <w:t xml:space="preserve"> regionas</w:t>
            </w:r>
          </w:p>
        </w:tc>
        <w:tc>
          <w:tcPr>
            <w:tcW w:w="646" w:type="pct"/>
          </w:tcPr>
          <w:p w14:paraId="7BBDA30D" w14:textId="77777777" w:rsidR="003C2505" w:rsidRPr="009F6648" w:rsidRDefault="003C2505" w:rsidP="0016487D">
            <w:pPr>
              <w:spacing w:after="0" w:line="240" w:lineRule="auto"/>
              <w:rPr>
                <w:sz w:val="16"/>
                <w:szCs w:val="16"/>
              </w:rPr>
            </w:pPr>
            <w:r w:rsidRPr="009F6648">
              <w:rPr>
                <w:sz w:val="16"/>
                <w:szCs w:val="16"/>
              </w:rPr>
              <w:t>RCO04</w:t>
            </w:r>
          </w:p>
        </w:tc>
        <w:tc>
          <w:tcPr>
            <w:tcW w:w="720" w:type="pct"/>
            <w:shd w:val="clear" w:color="auto" w:fill="auto"/>
          </w:tcPr>
          <w:p w14:paraId="3525201C" w14:textId="77777777" w:rsidR="003C2505" w:rsidRPr="009F6648" w:rsidRDefault="003C2505" w:rsidP="0016487D">
            <w:pPr>
              <w:spacing w:after="0" w:line="240" w:lineRule="auto"/>
              <w:rPr>
                <w:sz w:val="16"/>
                <w:szCs w:val="16"/>
              </w:rPr>
            </w:pPr>
            <w:r w:rsidRPr="009F6648">
              <w:rPr>
                <w:sz w:val="16"/>
                <w:szCs w:val="16"/>
              </w:rPr>
              <w:t>Nefinansinę paramą gavusios įmonės</w:t>
            </w:r>
          </w:p>
        </w:tc>
        <w:tc>
          <w:tcPr>
            <w:tcW w:w="575" w:type="pct"/>
          </w:tcPr>
          <w:p w14:paraId="6C4DABB5" w14:textId="77777777" w:rsidR="003C2505" w:rsidRPr="009F6648" w:rsidRDefault="003C2505" w:rsidP="0016487D">
            <w:pPr>
              <w:spacing w:after="0" w:line="240" w:lineRule="auto"/>
              <w:rPr>
                <w:sz w:val="16"/>
                <w:szCs w:val="16"/>
              </w:rPr>
            </w:pPr>
            <w:r w:rsidRPr="009F6648">
              <w:rPr>
                <w:sz w:val="16"/>
                <w:szCs w:val="16"/>
              </w:rPr>
              <w:t xml:space="preserve">Įmonės </w:t>
            </w:r>
          </w:p>
        </w:tc>
        <w:tc>
          <w:tcPr>
            <w:tcW w:w="503" w:type="pct"/>
            <w:shd w:val="clear" w:color="auto" w:fill="auto"/>
          </w:tcPr>
          <w:p w14:paraId="7AC14147" w14:textId="77777777" w:rsidR="003C2505" w:rsidRPr="0095215F" w:rsidRDefault="003C2505" w:rsidP="0016487D">
            <w:pPr>
              <w:spacing w:after="0" w:line="240" w:lineRule="auto"/>
              <w:jc w:val="center"/>
              <w:rPr>
                <w:sz w:val="16"/>
                <w:szCs w:val="16"/>
              </w:rPr>
            </w:pPr>
            <w:r>
              <w:rPr>
                <w:sz w:val="16"/>
                <w:szCs w:val="16"/>
              </w:rPr>
              <w:t>353</w:t>
            </w:r>
          </w:p>
        </w:tc>
        <w:tc>
          <w:tcPr>
            <w:tcW w:w="630" w:type="pct"/>
            <w:shd w:val="clear" w:color="auto" w:fill="auto"/>
          </w:tcPr>
          <w:p w14:paraId="62F22AD1" w14:textId="77777777" w:rsidR="003C2505" w:rsidRPr="0095215F" w:rsidRDefault="003C2505" w:rsidP="0016487D">
            <w:pPr>
              <w:spacing w:after="0" w:line="240" w:lineRule="auto"/>
              <w:jc w:val="center"/>
              <w:rPr>
                <w:sz w:val="16"/>
                <w:szCs w:val="16"/>
              </w:rPr>
            </w:pPr>
            <w:r>
              <w:rPr>
                <w:sz w:val="16"/>
                <w:szCs w:val="16"/>
              </w:rPr>
              <w:t>802</w:t>
            </w:r>
          </w:p>
        </w:tc>
      </w:tr>
      <w:tr w:rsidR="003C2505" w:rsidRPr="009F6648" w14:paraId="664C53E5" w14:textId="77777777" w:rsidTr="00116C5C">
        <w:trPr>
          <w:trHeight w:val="261"/>
        </w:trPr>
        <w:tc>
          <w:tcPr>
            <w:tcW w:w="496" w:type="pct"/>
            <w:vMerge/>
          </w:tcPr>
          <w:p w14:paraId="57DF4852"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2BE6669B"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40FB029A" w14:textId="77777777" w:rsidR="003C2505" w:rsidRPr="009F6648" w:rsidRDefault="003C2505" w:rsidP="0016487D">
            <w:pPr>
              <w:spacing w:after="0" w:line="240" w:lineRule="auto"/>
              <w:rPr>
                <w:rFonts w:cs="Times New Roman"/>
                <w:sz w:val="16"/>
                <w:szCs w:val="16"/>
              </w:rPr>
            </w:pPr>
          </w:p>
        </w:tc>
        <w:tc>
          <w:tcPr>
            <w:tcW w:w="502" w:type="pct"/>
          </w:tcPr>
          <w:p w14:paraId="789FB3EB" w14:textId="77777777" w:rsidR="003C2505" w:rsidRPr="009F6648" w:rsidRDefault="003C2505" w:rsidP="0016487D">
            <w:pPr>
              <w:spacing w:after="0" w:line="240" w:lineRule="auto"/>
              <w:rPr>
                <w:sz w:val="16"/>
                <w:szCs w:val="16"/>
              </w:rPr>
            </w:pPr>
            <w:r w:rsidRPr="009F6648">
              <w:rPr>
                <w:sz w:val="16"/>
                <w:szCs w:val="16"/>
              </w:rPr>
              <w:t>VVL</w:t>
            </w:r>
            <w:r>
              <w:rPr>
                <w:sz w:val="16"/>
                <w:szCs w:val="16"/>
              </w:rPr>
              <w:t xml:space="preserve"> regionas</w:t>
            </w:r>
          </w:p>
        </w:tc>
        <w:tc>
          <w:tcPr>
            <w:tcW w:w="646" w:type="pct"/>
          </w:tcPr>
          <w:p w14:paraId="21C646BE" w14:textId="77777777" w:rsidR="003C2505" w:rsidRPr="009F6648" w:rsidRDefault="003C2505" w:rsidP="0016487D">
            <w:pPr>
              <w:spacing w:after="0" w:line="240" w:lineRule="auto"/>
              <w:rPr>
                <w:sz w:val="16"/>
                <w:szCs w:val="16"/>
              </w:rPr>
            </w:pPr>
            <w:r w:rsidRPr="009F6648">
              <w:rPr>
                <w:sz w:val="16"/>
                <w:szCs w:val="16"/>
              </w:rPr>
              <w:t>RCO05</w:t>
            </w:r>
          </w:p>
        </w:tc>
        <w:tc>
          <w:tcPr>
            <w:tcW w:w="720" w:type="pct"/>
            <w:shd w:val="clear" w:color="auto" w:fill="auto"/>
          </w:tcPr>
          <w:p w14:paraId="4E94B0FA" w14:textId="77777777" w:rsidR="003C2505" w:rsidRPr="009F6648" w:rsidRDefault="003C2505" w:rsidP="0016487D">
            <w:pPr>
              <w:spacing w:after="0" w:line="240" w:lineRule="auto"/>
              <w:rPr>
                <w:sz w:val="16"/>
                <w:szCs w:val="16"/>
              </w:rPr>
            </w:pPr>
            <w:r>
              <w:rPr>
                <w:sz w:val="16"/>
                <w:szCs w:val="16"/>
              </w:rPr>
              <w:t>P</w:t>
            </w:r>
            <w:r w:rsidRPr="00B41F2A">
              <w:rPr>
                <w:sz w:val="16"/>
                <w:szCs w:val="16"/>
              </w:rPr>
              <w:t>aramą gavusios naujos įmonės</w:t>
            </w:r>
          </w:p>
        </w:tc>
        <w:tc>
          <w:tcPr>
            <w:tcW w:w="575" w:type="pct"/>
          </w:tcPr>
          <w:p w14:paraId="39564B60" w14:textId="77777777" w:rsidR="003C2505" w:rsidRPr="009F6648" w:rsidRDefault="003C2505" w:rsidP="0016487D">
            <w:pPr>
              <w:spacing w:after="0" w:line="240" w:lineRule="auto"/>
              <w:rPr>
                <w:sz w:val="16"/>
                <w:szCs w:val="16"/>
              </w:rPr>
            </w:pPr>
            <w:r w:rsidRPr="009F6648">
              <w:rPr>
                <w:sz w:val="16"/>
                <w:szCs w:val="16"/>
              </w:rPr>
              <w:t>Įmonės</w:t>
            </w:r>
          </w:p>
        </w:tc>
        <w:tc>
          <w:tcPr>
            <w:tcW w:w="503" w:type="pct"/>
            <w:shd w:val="clear" w:color="auto" w:fill="auto"/>
          </w:tcPr>
          <w:p w14:paraId="3E967293" w14:textId="77777777" w:rsidR="003C2505" w:rsidRPr="0095215F" w:rsidRDefault="003C2505" w:rsidP="0016487D">
            <w:pPr>
              <w:spacing w:after="0" w:line="240" w:lineRule="auto"/>
              <w:jc w:val="center"/>
              <w:rPr>
                <w:sz w:val="16"/>
                <w:szCs w:val="16"/>
              </w:rPr>
            </w:pPr>
            <w:r>
              <w:rPr>
                <w:sz w:val="16"/>
                <w:szCs w:val="16"/>
              </w:rPr>
              <w:t>353</w:t>
            </w:r>
          </w:p>
        </w:tc>
        <w:tc>
          <w:tcPr>
            <w:tcW w:w="630" w:type="pct"/>
            <w:shd w:val="clear" w:color="auto" w:fill="auto"/>
          </w:tcPr>
          <w:p w14:paraId="2CB63CEE" w14:textId="77777777" w:rsidR="003C2505" w:rsidRPr="0095215F" w:rsidRDefault="003C2505" w:rsidP="0016487D">
            <w:pPr>
              <w:spacing w:after="0" w:line="240" w:lineRule="auto"/>
              <w:jc w:val="center"/>
              <w:rPr>
                <w:sz w:val="16"/>
                <w:szCs w:val="16"/>
              </w:rPr>
            </w:pPr>
            <w:r>
              <w:rPr>
                <w:sz w:val="16"/>
                <w:szCs w:val="16"/>
              </w:rPr>
              <w:t>829</w:t>
            </w:r>
          </w:p>
        </w:tc>
      </w:tr>
      <w:tr w:rsidR="003C2505" w:rsidRPr="009F6648" w14:paraId="61C3B073" w14:textId="77777777" w:rsidTr="00116C5C">
        <w:trPr>
          <w:trHeight w:val="261"/>
        </w:trPr>
        <w:tc>
          <w:tcPr>
            <w:tcW w:w="496" w:type="pct"/>
            <w:vMerge/>
          </w:tcPr>
          <w:p w14:paraId="193B6571"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16AF4D16"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5E2CFED6" w14:textId="77777777" w:rsidR="003C2505" w:rsidRPr="009F6648" w:rsidRDefault="003C2505" w:rsidP="0016487D">
            <w:pPr>
              <w:spacing w:after="0" w:line="240" w:lineRule="auto"/>
              <w:rPr>
                <w:rFonts w:cs="Times New Roman"/>
                <w:sz w:val="16"/>
                <w:szCs w:val="16"/>
              </w:rPr>
            </w:pPr>
          </w:p>
        </w:tc>
        <w:tc>
          <w:tcPr>
            <w:tcW w:w="502" w:type="pct"/>
          </w:tcPr>
          <w:p w14:paraId="7F393A45" w14:textId="77777777" w:rsidR="003C2505" w:rsidRPr="00CE5876" w:rsidRDefault="003C2505" w:rsidP="0016487D">
            <w:pPr>
              <w:spacing w:after="0" w:line="240" w:lineRule="auto"/>
              <w:rPr>
                <w:sz w:val="16"/>
                <w:szCs w:val="16"/>
              </w:rPr>
            </w:pPr>
            <w:r w:rsidRPr="00CE5876">
              <w:rPr>
                <w:sz w:val="16"/>
                <w:szCs w:val="16"/>
              </w:rPr>
              <w:t>Sostinės regionas</w:t>
            </w:r>
          </w:p>
        </w:tc>
        <w:tc>
          <w:tcPr>
            <w:tcW w:w="646" w:type="pct"/>
          </w:tcPr>
          <w:p w14:paraId="517D63CC" w14:textId="77777777" w:rsidR="003C2505" w:rsidRPr="00CE5876" w:rsidRDefault="003C2505" w:rsidP="0016487D">
            <w:pPr>
              <w:spacing w:after="0" w:line="240" w:lineRule="auto"/>
              <w:rPr>
                <w:sz w:val="16"/>
                <w:szCs w:val="16"/>
              </w:rPr>
            </w:pPr>
            <w:r w:rsidRPr="00CE5876">
              <w:rPr>
                <w:sz w:val="16"/>
                <w:szCs w:val="16"/>
              </w:rPr>
              <w:t>RCO06</w:t>
            </w:r>
          </w:p>
        </w:tc>
        <w:tc>
          <w:tcPr>
            <w:tcW w:w="720" w:type="pct"/>
            <w:shd w:val="clear" w:color="auto" w:fill="auto"/>
          </w:tcPr>
          <w:p w14:paraId="526A7754" w14:textId="77777777" w:rsidR="003C2505" w:rsidRPr="00CE5876" w:rsidRDefault="003C2505" w:rsidP="0016487D">
            <w:pPr>
              <w:spacing w:after="0" w:line="240" w:lineRule="auto"/>
              <w:rPr>
                <w:sz w:val="16"/>
                <w:szCs w:val="16"/>
              </w:rPr>
            </w:pPr>
            <w:r w:rsidRPr="00CE5876">
              <w:rPr>
                <w:sz w:val="16"/>
                <w:szCs w:val="16"/>
              </w:rPr>
              <w:t>Paramą gavusiose mokslinių tyrimų įstaigose dirbantys mokslininkai</w:t>
            </w:r>
          </w:p>
        </w:tc>
        <w:tc>
          <w:tcPr>
            <w:tcW w:w="575" w:type="pct"/>
          </w:tcPr>
          <w:p w14:paraId="5970B2C5" w14:textId="77777777" w:rsidR="003C2505" w:rsidRPr="00CE5876" w:rsidRDefault="003C2505" w:rsidP="0016487D">
            <w:pPr>
              <w:spacing w:after="0" w:line="240" w:lineRule="auto"/>
              <w:rPr>
                <w:sz w:val="16"/>
                <w:szCs w:val="16"/>
              </w:rPr>
            </w:pPr>
            <w:proofErr w:type="gramStart"/>
            <w:r>
              <w:rPr>
                <w:sz w:val="16"/>
                <w:szCs w:val="16"/>
              </w:rPr>
              <w:t>Vienų</w:t>
            </w:r>
            <w:proofErr w:type="gramEnd"/>
            <w:r>
              <w:rPr>
                <w:sz w:val="16"/>
                <w:szCs w:val="16"/>
              </w:rPr>
              <w:t xml:space="preserve"> metų etato ekvivalentai</w:t>
            </w:r>
          </w:p>
        </w:tc>
        <w:tc>
          <w:tcPr>
            <w:tcW w:w="503" w:type="pct"/>
            <w:shd w:val="clear" w:color="auto" w:fill="auto"/>
          </w:tcPr>
          <w:p w14:paraId="26D5F774" w14:textId="77777777" w:rsidR="003C2505" w:rsidRDefault="003C2505" w:rsidP="0016487D">
            <w:pPr>
              <w:spacing w:after="0" w:line="240" w:lineRule="auto"/>
              <w:jc w:val="center"/>
              <w:rPr>
                <w:strike/>
                <w:sz w:val="16"/>
                <w:szCs w:val="16"/>
              </w:rPr>
            </w:pPr>
            <w:r w:rsidRPr="00290013">
              <w:rPr>
                <w:strike/>
                <w:sz w:val="16"/>
                <w:szCs w:val="16"/>
              </w:rPr>
              <w:t>47</w:t>
            </w:r>
          </w:p>
          <w:p w14:paraId="538726ED" w14:textId="746C5198" w:rsidR="00290013" w:rsidRPr="00290013" w:rsidRDefault="00290013" w:rsidP="0016487D">
            <w:pPr>
              <w:spacing w:after="0" w:line="240" w:lineRule="auto"/>
              <w:jc w:val="center"/>
              <w:rPr>
                <w:b/>
                <w:bCs/>
                <w:sz w:val="16"/>
                <w:szCs w:val="16"/>
              </w:rPr>
            </w:pPr>
            <w:r w:rsidRPr="00290013">
              <w:rPr>
                <w:b/>
                <w:bCs/>
                <w:color w:val="FF0000"/>
                <w:sz w:val="16"/>
                <w:szCs w:val="16"/>
              </w:rPr>
              <w:t>38</w:t>
            </w:r>
          </w:p>
        </w:tc>
        <w:tc>
          <w:tcPr>
            <w:tcW w:w="630" w:type="pct"/>
            <w:shd w:val="clear" w:color="auto" w:fill="auto"/>
          </w:tcPr>
          <w:p w14:paraId="17595B28" w14:textId="77777777" w:rsidR="003C2505" w:rsidRDefault="003C2505" w:rsidP="0016487D">
            <w:pPr>
              <w:spacing w:after="0" w:line="240" w:lineRule="auto"/>
              <w:jc w:val="center"/>
              <w:rPr>
                <w:strike/>
                <w:sz w:val="16"/>
                <w:szCs w:val="16"/>
              </w:rPr>
            </w:pPr>
            <w:r w:rsidRPr="00290013">
              <w:rPr>
                <w:strike/>
                <w:sz w:val="16"/>
                <w:szCs w:val="16"/>
              </w:rPr>
              <w:t>465</w:t>
            </w:r>
          </w:p>
          <w:p w14:paraId="69A6BAE1" w14:textId="62870CCE" w:rsidR="00290013" w:rsidRPr="00290013" w:rsidRDefault="00290013" w:rsidP="0016487D">
            <w:pPr>
              <w:spacing w:after="0" w:line="240" w:lineRule="auto"/>
              <w:jc w:val="center"/>
              <w:rPr>
                <w:b/>
                <w:bCs/>
                <w:color w:val="FF0000"/>
                <w:sz w:val="16"/>
                <w:szCs w:val="16"/>
              </w:rPr>
            </w:pPr>
            <w:r w:rsidRPr="00290013">
              <w:rPr>
                <w:b/>
                <w:bCs/>
                <w:color w:val="FF0000"/>
                <w:sz w:val="16"/>
                <w:szCs w:val="16"/>
              </w:rPr>
              <w:t>379</w:t>
            </w:r>
          </w:p>
          <w:p w14:paraId="02ED3981" w14:textId="77777777" w:rsidR="00290013" w:rsidRPr="00CE5876" w:rsidRDefault="00290013" w:rsidP="0016487D">
            <w:pPr>
              <w:spacing w:after="0" w:line="240" w:lineRule="auto"/>
              <w:jc w:val="center"/>
              <w:rPr>
                <w:sz w:val="16"/>
                <w:szCs w:val="16"/>
              </w:rPr>
            </w:pPr>
          </w:p>
        </w:tc>
      </w:tr>
      <w:tr w:rsidR="003C2505" w:rsidRPr="009F6648" w14:paraId="488BBE4A" w14:textId="77777777" w:rsidTr="00116C5C">
        <w:trPr>
          <w:trHeight w:val="261"/>
        </w:trPr>
        <w:tc>
          <w:tcPr>
            <w:tcW w:w="496" w:type="pct"/>
            <w:vMerge/>
          </w:tcPr>
          <w:p w14:paraId="2B551A86"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7AE762FD"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19CD7BB9" w14:textId="77777777" w:rsidR="003C2505" w:rsidRPr="009F6648" w:rsidRDefault="003C2505" w:rsidP="0016487D">
            <w:pPr>
              <w:spacing w:after="0" w:line="240" w:lineRule="auto"/>
              <w:rPr>
                <w:rFonts w:cs="Times New Roman"/>
                <w:sz w:val="16"/>
                <w:szCs w:val="16"/>
              </w:rPr>
            </w:pPr>
          </w:p>
        </w:tc>
        <w:tc>
          <w:tcPr>
            <w:tcW w:w="502" w:type="pct"/>
          </w:tcPr>
          <w:p w14:paraId="7B102CC3" w14:textId="77777777" w:rsidR="003C2505" w:rsidRPr="00CE5876" w:rsidRDefault="003C2505" w:rsidP="0016487D">
            <w:pPr>
              <w:spacing w:after="0" w:line="240" w:lineRule="auto"/>
              <w:rPr>
                <w:sz w:val="16"/>
                <w:szCs w:val="16"/>
              </w:rPr>
            </w:pPr>
            <w:r w:rsidRPr="00CE5876">
              <w:rPr>
                <w:sz w:val="16"/>
                <w:szCs w:val="16"/>
              </w:rPr>
              <w:t>VVL regionas</w:t>
            </w:r>
          </w:p>
        </w:tc>
        <w:tc>
          <w:tcPr>
            <w:tcW w:w="646" w:type="pct"/>
          </w:tcPr>
          <w:p w14:paraId="36923CC3" w14:textId="77777777" w:rsidR="003C2505" w:rsidRPr="00CE5876" w:rsidRDefault="003C2505" w:rsidP="0016487D">
            <w:pPr>
              <w:spacing w:after="0" w:line="240" w:lineRule="auto"/>
              <w:rPr>
                <w:sz w:val="16"/>
                <w:szCs w:val="16"/>
              </w:rPr>
            </w:pPr>
            <w:r w:rsidRPr="00CE5876">
              <w:rPr>
                <w:sz w:val="16"/>
                <w:szCs w:val="16"/>
              </w:rPr>
              <w:t>RCO06</w:t>
            </w:r>
          </w:p>
        </w:tc>
        <w:tc>
          <w:tcPr>
            <w:tcW w:w="720" w:type="pct"/>
            <w:shd w:val="clear" w:color="auto" w:fill="auto"/>
          </w:tcPr>
          <w:p w14:paraId="2331CB80" w14:textId="77777777" w:rsidR="003C2505" w:rsidRPr="00CE5876" w:rsidRDefault="003C2505" w:rsidP="0016487D">
            <w:pPr>
              <w:spacing w:after="0" w:line="240" w:lineRule="auto"/>
              <w:rPr>
                <w:sz w:val="16"/>
                <w:szCs w:val="16"/>
              </w:rPr>
            </w:pPr>
            <w:r w:rsidRPr="00CE5876">
              <w:rPr>
                <w:sz w:val="16"/>
                <w:szCs w:val="16"/>
              </w:rPr>
              <w:t>Paramą gavusiose mokslinių tyrimų įstaigose dirbantys mokslininkai</w:t>
            </w:r>
          </w:p>
        </w:tc>
        <w:tc>
          <w:tcPr>
            <w:tcW w:w="575" w:type="pct"/>
          </w:tcPr>
          <w:p w14:paraId="4858ABFD" w14:textId="77777777" w:rsidR="003C2505" w:rsidRPr="00CE5876" w:rsidRDefault="003C2505" w:rsidP="0016487D">
            <w:pPr>
              <w:spacing w:after="0" w:line="240" w:lineRule="auto"/>
              <w:rPr>
                <w:sz w:val="16"/>
                <w:szCs w:val="16"/>
              </w:rPr>
            </w:pPr>
            <w:proofErr w:type="gramStart"/>
            <w:r>
              <w:rPr>
                <w:sz w:val="16"/>
                <w:szCs w:val="16"/>
              </w:rPr>
              <w:t>Vienų</w:t>
            </w:r>
            <w:proofErr w:type="gramEnd"/>
            <w:r>
              <w:rPr>
                <w:sz w:val="16"/>
                <w:szCs w:val="16"/>
              </w:rPr>
              <w:t xml:space="preserve"> metų etato ekvivalentai</w:t>
            </w:r>
          </w:p>
        </w:tc>
        <w:tc>
          <w:tcPr>
            <w:tcW w:w="503" w:type="pct"/>
            <w:shd w:val="clear" w:color="auto" w:fill="auto"/>
          </w:tcPr>
          <w:p w14:paraId="7E0E820E" w14:textId="77777777" w:rsidR="003C2505" w:rsidRDefault="003C2505" w:rsidP="0016487D">
            <w:pPr>
              <w:spacing w:after="0" w:line="240" w:lineRule="auto"/>
              <w:jc w:val="center"/>
              <w:rPr>
                <w:strike/>
                <w:sz w:val="16"/>
                <w:szCs w:val="16"/>
              </w:rPr>
            </w:pPr>
            <w:r w:rsidRPr="00290013">
              <w:rPr>
                <w:strike/>
                <w:sz w:val="16"/>
                <w:szCs w:val="16"/>
              </w:rPr>
              <w:t>76</w:t>
            </w:r>
          </w:p>
          <w:p w14:paraId="0CCAF57C" w14:textId="5AD04DD1" w:rsidR="00290013" w:rsidRPr="00290013" w:rsidRDefault="00290013" w:rsidP="0016487D">
            <w:pPr>
              <w:spacing w:after="0" w:line="240" w:lineRule="auto"/>
              <w:jc w:val="center"/>
              <w:rPr>
                <w:b/>
                <w:bCs/>
                <w:sz w:val="16"/>
                <w:szCs w:val="16"/>
              </w:rPr>
            </w:pPr>
            <w:r w:rsidRPr="00290013">
              <w:rPr>
                <w:b/>
                <w:bCs/>
                <w:color w:val="FF0000"/>
                <w:sz w:val="16"/>
                <w:szCs w:val="16"/>
              </w:rPr>
              <w:t>93</w:t>
            </w:r>
          </w:p>
        </w:tc>
        <w:tc>
          <w:tcPr>
            <w:tcW w:w="630" w:type="pct"/>
            <w:shd w:val="clear" w:color="auto" w:fill="auto"/>
          </w:tcPr>
          <w:p w14:paraId="15D178C7" w14:textId="77777777" w:rsidR="003C2505" w:rsidRDefault="003C2505" w:rsidP="0016487D">
            <w:pPr>
              <w:spacing w:after="0" w:line="240" w:lineRule="auto"/>
              <w:jc w:val="center"/>
              <w:rPr>
                <w:strike/>
                <w:sz w:val="16"/>
                <w:szCs w:val="16"/>
              </w:rPr>
            </w:pPr>
            <w:r w:rsidRPr="00290013">
              <w:rPr>
                <w:strike/>
                <w:sz w:val="16"/>
                <w:szCs w:val="16"/>
              </w:rPr>
              <w:t>760</w:t>
            </w:r>
          </w:p>
          <w:p w14:paraId="61385117" w14:textId="05220F8B" w:rsidR="00290013" w:rsidRPr="00290013" w:rsidRDefault="00290013" w:rsidP="0016487D">
            <w:pPr>
              <w:spacing w:after="0" w:line="240" w:lineRule="auto"/>
              <w:jc w:val="center"/>
              <w:rPr>
                <w:b/>
                <w:bCs/>
                <w:sz w:val="16"/>
                <w:szCs w:val="16"/>
              </w:rPr>
            </w:pPr>
            <w:r w:rsidRPr="00290013">
              <w:rPr>
                <w:b/>
                <w:bCs/>
                <w:color w:val="FF0000"/>
                <w:sz w:val="16"/>
                <w:szCs w:val="16"/>
              </w:rPr>
              <w:t>933</w:t>
            </w:r>
          </w:p>
        </w:tc>
      </w:tr>
      <w:tr w:rsidR="003C2505" w:rsidRPr="009F6648" w14:paraId="5F5CAAF7" w14:textId="77777777" w:rsidTr="00116C5C">
        <w:trPr>
          <w:trHeight w:val="882"/>
        </w:trPr>
        <w:tc>
          <w:tcPr>
            <w:tcW w:w="496" w:type="pct"/>
            <w:vMerge/>
          </w:tcPr>
          <w:p w14:paraId="340FFC0B"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6444FFB2"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4612375D" w14:textId="77777777" w:rsidR="003C2505" w:rsidRPr="009F6648" w:rsidRDefault="003C2505" w:rsidP="0016487D">
            <w:pPr>
              <w:spacing w:after="0" w:line="240" w:lineRule="auto"/>
              <w:rPr>
                <w:rFonts w:cs="Times New Roman"/>
                <w:sz w:val="16"/>
                <w:szCs w:val="16"/>
              </w:rPr>
            </w:pPr>
          </w:p>
        </w:tc>
        <w:tc>
          <w:tcPr>
            <w:tcW w:w="502" w:type="pct"/>
          </w:tcPr>
          <w:p w14:paraId="43E2D39C" w14:textId="77777777" w:rsidR="003C2505" w:rsidRPr="00CE5876" w:rsidRDefault="003C2505" w:rsidP="0016487D">
            <w:pPr>
              <w:spacing w:after="0" w:line="240" w:lineRule="auto"/>
              <w:rPr>
                <w:sz w:val="16"/>
                <w:szCs w:val="16"/>
              </w:rPr>
            </w:pPr>
            <w:r w:rsidRPr="00CE5876">
              <w:rPr>
                <w:sz w:val="16"/>
                <w:szCs w:val="16"/>
              </w:rPr>
              <w:t>Sostinės regionas</w:t>
            </w:r>
          </w:p>
        </w:tc>
        <w:tc>
          <w:tcPr>
            <w:tcW w:w="646" w:type="pct"/>
          </w:tcPr>
          <w:p w14:paraId="6FDCE5EE" w14:textId="77777777" w:rsidR="003C2505" w:rsidRPr="00CE5876" w:rsidRDefault="003C2505" w:rsidP="0016487D">
            <w:pPr>
              <w:spacing w:after="0" w:line="240" w:lineRule="auto"/>
              <w:rPr>
                <w:sz w:val="16"/>
                <w:szCs w:val="16"/>
              </w:rPr>
            </w:pPr>
            <w:r w:rsidRPr="00CE5876">
              <w:rPr>
                <w:sz w:val="16"/>
                <w:szCs w:val="16"/>
              </w:rPr>
              <w:t>RCO07</w:t>
            </w:r>
          </w:p>
        </w:tc>
        <w:tc>
          <w:tcPr>
            <w:tcW w:w="720" w:type="pct"/>
            <w:shd w:val="clear" w:color="auto" w:fill="auto"/>
          </w:tcPr>
          <w:p w14:paraId="086DC8A3" w14:textId="77777777" w:rsidR="003C2505" w:rsidRPr="00CE5876" w:rsidRDefault="003C2505" w:rsidP="0016487D">
            <w:pPr>
              <w:spacing w:after="0" w:line="240" w:lineRule="auto"/>
              <w:rPr>
                <w:sz w:val="16"/>
                <w:szCs w:val="16"/>
              </w:rPr>
            </w:pPr>
            <w:r>
              <w:rPr>
                <w:sz w:val="16"/>
                <w:szCs w:val="16"/>
              </w:rPr>
              <w:t>B</w:t>
            </w:r>
            <w:r w:rsidRPr="00A96334">
              <w:rPr>
                <w:sz w:val="16"/>
                <w:szCs w:val="16"/>
              </w:rPr>
              <w:t>endruose mokslinių tyrimų projektuose dalyvaujančios mokslinių tyrimų organizacijos</w:t>
            </w:r>
          </w:p>
        </w:tc>
        <w:tc>
          <w:tcPr>
            <w:tcW w:w="575" w:type="pct"/>
          </w:tcPr>
          <w:p w14:paraId="76B6BB5A" w14:textId="77777777" w:rsidR="003C2505" w:rsidRPr="00CE5876" w:rsidRDefault="003C2505" w:rsidP="0016487D">
            <w:pPr>
              <w:spacing w:after="0" w:line="240" w:lineRule="auto"/>
              <w:rPr>
                <w:sz w:val="16"/>
                <w:szCs w:val="16"/>
              </w:rPr>
            </w:pPr>
            <w:r>
              <w:rPr>
                <w:sz w:val="16"/>
                <w:szCs w:val="16"/>
              </w:rPr>
              <w:t>Mokslinių tyrimų organizacijos</w:t>
            </w:r>
          </w:p>
        </w:tc>
        <w:tc>
          <w:tcPr>
            <w:tcW w:w="503" w:type="pct"/>
            <w:shd w:val="clear" w:color="auto" w:fill="auto"/>
          </w:tcPr>
          <w:p w14:paraId="5B3E56FE" w14:textId="77777777" w:rsidR="003C2505" w:rsidRPr="00CE5876" w:rsidRDefault="003C2505" w:rsidP="0016487D">
            <w:pPr>
              <w:spacing w:after="0" w:line="240" w:lineRule="auto"/>
              <w:jc w:val="center"/>
              <w:rPr>
                <w:sz w:val="16"/>
                <w:szCs w:val="16"/>
              </w:rPr>
            </w:pPr>
            <w:r w:rsidRPr="00CE5876">
              <w:rPr>
                <w:sz w:val="16"/>
                <w:szCs w:val="16"/>
              </w:rPr>
              <w:t>0</w:t>
            </w:r>
          </w:p>
        </w:tc>
        <w:tc>
          <w:tcPr>
            <w:tcW w:w="630" w:type="pct"/>
            <w:shd w:val="clear" w:color="auto" w:fill="auto"/>
          </w:tcPr>
          <w:p w14:paraId="019C2C50" w14:textId="77777777" w:rsidR="003C2505" w:rsidRPr="00CE5876" w:rsidRDefault="003C2505" w:rsidP="0016487D">
            <w:pPr>
              <w:spacing w:after="0" w:line="240" w:lineRule="auto"/>
              <w:jc w:val="center"/>
              <w:rPr>
                <w:sz w:val="16"/>
                <w:szCs w:val="16"/>
              </w:rPr>
            </w:pPr>
            <w:r w:rsidRPr="00CE5876">
              <w:rPr>
                <w:sz w:val="16"/>
                <w:szCs w:val="16"/>
              </w:rPr>
              <w:t>15</w:t>
            </w:r>
          </w:p>
        </w:tc>
      </w:tr>
      <w:tr w:rsidR="003C2505" w:rsidRPr="009F6648" w14:paraId="2433C041" w14:textId="77777777" w:rsidTr="00116C5C">
        <w:trPr>
          <w:trHeight w:val="882"/>
        </w:trPr>
        <w:tc>
          <w:tcPr>
            <w:tcW w:w="496" w:type="pct"/>
            <w:vMerge/>
          </w:tcPr>
          <w:p w14:paraId="01179E87"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022942FD"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03FBA241" w14:textId="77777777" w:rsidR="003C2505" w:rsidRPr="009F6648" w:rsidRDefault="003C2505" w:rsidP="0016487D">
            <w:pPr>
              <w:spacing w:after="0" w:line="240" w:lineRule="auto"/>
              <w:rPr>
                <w:rFonts w:cs="Times New Roman"/>
                <w:sz w:val="16"/>
                <w:szCs w:val="16"/>
              </w:rPr>
            </w:pPr>
          </w:p>
        </w:tc>
        <w:tc>
          <w:tcPr>
            <w:tcW w:w="502" w:type="pct"/>
          </w:tcPr>
          <w:p w14:paraId="678C5B62" w14:textId="77777777" w:rsidR="003C2505" w:rsidRPr="00CE5876" w:rsidRDefault="003C2505" w:rsidP="0016487D">
            <w:pPr>
              <w:spacing w:after="0" w:line="240" w:lineRule="auto"/>
              <w:rPr>
                <w:sz w:val="16"/>
                <w:szCs w:val="16"/>
              </w:rPr>
            </w:pPr>
            <w:r w:rsidRPr="00CE5876">
              <w:rPr>
                <w:sz w:val="16"/>
                <w:szCs w:val="16"/>
              </w:rPr>
              <w:t>VVL regionas</w:t>
            </w:r>
          </w:p>
        </w:tc>
        <w:tc>
          <w:tcPr>
            <w:tcW w:w="646" w:type="pct"/>
          </w:tcPr>
          <w:p w14:paraId="0E9A9FE9" w14:textId="77777777" w:rsidR="003C2505" w:rsidRPr="00CE5876" w:rsidRDefault="003C2505" w:rsidP="0016487D">
            <w:pPr>
              <w:spacing w:after="0" w:line="240" w:lineRule="auto"/>
              <w:rPr>
                <w:sz w:val="16"/>
                <w:szCs w:val="16"/>
              </w:rPr>
            </w:pPr>
            <w:r w:rsidRPr="00CE5876">
              <w:rPr>
                <w:sz w:val="16"/>
                <w:szCs w:val="16"/>
              </w:rPr>
              <w:t>RCO07</w:t>
            </w:r>
          </w:p>
        </w:tc>
        <w:tc>
          <w:tcPr>
            <w:tcW w:w="720" w:type="pct"/>
            <w:shd w:val="clear" w:color="auto" w:fill="auto"/>
          </w:tcPr>
          <w:p w14:paraId="5CF557D4" w14:textId="77777777" w:rsidR="003C2505" w:rsidRPr="00CE5876" w:rsidRDefault="003C2505" w:rsidP="0016487D">
            <w:pPr>
              <w:spacing w:after="0" w:line="240" w:lineRule="auto"/>
              <w:rPr>
                <w:sz w:val="16"/>
                <w:szCs w:val="16"/>
              </w:rPr>
            </w:pPr>
            <w:r>
              <w:rPr>
                <w:sz w:val="16"/>
                <w:szCs w:val="16"/>
              </w:rPr>
              <w:t>B</w:t>
            </w:r>
            <w:r w:rsidRPr="00A96334">
              <w:rPr>
                <w:sz w:val="16"/>
                <w:szCs w:val="16"/>
              </w:rPr>
              <w:t>endruose mokslinių tyrimų projektuose dalyvaujančios mokslinių tyrimų organizacijos</w:t>
            </w:r>
          </w:p>
        </w:tc>
        <w:tc>
          <w:tcPr>
            <w:tcW w:w="575" w:type="pct"/>
          </w:tcPr>
          <w:p w14:paraId="4B3743F8" w14:textId="77777777" w:rsidR="003C2505" w:rsidRPr="00CE5876" w:rsidRDefault="003C2505" w:rsidP="0016487D">
            <w:pPr>
              <w:spacing w:after="0" w:line="240" w:lineRule="auto"/>
              <w:rPr>
                <w:sz w:val="16"/>
                <w:szCs w:val="16"/>
              </w:rPr>
            </w:pPr>
            <w:r>
              <w:rPr>
                <w:sz w:val="16"/>
                <w:szCs w:val="16"/>
              </w:rPr>
              <w:t>Mokslinių tyrimų organizacijos</w:t>
            </w:r>
            <w:r w:rsidDel="00FB1B3B">
              <w:rPr>
                <w:sz w:val="16"/>
                <w:szCs w:val="16"/>
              </w:rPr>
              <w:t xml:space="preserve"> </w:t>
            </w:r>
          </w:p>
        </w:tc>
        <w:tc>
          <w:tcPr>
            <w:tcW w:w="503" w:type="pct"/>
            <w:shd w:val="clear" w:color="auto" w:fill="auto"/>
          </w:tcPr>
          <w:p w14:paraId="223766C6" w14:textId="77777777" w:rsidR="003C2505" w:rsidRPr="00CE5876" w:rsidRDefault="003C2505" w:rsidP="0016487D">
            <w:pPr>
              <w:spacing w:after="0" w:line="240" w:lineRule="auto"/>
              <w:jc w:val="center"/>
              <w:rPr>
                <w:sz w:val="16"/>
                <w:szCs w:val="16"/>
              </w:rPr>
            </w:pPr>
            <w:r w:rsidRPr="00CE5876">
              <w:rPr>
                <w:sz w:val="16"/>
                <w:szCs w:val="16"/>
              </w:rPr>
              <w:t>0</w:t>
            </w:r>
          </w:p>
        </w:tc>
        <w:tc>
          <w:tcPr>
            <w:tcW w:w="630" w:type="pct"/>
            <w:shd w:val="clear" w:color="auto" w:fill="auto"/>
          </w:tcPr>
          <w:p w14:paraId="426E8010" w14:textId="77777777" w:rsidR="003C2505" w:rsidRPr="00CE5876" w:rsidDel="00570F80" w:rsidRDefault="003C2505" w:rsidP="0016487D">
            <w:pPr>
              <w:spacing w:after="0" w:line="240" w:lineRule="auto"/>
              <w:jc w:val="center"/>
              <w:rPr>
                <w:sz w:val="16"/>
                <w:szCs w:val="16"/>
              </w:rPr>
            </w:pPr>
            <w:r w:rsidRPr="00CE5876">
              <w:rPr>
                <w:sz w:val="16"/>
                <w:szCs w:val="16"/>
              </w:rPr>
              <w:t>5</w:t>
            </w:r>
          </w:p>
        </w:tc>
      </w:tr>
      <w:tr w:rsidR="003C2505" w:rsidRPr="009F6648" w14:paraId="059AE04F" w14:textId="77777777" w:rsidTr="00116C5C">
        <w:trPr>
          <w:trHeight w:val="261"/>
        </w:trPr>
        <w:tc>
          <w:tcPr>
            <w:tcW w:w="496" w:type="pct"/>
            <w:vMerge/>
          </w:tcPr>
          <w:p w14:paraId="70633A4D"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29C0A11F"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5DF1F38F" w14:textId="77777777" w:rsidR="003C2505" w:rsidRPr="009F6648" w:rsidRDefault="003C2505" w:rsidP="0016487D">
            <w:pPr>
              <w:spacing w:after="0" w:line="240" w:lineRule="auto"/>
              <w:rPr>
                <w:rFonts w:cs="Times New Roman"/>
                <w:sz w:val="16"/>
                <w:szCs w:val="16"/>
              </w:rPr>
            </w:pPr>
          </w:p>
        </w:tc>
        <w:tc>
          <w:tcPr>
            <w:tcW w:w="502" w:type="pct"/>
          </w:tcPr>
          <w:p w14:paraId="261991DD" w14:textId="77777777" w:rsidR="003C2505" w:rsidRPr="00CE5876" w:rsidRDefault="003C2505" w:rsidP="0016487D">
            <w:pPr>
              <w:spacing w:after="0" w:line="240" w:lineRule="auto"/>
              <w:rPr>
                <w:sz w:val="16"/>
                <w:szCs w:val="16"/>
              </w:rPr>
            </w:pPr>
            <w:r w:rsidRPr="00CE5876">
              <w:rPr>
                <w:sz w:val="16"/>
                <w:szCs w:val="16"/>
              </w:rPr>
              <w:t>Sostinės regionas</w:t>
            </w:r>
          </w:p>
        </w:tc>
        <w:tc>
          <w:tcPr>
            <w:tcW w:w="646" w:type="pct"/>
          </w:tcPr>
          <w:p w14:paraId="3DFD87C1" w14:textId="77777777" w:rsidR="003C2505" w:rsidRPr="00CE5876" w:rsidRDefault="003C2505" w:rsidP="0016487D">
            <w:pPr>
              <w:spacing w:after="0" w:line="240" w:lineRule="auto"/>
              <w:rPr>
                <w:sz w:val="16"/>
                <w:szCs w:val="16"/>
              </w:rPr>
            </w:pPr>
            <w:r w:rsidRPr="00CE5876">
              <w:rPr>
                <w:sz w:val="16"/>
                <w:szCs w:val="16"/>
              </w:rPr>
              <w:t>RCO08</w:t>
            </w:r>
          </w:p>
        </w:tc>
        <w:tc>
          <w:tcPr>
            <w:tcW w:w="720" w:type="pct"/>
            <w:shd w:val="clear" w:color="auto" w:fill="auto"/>
          </w:tcPr>
          <w:p w14:paraId="424DC0FE" w14:textId="77777777" w:rsidR="003C2505" w:rsidRPr="00CE5876" w:rsidRDefault="003C2505" w:rsidP="0016487D">
            <w:pPr>
              <w:spacing w:after="0" w:line="240" w:lineRule="auto"/>
              <w:rPr>
                <w:sz w:val="16"/>
                <w:szCs w:val="16"/>
              </w:rPr>
            </w:pPr>
            <w:r w:rsidRPr="00CE5876">
              <w:rPr>
                <w:sz w:val="16"/>
                <w:szCs w:val="16"/>
              </w:rPr>
              <w:t>Nominalioji mokslinių tyrimų ir inovacijų įrangos vertė</w:t>
            </w:r>
          </w:p>
        </w:tc>
        <w:tc>
          <w:tcPr>
            <w:tcW w:w="575" w:type="pct"/>
          </w:tcPr>
          <w:p w14:paraId="3BF1ADDC" w14:textId="77777777" w:rsidR="003C2505" w:rsidRPr="00CE5876" w:rsidRDefault="003C2505" w:rsidP="0016487D">
            <w:pPr>
              <w:spacing w:after="0" w:line="240" w:lineRule="auto"/>
              <w:rPr>
                <w:sz w:val="16"/>
                <w:szCs w:val="16"/>
              </w:rPr>
            </w:pPr>
            <w:r w:rsidRPr="00CE5876">
              <w:rPr>
                <w:sz w:val="16"/>
                <w:szCs w:val="16"/>
              </w:rPr>
              <w:t>Eurai</w:t>
            </w:r>
          </w:p>
        </w:tc>
        <w:tc>
          <w:tcPr>
            <w:tcW w:w="503" w:type="pct"/>
            <w:shd w:val="clear" w:color="auto" w:fill="auto"/>
          </w:tcPr>
          <w:p w14:paraId="5103D40E" w14:textId="450F5CC0" w:rsidR="003C2505" w:rsidRDefault="003C2505" w:rsidP="0016487D">
            <w:pPr>
              <w:spacing w:after="0" w:line="240" w:lineRule="auto"/>
              <w:jc w:val="center"/>
              <w:rPr>
                <w:strike/>
                <w:sz w:val="16"/>
                <w:szCs w:val="16"/>
                <w:lang w:val="en-US"/>
              </w:rPr>
            </w:pPr>
            <w:r w:rsidRPr="00290013">
              <w:rPr>
                <w:strike/>
                <w:sz w:val="16"/>
                <w:szCs w:val="16"/>
                <w:lang w:val="en-US"/>
              </w:rPr>
              <w:t>2 545</w:t>
            </w:r>
            <w:r w:rsidR="00290013">
              <w:rPr>
                <w:strike/>
                <w:sz w:val="16"/>
                <w:szCs w:val="16"/>
                <w:lang w:val="en-US"/>
              </w:rPr>
              <w:t> </w:t>
            </w:r>
            <w:r w:rsidRPr="00290013">
              <w:rPr>
                <w:strike/>
                <w:sz w:val="16"/>
                <w:szCs w:val="16"/>
                <w:lang w:val="en-US"/>
              </w:rPr>
              <w:t>638</w:t>
            </w:r>
          </w:p>
          <w:p w14:paraId="41A7A5BE" w14:textId="1E3C87F3" w:rsidR="00290013" w:rsidRPr="00290013" w:rsidRDefault="00290013" w:rsidP="0016487D">
            <w:pPr>
              <w:spacing w:after="0" w:line="240" w:lineRule="auto"/>
              <w:jc w:val="center"/>
              <w:rPr>
                <w:b/>
                <w:bCs/>
                <w:sz w:val="16"/>
                <w:szCs w:val="16"/>
                <w:lang w:val="en-US"/>
              </w:rPr>
            </w:pPr>
            <w:r w:rsidRPr="00290013">
              <w:rPr>
                <w:b/>
                <w:bCs/>
                <w:color w:val="FF0000"/>
                <w:sz w:val="16"/>
                <w:szCs w:val="16"/>
                <w:lang w:val="en-US"/>
              </w:rPr>
              <w:t>2 078 402</w:t>
            </w:r>
          </w:p>
        </w:tc>
        <w:tc>
          <w:tcPr>
            <w:tcW w:w="630" w:type="pct"/>
            <w:shd w:val="clear" w:color="auto" w:fill="auto"/>
          </w:tcPr>
          <w:p w14:paraId="70AD95AC" w14:textId="04145AE1" w:rsidR="003C2505" w:rsidRDefault="003C2505" w:rsidP="0016487D">
            <w:pPr>
              <w:spacing w:after="0" w:line="240" w:lineRule="auto"/>
              <w:jc w:val="center"/>
              <w:rPr>
                <w:strike/>
                <w:sz w:val="16"/>
                <w:szCs w:val="16"/>
              </w:rPr>
            </w:pPr>
            <w:r w:rsidRPr="00290013">
              <w:rPr>
                <w:strike/>
                <w:sz w:val="16"/>
                <w:szCs w:val="16"/>
              </w:rPr>
              <w:t>25 456</w:t>
            </w:r>
            <w:r w:rsidR="00290013">
              <w:rPr>
                <w:strike/>
                <w:sz w:val="16"/>
                <w:szCs w:val="16"/>
              </w:rPr>
              <w:t> </w:t>
            </w:r>
            <w:r w:rsidRPr="00290013">
              <w:rPr>
                <w:strike/>
                <w:sz w:val="16"/>
                <w:szCs w:val="16"/>
              </w:rPr>
              <w:t>380</w:t>
            </w:r>
          </w:p>
          <w:p w14:paraId="578E352D" w14:textId="10C8795C" w:rsidR="00290013" w:rsidRPr="00290013" w:rsidRDefault="00290013" w:rsidP="0016487D">
            <w:pPr>
              <w:spacing w:after="0" w:line="240" w:lineRule="auto"/>
              <w:jc w:val="center"/>
              <w:rPr>
                <w:b/>
                <w:bCs/>
                <w:sz w:val="16"/>
                <w:szCs w:val="16"/>
              </w:rPr>
            </w:pPr>
            <w:r w:rsidRPr="00290013">
              <w:rPr>
                <w:b/>
                <w:bCs/>
                <w:color w:val="FF0000"/>
                <w:sz w:val="16"/>
                <w:szCs w:val="16"/>
              </w:rPr>
              <w:t>20 784 020</w:t>
            </w:r>
          </w:p>
        </w:tc>
      </w:tr>
      <w:tr w:rsidR="003C2505" w:rsidRPr="009F6648" w14:paraId="743E0789" w14:textId="77777777" w:rsidTr="00116C5C">
        <w:trPr>
          <w:trHeight w:val="507"/>
        </w:trPr>
        <w:tc>
          <w:tcPr>
            <w:tcW w:w="496" w:type="pct"/>
            <w:vMerge/>
          </w:tcPr>
          <w:p w14:paraId="219BEBD3"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75B2CF2C"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67C2BCCC" w14:textId="77777777" w:rsidR="003C2505" w:rsidRPr="009F6648" w:rsidRDefault="003C2505" w:rsidP="0016487D">
            <w:pPr>
              <w:spacing w:after="0" w:line="240" w:lineRule="auto"/>
              <w:rPr>
                <w:rFonts w:cs="Times New Roman"/>
                <w:sz w:val="16"/>
                <w:szCs w:val="16"/>
              </w:rPr>
            </w:pPr>
          </w:p>
        </w:tc>
        <w:tc>
          <w:tcPr>
            <w:tcW w:w="502" w:type="pct"/>
          </w:tcPr>
          <w:p w14:paraId="34D1DB04" w14:textId="77777777" w:rsidR="003C2505" w:rsidRPr="00CE5876" w:rsidRDefault="003C2505" w:rsidP="0016487D">
            <w:pPr>
              <w:spacing w:after="0" w:line="240" w:lineRule="auto"/>
              <w:rPr>
                <w:sz w:val="16"/>
                <w:szCs w:val="16"/>
              </w:rPr>
            </w:pPr>
            <w:r w:rsidRPr="00CE5876">
              <w:rPr>
                <w:sz w:val="16"/>
                <w:szCs w:val="16"/>
              </w:rPr>
              <w:t>VVL regionas</w:t>
            </w:r>
          </w:p>
        </w:tc>
        <w:tc>
          <w:tcPr>
            <w:tcW w:w="646" w:type="pct"/>
          </w:tcPr>
          <w:p w14:paraId="71CBFA6C" w14:textId="77777777" w:rsidR="003C2505" w:rsidRPr="00CE5876" w:rsidRDefault="003C2505" w:rsidP="0016487D">
            <w:pPr>
              <w:spacing w:after="0" w:line="240" w:lineRule="auto"/>
              <w:rPr>
                <w:sz w:val="16"/>
                <w:szCs w:val="16"/>
              </w:rPr>
            </w:pPr>
            <w:r w:rsidRPr="00CE5876">
              <w:rPr>
                <w:sz w:val="16"/>
                <w:szCs w:val="16"/>
              </w:rPr>
              <w:t>RCO08</w:t>
            </w:r>
          </w:p>
        </w:tc>
        <w:tc>
          <w:tcPr>
            <w:tcW w:w="720" w:type="pct"/>
            <w:shd w:val="clear" w:color="auto" w:fill="auto"/>
          </w:tcPr>
          <w:p w14:paraId="3952F67F" w14:textId="77777777" w:rsidR="003C2505" w:rsidRPr="00CE5876" w:rsidRDefault="003C2505" w:rsidP="0016487D">
            <w:pPr>
              <w:spacing w:after="0" w:line="240" w:lineRule="auto"/>
              <w:rPr>
                <w:sz w:val="16"/>
                <w:szCs w:val="16"/>
              </w:rPr>
            </w:pPr>
            <w:r w:rsidRPr="00CE5876">
              <w:rPr>
                <w:sz w:val="16"/>
                <w:szCs w:val="16"/>
              </w:rPr>
              <w:t>Nominalioji mokslinių tyrimų ir inovacijų įrangos vertė</w:t>
            </w:r>
          </w:p>
        </w:tc>
        <w:tc>
          <w:tcPr>
            <w:tcW w:w="575" w:type="pct"/>
          </w:tcPr>
          <w:p w14:paraId="3EC74A51" w14:textId="77777777" w:rsidR="003C2505" w:rsidRPr="00CE5876" w:rsidRDefault="003C2505" w:rsidP="0016487D">
            <w:pPr>
              <w:spacing w:after="0" w:line="240" w:lineRule="auto"/>
              <w:rPr>
                <w:sz w:val="16"/>
                <w:szCs w:val="16"/>
              </w:rPr>
            </w:pPr>
            <w:r w:rsidRPr="00CE5876">
              <w:rPr>
                <w:sz w:val="16"/>
                <w:szCs w:val="16"/>
              </w:rPr>
              <w:t>Eurai</w:t>
            </w:r>
          </w:p>
        </w:tc>
        <w:tc>
          <w:tcPr>
            <w:tcW w:w="503" w:type="pct"/>
            <w:shd w:val="clear" w:color="auto" w:fill="auto"/>
          </w:tcPr>
          <w:p w14:paraId="58B8AD4D" w14:textId="28C5A2F5" w:rsidR="003C2505" w:rsidRDefault="003C2505" w:rsidP="0016487D">
            <w:pPr>
              <w:spacing w:after="0" w:line="240" w:lineRule="auto"/>
              <w:jc w:val="center"/>
              <w:rPr>
                <w:b/>
                <w:bCs/>
                <w:strike/>
                <w:sz w:val="16"/>
                <w:szCs w:val="16"/>
              </w:rPr>
            </w:pPr>
            <w:r w:rsidRPr="00290013">
              <w:rPr>
                <w:b/>
                <w:bCs/>
                <w:strike/>
                <w:sz w:val="16"/>
                <w:szCs w:val="16"/>
              </w:rPr>
              <w:t>1 114</w:t>
            </w:r>
            <w:r w:rsidR="00290013">
              <w:rPr>
                <w:b/>
                <w:bCs/>
                <w:strike/>
                <w:sz w:val="16"/>
                <w:szCs w:val="16"/>
              </w:rPr>
              <w:t> </w:t>
            </w:r>
            <w:r w:rsidRPr="00290013">
              <w:rPr>
                <w:b/>
                <w:bCs/>
                <w:strike/>
                <w:sz w:val="16"/>
                <w:szCs w:val="16"/>
              </w:rPr>
              <w:t>698</w:t>
            </w:r>
          </w:p>
          <w:p w14:paraId="7E7AD9A4" w14:textId="634AB532" w:rsidR="00290013" w:rsidRPr="00290013" w:rsidRDefault="00290013" w:rsidP="0016487D">
            <w:pPr>
              <w:spacing w:after="0" w:line="240" w:lineRule="auto"/>
              <w:jc w:val="center"/>
              <w:rPr>
                <w:b/>
                <w:bCs/>
                <w:sz w:val="16"/>
                <w:szCs w:val="16"/>
              </w:rPr>
            </w:pPr>
            <w:r w:rsidRPr="00290013">
              <w:rPr>
                <w:b/>
                <w:bCs/>
                <w:color w:val="FF0000"/>
                <w:sz w:val="16"/>
                <w:szCs w:val="16"/>
              </w:rPr>
              <w:t>1 314 698</w:t>
            </w:r>
          </w:p>
        </w:tc>
        <w:tc>
          <w:tcPr>
            <w:tcW w:w="630" w:type="pct"/>
            <w:shd w:val="clear" w:color="auto" w:fill="auto"/>
          </w:tcPr>
          <w:p w14:paraId="49FC6F13" w14:textId="307D59B9" w:rsidR="003C2505" w:rsidRPr="00290013" w:rsidRDefault="003C2505" w:rsidP="0016487D">
            <w:pPr>
              <w:spacing w:after="0" w:line="240" w:lineRule="auto"/>
              <w:jc w:val="center"/>
              <w:rPr>
                <w:strike/>
                <w:sz w:val="16"/>
                <w:szCs w:val="16"/>
              </w:rPr>
            </w:pPr>
            <w:r w:rsidRPr="00290013">
              <w:rPr>
                <w:strike/>
                <w:sz w:val="16"/>
                <w:szCs w:val="16"/>
              </w:rPr>
              <w:t>11 146</w:t>
            </w:r>
            <w:r w:rsidR="00290013">
              <w:rPr>
                <w:strike/>
                <w:sz w:val="16"/>
                <w:szCs w:val="16"/>
              </w:rPr>
              <w:t> </w:t>
            </w:r>
            <w:r w:rsidRPr="00290013">
              <w:rPr>
                <w:strike/>
                <w:sz w:val="16"/>
                <w:szCs w:val="16"/>
              </w:rPr>
              <w:t>980</w:t>
            </w:r>
            <w:r w:rsidR="00290013">
              <w:rPr>
                <w:strike/>
                <w:sz w:val="16"/>
                <w:szCs w:val="16"/>
              </w:rPr>
              <w:t xml:space="preserve"> </w:t>
            </w:r>
            <w:r w:rsidR="00290013" w:rsidRPr="00290013">
              <w:rPr>
                <w:b/>
                <w:bCs/>
                <w:color w:val="FF0000"/>
                <w:sz w:val="16"/>
                <w:szCs w:val="16"/>
              </w:rPr>
              <w:t>13 146 980</w:t>
            </w:r>
          </w:p>
        </w:tc>
      </w:tr>
      <w:tr w:rsidR="003C2505" w:rsidRPr="009F6648" w14:paraId="7B61C9EF" w14:textId="77777777" w:rsidTr="00116C5C">
        <w:trPr>
          <w:trHeight w:val="732"/>
        </w:trPr>
        <w:tc>
          <w:tcPr>
            <w:tcW w:w="496" w:type="pct"/>
            <w:vMerge/>
          </w:tcPr>
          <w:p w14:paraId="0AB41898"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3A204294"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02A70CEC" w14:textId="77777777" w:rsidR="003C2505" w:rsidRPr="009F6648" w:rsidRDefault="003C2505" w:rsidP="0016487D">
            <w:pPr>
              <w:spacing w:after="0" w:line="240" w:lineRule="auto"/>
              <w:rPr>
                <w:rFonts w:cs="Times New Roman"/>
                <w:sz w:val="16"/>
                <w:szCs w:val="16"/>
              </w:rPr>
            </w:pPr>
          </w:p>
        </w:tc>
        <w:tc>
          <w:tcPr>
            <w:tcW w:w="502" w:type="pct"/>
          </w:tcPr>
          <w:p w14:paraId="5DA77573" w14:textId="77777777" w:rsidR="003C2505" w:rsidRPr="00CE5876" w:rsidRDefault="003C2505" w:rsidP="0016487D">
            <w:pPr>
              <w:spacing w:after="0" w:line="240" w:lineRule="auto"/>
              <w:rPr>
                <w:sz w:val="16"/>
                <w:szCs w:val="16"/>
              </w:rPr>
            </w:pPr>
            <w:r w:rsidRPr="00CE5876">
              <w:rPr>
                <w:sz w:val="16"/>
                <w:szCs w:val="16"/>
              </w:rPr>
              <w:t>Sostinės regionas</w:t>
            </w:r>
          </w:p>
        </w:tc>
        <w:tc>
          <w:tcPr>
            <w:tcW w:w="646" w:type="pct"/>
          </w:tcPr>
          <w:p w14:paraId="7C51B410" w14:textId="77777777" w:rsidR="003C2505" w:rsidRPr="00CE5876" w:rsidRDefault="003C2505" w:rsidP="0016487D">
            <w:pPr>
              <w:spacing w:after="0" w:line="240" w:lineRule="auto"/>
              <w:rPr>
                <w:sz w:val="16"/>
                <w:szCs w:val="16"/>
              </w:rPr>
            </w:pPr>
            <w:r w:rsidRPr="00CE5876">
              <w:rPr>
                <w:sz w:val="16"/>
                <w:szCs w:val="16"/>
              </w:rPr>
              <w:t>RCO10</w:t>
            </w:r>
          </w:p>
        </w:tc>
        <w:tc>
          <w:tcPr>
            <w:tcW w:w="720" w:type="pct"/>
            <w:shd w:val="clear" w:color="auto" w:fill="auto"/>
          </w:tcPr>
          <w:p w14:paraId="6575C13F" w14:textId="77777777" w:rsidR="003C2505" w:rsidRPr="00CE5876" w:rsidRDefault="003C2505" w:rsidP="0016487D">
            <w:pPr>
              <w:spacing w:after="0" w:line="240" w:lineRule="auto"/>
              <w:rPr>
                <w:sz w:val="16"/>
                <w:szCs w:val="16"/>
              </w:rPr>
            </w:pPr>
            <w:r>
              <w:rPr>
                <w:sz w:val="16"/>
                <w:szCs w:val="16"/>
              </w:rPr>
              <w:t>S</w:t>
            </w:r>
            <w:r w:rsidRPr="007A56FD">
              <w:rPr>
                <w:sz w:val="16"/>
                <w:szCs w:val="16"/>
              </w:rPr>
              <w:t>u mokslinių tyrimų organizacijomis bendradarbiaujančios įmonės</w:t>
            </w:r>
          </w:p>
        </w:tc>
        <w:tc>
          <w:tcPr>
            <w:tcW w:w="575" w:type="pct"/>
          </w:tcPr>
          <w:p w14:paraId="71837C67" w14:textId="77777777" w:rsidR="003C2505" w:rsidRPr="00CE5876" w:rsidRDefault="003C2505" w:rsidP="0016487D">
            <w:pPr>
              <w:spacing w:after="0" w:line="240" w:lineRule="auto"/>
              <w:rPr>
                <w:sz w:val="16"/>
                <w:szCs w:val="16"/>
              </w:rPr>
            </w:pPr>
            <w:r w:rsidRPr="00CE5876">
              <w:rPr>
                <w:sz w:val="16"/>
                <w:szCs w:val="16"/>
              </w:rPr>
              <w:t>Įmonės</w:t>
            </w:r>
          </w:p>
        </w:tc>
        <w:tc>
          <w:tcPr>
            <w:tcW w:w="503" w:type="pct"/>
            <w:shd w:val="clear" w:color="auto" w:fill="auto"/>
          </w:tcPr>
          <w:p w14:paraId="7FB8A8D1" w14:textId="77777777" w:rsidR="003C2505" w:rsidRDefault="003C2505" w:rsidP="0016487D">
            <w:pPr>
              <w:spacing w:after="0" w:line="240" w:lineRule="auto"/>
              <w:jc w:val="center"/>
              <w:rPr>
                <w:strike/>
                <w:sz w:val="16"/>
                <w:szCs w:val="16"/>
              </w:rPr>
            </w:pPr>
            <w:r w:rsidRPr="00290013">
              <w:rPr>
                <w:strike/>
                <w:sz w:val="16"/>
                <w:szCs w:val="16"/>
              </w:rPr>
              <w:t>11</w:t>
            </w:r>
          </w:p>
          <w:p w14:paraId="5C48788C" w14:textId="6A3155B4" w:rsidR="00290013" w:rsidRPr="00290013" w:rsidRDefault="00290013" w:rsidP="0016487D">
            <w:pPr>
              <w:spacing w:after="0" w:line="240" w:lineRule="auto"/>
              <w:jc w:val="center"/>
              <w:rPr>
                <w:b/>
                <w:bCs/>
                <w:sz w:val="16"/>
                <w:szCs w:val="16"/>
              </w:rPr>
            </w:pPr>
            <w:r w:rsidRPr="00290013">
              <w:rPr>
                <w:b/>
                <w:bCs/>
                <w:color w:val="FF0000"/>
                <w:sz w:val="16"/>
                <w:szCs w:val="16"/>
              </w:rPr>
              <w:t>5</w:t>
            </w:r>
          </w:p>
        </w:tc>
        <w:tc>
          <w:tcPr>
            <w:tcW w:w="630" w:type="pct"/>
            <w:shd w:val="clear" w:color="auto" w:fill="auto"/>
          </w:tcPr>
          <w:p w14:paraId="1F83463D" w14:textId="77777777" w:rsidR="003C2505" w:rsidRDefault="003C2505" w:rsidP="0016487D">
            <w:pPr>
              <w:spacing w:after="0" w:line="240" w:lineRule="auto"/>
              <w:jc w:val="center"/>
              <w:rPr>
                <w:strike/>
                <w:sz w:val="16"/>
                <w:szCs w:val="16"/>
              </w:rPr>
            </w:pPr>
            <w:r w:rsidRPr="00290013">
              <w:rPr>
                <w:strike/>
                <w:sz w:val="16"/>
                <w:szCs w:val="16"/>
              </w:rPr>
              <w:t>155</w:t>
            </w:r>
          </w:p>
          <w:p w14:paraId="634579E2" w14:textId="13709EE0" w:rsidR="00290013" w:rsidRPr="00290013" w:rsidRDefault="00290013" w:rsidP="0016487D">
            <w:pPr>
              <w:spacing w:after="0" w:line="240" w:lineRule="auto"/>
              <w:jc w:val="center"/>
              <w:rPr>
                <w:b/>
                <w:bCs/>
                <w:sz w:val="16"/>
                <w:szCs w:val="16"/>
              </w:rPr>
            </w:pPr>
            <w:r w:rsidRPr="00290013">
              <w:rPr>
                <w:b/>
                <w:bCs/>
                <w:color w:val="FF0000"/>
                <w:sz w:val="16"/>
                <w:szCs w:val="16"/>
              </w:rPr>
              <w:t>99</w:t>
            </w:r>
          </w:p>
        </w:tc>
      </w:tr>
      <w:tr w:rsidR="003C2505" w:rsidRPr="009F6648" w14:paraId="519E7CEE" w14:textId="77777777" w:rsidTr="00116C5C">
        <w:trPr>
          <w:trHeight w:val="261"/>
        </w:trPr>
        <w:tc>
          <w:tcPr>
            <w:tcW w:w="496" w:type="pct"/>
            <w:vMerge/>
          </w:tcPr>
          <w:p w14:paraId="718CD92C"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437456DC"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613502B9" w14:textId="77777777" w:rsidR="003C2505" w:rsidRPr="009F6648" w:rsidRDefault="003C2505" w:rsidP="0016487D">
            <w:pPr>
              <w:spacing w:after="0" w:line="240" w:lineRule="auto"/>
              <w:rPr>
                <w:rFonts w:cs="Times New Roman"/>
                <w:sz w:val="16"/>
                <w:szCs w:val="16"/>
              </w:rPr>
            </w:pPr>
          </w:p>
        </w:tc>
        <w:tc>
          <w:tcPr>
            <w:tcW w:w="502" w:type="pct"/>
          </w:tcPr>
          <w:p w14:paraId="49B65404" w14:textId="77777777" w:rsidR="003C2505" w:rsidRPr="00CE5876" w:rsidRDefault="003C2505" w:rsidP="0016487D">
            <w:pPr>
              <w:spacing w:after="0" w:line="240" w:lineRule="auto"/>
              <w:rPr>
                <w:sz w:val="16"/>
                <w:szCs w:val="16"/>
              </w:rPr>
            </w:pPr>
            <w:r w:rsidRPr="00CE5876">
              <w:rPr>
                <w:sz w:val="16"/>
                <w:szCs w:val="16"/>
              </w:rPr>
              <w:t>VVL regionas</w:t>
            </w:r>
          </w:p>
        </w:tc>
        <w:tc>
          <w:tcPr>
            <w:tcW w:w="646" w:type="pct"/>
          </w:tcPr>
          <w:p w14:paraId="72C1EB00" w14:textId="77777777" w:rsidR="003C2505" w:rsidRPr="00CE5876" w:rsidRDefault="003C2505" w:rsidP="0016487D">
            <w:pPr>
              <w:spacing w:after="0" w:line="240" w:lineRule="auto"/>
              <w:rPr>
                <w:sz w:val="16"/>
                <w:szCs w:val="16"/>
              </w:rPr>
            </w:pPr>
            <w:r w:rsidRPr="00CE5876">
              <w:rPr>
                <w:sz w:val="16"/>
                <w:szCs w:val="16"/>
              </w:rPr>
              <w:t>RCO10</w:t>
            </w:r>
          </w:p>
        </w:tc>
        <w:tc>
          <w:tcPr>
            <w:tcW w:w="720" w:type="pct"/>
            <w:shd w:val="clear" w:color="auto" w:fill="auto"/>
          </w:tcPr>
          <w:p w14:paraId="14615F21" w14:textId="77777777" w:rsidR="003C2505" w:rsidRPr="00CE5876" w:rsidRDefault="003C2505" w:rsidP="0016487D">
            <w:pPr>
              <w:spacing w:after="0" w:line="240" w:lineRule="auto"/>
              <w:rPr>
                <w:sz w:val="16"/>
                <w:szCs w:val="16"/>
              </w:rPr>
            </w:pPr>
            <w:r>
              <w:rPr>
                <w:sz w:val="16"/>
                <w:szCs w:val="16"/>
              </w:rPr>
              <w:t>S</w:t>
            </w:r>
            <w:r w:rsidRPr="007A56FD">
              <w:rPr>
                <w:sz w:val="16"/>
                <w:szCs w:val="16"/>
              </w:rPr>
              <w:t>u mokslinių tyrimų organizacijomis bendradarbiaujančios įmonės</w:t>
            </w:r>
          </w:p>
        </w:tc>
        <w:tc>
          <w:tcPr>
            <w:tcW w:w="575" w:type="pct"/>
          </w:tcPr>
          <w:p w14:paraId="768B3FD7" w14:textId="77777777" w:rsidR="003C2505" w:rsidRPr="00CE5876" w:rsidRDefault="003C2505" w:rsidP="0016487D">
            <w:pPr>
              <w:spacing w:after="0" w:line="240" w:lineRule="auto"/>
              <w:rPr>
                <w:sz w:val="16"/>
                <w:szCs w:val="16"/>
              </w:rPr>
            </w:pPr>
            <w:r w:rsidRPr="00CE5876">
              <w:rPr>
                <w:sz w:val="16"/>
                <w:szCs w:val="16"/>
              </w:rPr>
              <w:t>Įmonės</w:t>
            </w:r>
          </w:p>
        </w:tc>
        <w:tc>
          <w:tcPr>
            <w:tcW w:w="503" w:type="pct"/>
            <w:shd w:val="clear" w:color="auto" w:fill="auto"/>
          </w:tcPr>
          <w:p w14:paraId="23AD58CA" w14:textId="77777777" w:rsidR="003C2505" w:rsidRDefault="003C2505" w:rsidP="0016487D">
            <w:pPr>
              <w:spacing w:after="0" w:line="240" w:lineRule="auto"/>
              <w:jc w:val="center"/>
              <w:rPr>
                <w:strike/>
                <w:sz w:val="16"/>
                <w:szCs w:val="16"/>
              </w:rPr>
            </w:pPr>
            <w:r w:rsidRPr="00290013">
              <w:rPr>
                <w:strike/>
                <w:sz w:val="16"/>
                <w:szCs w:val="16"/>
              </w:rPr>
              <w:t>5</w:t>
            </w:r>
          </w:p>
          <w:p w14:paraId="571D068D" w14:textId="4C3414E6" w:rsidR="00290013" w:rsidRPr="00290013" w:rsidRDefault="00290013" w:rsidP="0016487D">
            <w:pPr>
              <w:spacing w:after="0" w:line="240" w:lineRule="auto"/>
              <w:jc w:val="center"/>
              <w:rPr>
                <w:b/>
                <w:bCs/>
                <w:sz w:val="16"/>
                <w:szCs w:val="16"/>
              </w:rPr>
            </w:pPr>
            <w:r w:rsidRPr="00290013">
              <w:rPr>
                <w:b/>
                <w:bCs/>
                <w:color w:val="FF0000"/>
                <w:sz w:val="16"/>
                <w:szCs w:val="16"/>
              </w:rPr>
              <w:t>4</w:t>
            </w:r>
          </w:p>
        </w:tc>
        <w:tc>
          <w:tcPr>
            <w:tcW w:w="630" w:type="pct"/>
            <w:shd w:val="clear" w:color="auto" w:fill="auto"/>
          </w:tcPr>
          <w:p w14:paraId="27FF36AD" w14:textId="77777777" w:rsidR="003C2505" w:rsidRDefault="003C2505" w:rsidP="0016487D">
            <w:pPr>
              <w:spacing w:after="0" w:line="240" w:lineRule="auto"/>
              <w:jc w:val="center"/>
              <w:rPr>
                <w:strike/>
                <w:sz w:val="16"/>
                <w:szCs w:val="16"/>
              </w:rPr>
            </w:pPr>
            <w:r w:rsidRPr="00290013">
              <w:rPr>
                <w:strike/>
                <w:sz w:val="16"/>
                <w:szCs w:val="16"/>
              </w:rPr>
              <w:t>60</w:t>
            </w:r>
          </w:p>
          <w:p w14:paraId="0F913B59" w14:textId="53FABB77" w:rsidR="00290013" w:rsidRPr="00290013" w:rsidRDefault="00290013" w:rsidP="0016487D">
            <w:pPr>
              <w:spacing w:after="0" w:line="240" w:lineRule="auto"/>
              <w:jc w:val="center"/>
              <w:rPr>
                <w:b/>
                <w:bCs/>
                <w:sz w:val="16"/>
                <w:szCs w:val="16"/>
              </w:rPr>
            </w:pPr>
            <w:r w:rsidRPr="00290013">
              <w:rPr>
                <w:b/>
                <w:bCs/>
                <w:color w:val="FF0000"/>
                <w:sz w:val="16"/>
                <w:szCs w:val="16"/>
              </w:rPr>
              <w:t>48</w:t>
            </w:r>
          </w:p>
        </w:tc>
      </w:tr>
      <w:tr w:rsidR="003C2505" w:rsidRPr="009F6648" w14:paraId="633F7413" w14:textId="77777777" w:rsidTr="00116C5C">
        <w:trPr>
          <w:trHeight w:val="261"/>
        </w:trPr>
        <w:tc>
          <w:tcPr>
            <w:tcW w:w="496" w:type="pct"/>
            <w:vMerge/>
          </w:tcPr>
          <w:p w14:paraId="482B87C2"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4903FA63"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38A98ACC" w14:textId="77777777" w:rsidR="003C2505" w:rsidRPr="009F6648" w:rsidRDefault="003C2505" w:rsidP="0016487D">
            <w:pPr>
              <w:spacing w:after="0" w:line="240" w:lineRule="auto"/>
              <w:rPr>
                <w:rFonts w:cs="Times New Roman"/>
                <w:sz w:val="16"/>
                <w:szCs w:val="16"/>
              </w:rPr>
            </w:pPr>
          </w:p>
        </w:tc>
        <w:tc>
          <w:tcPr>
            <w:tcW w:w="502" w:type="pct"/>
          </w:tcPr>
          <w:p w14:paraId="5B3E7DFD" w14:textId="77777777" w:rsidR="003C2505" w:rsidRPr="00CE5876" w:rsidRDefault="003C2505" w:rsidP="0016487D">
            <w:pPr>
              <w:spacing w:after="0" w:line="240" w:lineRule="auto"/>
              <w:rPr>
                <w:sz w:val="16"/>
                <w:szCs w:val="16"/>
              </w:rPr>
            </w:pPr>
            <w:r w:rsidRPr="00CE5876">
              <w:rPr>
                <w:sz w:val="16"/>
                <w:szCs w:val="16"/>
              </w:rPr>
              <w:t>Sostinės regionas</w:t>
            </w:r>
          </w:p>
        </w:tc>
        <w:tc>
          <w:tcPr>
            <w:tcW w:w="646" w:type="pct"/>
          </w:tcPr>
          <w:p w14:paraId="07743080" w14:textId="77777777" w:rsidR="003C2505" w:rsidRPr="00CE5876" w:rsidRDefault="003C2505" w:rsidP="0016487D">
            <w:pPr>
              <w:spacing w:after="0" w:line="240" w:lineRule="auto"/>
              <w:rPr>
                <w:sz w:val="16"/>
                <w:szCs w:val="16"/>
              </w:rPr>
            </w:pPr>
            <w:r w:rsidRPr="00CE5876">
              <w:rPr>
                <w:sz w:val="16"/>
                <w:szCs w:val="16"/>
              </w:rPr>
              <w:t>Specialusis</w:t>
            </w:r>
          </w:p>
        </w:tc>
        <w:tc>
          <w:tcPr>
            <w:tcW w:w="720" w:type="pct"/>
            <w:shd w:val="clear" w:color="auto" w:fill="auto"/>
          </w:tcPr>
          <w:p w14:paraId="0F754CF5" w14:textId="77777777" w:rsidR="003C2505" w:rsidRPr="00CE5876" w:rsidRDefault="003C2505" w:rsidP="0016487D">
            <w:pPr>
              <w:spacing w:after="0" w:line="240" w:lineRule="auto"/>
              <w:rPr>
                <w:sz w:val="16"/>
                <w:szCs w:val="16"/>
              </w:rPr>
            </w:pPr>
            <w:r w:rsidRPr="00A34580">
              <w:rPr>
                <w:sz w:val="16"/>
                <w:szCs w:val="16"/>
              </w:rPr>
              <w:t>Investicijas gavusių mokslo ir studijų institucijų skaičius</w:t>
            </w:r>
          </w:p>
        </w:tc>
        <w:tc>
          <w:tcPr>
            <w:tcW w:w="575" w:type="pct"/>
          </w:tcPr>
          <w:p w14:paraId="22161E29" w14:textId="77777777" w:rsidR="003C2505" w:rsidRPr="00CE5876" w:rsidRDefault="003C2505" w:rsidP="0016487D">
            <w:pPr>
              <w:spacing w:after="0" w:line="240" w:lineRule="auto"/>
              <w:rPr>
                <w:sz w:val="16"/>
                <w:szCs w:val="16"/>
              </w:rPr>
            </w:pPr>
            <w:r w:rsidRPr="00CE5876">
              <w:rPr>
                <w:sz w:val="16"/>
                <w:szCs w:val="16"/>
              </w:rPr>
              <w:t>Skaičius</w:t>
            </w:r>
          </w:p>
        </w:tc>
        <w:tc>
          <w:tcPr>
            <w:tcW w:w="503" w:type="pct"/>
            <w:shd w:val="clear" w:color="auto" w:fill="auto"/>
          </w:tcPr>
          <w:p w14:paraId="14ECC0C6" w14:textId="77777777" w:rsidR="003C2505" w:rsidRDefault="003C2505" w:rsidP="0016487D">
            <w:pPr>
              <w:spacing w:after="0" w:line="240" w:lineRule="auto"/>
              <w:jc w:val="center"/>
              <w:rPr>
                <w:strike/>
                <w:sz w:val="16"/>
                <w:szCs w:val="16"/>
              </w:rPr>
            </w:pPr>
            <w:r w:rsidRPr="00290013">
              <w:rPr>
                <w:strike/>
                <w:sz w:val="16"/>
                <w:szCs w:val="16"/>
              </w:rPr>
              <w:t>5</w:t>
            </w:r>
          </w:p>
          <w:p w14:paraId="458FC57D" w14:textId="59AC2506" w:rsidR="00290013" w:rsidRPr="00290013" w:rsidRDefault="00290013" w:rsidP="0016487D">
            <w:pPr>
              <w:spacing w:after="0" w:line="240" w:lineRule="auto"/>
              <w:jc w:val="center"/>
              <w:rPr>
                <w:b/>
                <w:bCs/>
                <w:sz w:val="16"/>
                <w:szCs w:val="16"/>
              </w:rPr>
            </w:pPr>
            <w:r w:rsidRPr="00290013">
              <w:rPr>
                <w:b/>
                <w:bCs/>
                <w:color w:val="FF0000"/>
                <w:sz w:val="16"/>
                <w:szCs w:val="16"/>
              </w:rPr>
              <w:t>3</w:t>
            </w:r>
          </w:p>
        </w:tc>
        <w:tc>
          <w:tcPr>
            <w:tcW w:w="630" w:type="pct"/>
            <w:shd w:val="clear" w:color="auto" w:fill="auto"/>
          </w:tcPr>
          <w:p w14:paraId="16620355" w14:textId="77777777" w:rsidR="003C2505" w:rsidRDefault="003C2505" w:rsidP="0016487D">
            <w:pPr>
              <w:spacing w:after="0" w:line="240" w:lineRule="auto"/>
              <w:jc w:val="center"/>
              <w:rPr>
                <w:strike/>
                <w:sz w:val="16"/>
                <w:szCs w:val="16"/>
              </w:rPr>
            </w:pPr>
            <w:r w:rsidRPr="00290013">
              <w:rPr>
                <w:strike/>
                <w:sz w:val="16"/>
                <w:szCs w:val="16"/>
              </w:rPr>
              <w:t>10</w:t>
            </w:r>
          </w:p>
          <w:p w14:paraId="379827E6" w14:textId="492697D7" w:rsidR="00290013" w:rsidRPr="00290013" w:rsidRDefault="00290013" w:rsidP="0016487D">
            <w:pPr>
              <w:spacing w:after="0" w:line="240" w:lineRule="auto"/>
              <w:jc w:val="center"/>
              <w:rPr>
                <w:b/>
                <w:bCs/>
                <w:sz w:val="16"/>
                <w:szCs w:val="16"/>
              </w:rPr>
            </w:pPr>
            <w:r w:rsidRPr="00290013">
              <w:rPr>
                <w:b/>
                <w:bCs/>
                <w:color w:val="FF0000"/>
                <w:sz w:val="16"/>
                <w:szCs w:val="16"/>
              </w:rPr>
              <w:t>6</w:t>
            </w:r>
          </w:p>
        </w:tc>
      </w:tr>
      <w:tr w:rsidR="003C2505" w:rsidRPr="009F6648" w14:paraId="64759794" w14:textId="77777777" w:rsidTr="00116C5C">
        <w:trPr>
          <w:trHeight w:val="261"/>
        </w:trPr>
        <w:tc>
          <w:tcPr>
            <w:tcW w:w="496" w:type="pct"/>
            <w:vMerge/>
          </w:tcPr>
          <w:p w14:paraId="1454EEB9"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1956DF50"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34C1CB11" w14:textId="77777777" w:rsidR="003C2505" w:rsidRPr="009F6648" w:rsidRDefault="003C2505" w:rsidP="0016487D">
            <w:pPr>
              <w:spacing w:after="0" w:line="240" w:lineRule="auto"/>
              <w:rPr>
                <w:rFonts w:cs="Times New Roman"/>
                <w:sz w:val="16"/>
                <w:szCs w:val="16"/>
              </w:rPr>
            </w:pPr>
          </w:p>
        </w:tc>
        <w:tc>
          <w:tcPr>
            <w:tcW w:w="502" w:type="pct"/>
          </w:tcPr>
          <w:p w14:paraId="09981E33" w14:textId="77777777" w:rsidR="003C2505" w:rsidRPr="009F6648" w:rsidRDefault="003C2505" w:rsidP="0016487D">
            <w:pPr>
              <w:spacing w:after="0" w:line="240" w:lineRule="auto"/>
              <w:rPr>
                <w:sz w:val="16"/>
                <w:szCs w:val="16"/>
              </w:rPr>
            </w:pPr>
            <w:r w:rsidRPr="009F6648">
              <w:rPr>
                <w:sz w:val="16"/>
                <w:szCs w:val="16"/>
              </w:rPr>
              <w:t>VVL</w:t>
            </w:r>
            <w:r>
              <w:rPr>
                <w:sz w:val="16"/>
                <w:szCs w:val="16"/>
              </w:rPr>
              <w:t xml:space="preserve"> regionas</w:t>
            </w:r>
          </w:p>
        </w:tc>
        <w:tc>
          <w:tcPr>
            <w:tcW w:w="646" w:type="pct"/>
          </w:tcPr>
          <w:p w14:paraId="2BCB47E5" w14:textId="77777777" w:rsidR="003C2505" w:rsidRPr="009F6648" w:rsidRDefault="003C2505" w:rsidP="0016487D">
            <w:pPr>
              <w:spacing w:after="0" w:line="240" w:lineRule="auto"/>
              <w:rPr>
                <w:sz w:val="16"/>
                <w:szCs w:val="16"/>
              </w:rPr>
            </w:pPr>
            <w:r>
              <w:rPr>
                <w:sz w:val="16"/>
                <w:szCs w:val="16"/>
              </w:rPr>
              <w:t>Specialusis</w:t>
            </w:r>
          </w:p>
        </w:tc>
        <w:tc>
          <w:tcPr>
            <w:tcW w:w="720" w:type="pct"/>
            <w:shd w:val="clear" w:color="auto" w:fill="auto"/>
          </w:tcPr>
          <w:p w14:paraId="3091ECF7" w14:textId="77777777" w:rsidR="003C2505" w:rsidRPr="00F412AB" w:rsidRDefault="003C2505" w:rsidP="0016487D">
            <w:pPr>
              <w:spacing w:after="0" w:line="240" w:lineRule="auto"/>
              <w:rPr>
                <w:sz w:val="16"/>
                <w:szCs w:val="16"/>
              </w:rPr>
            </w:pPr>
            <w:r w:rsidRPr="00A34580">
              <w:rPr>
                <w:sz w:val="16"/>
                <w:szCs w:val="16"/>
              </w:rPr>
              <w:t>Investicijas gavusių mokslo ir studijų institucijų skaičius</w:t>
            </w:r>
          </w:p>
        </w:tc>
        <w:tc>
          <w:tcPr>
            <w:tcW w:w="575" w:type="pct"/>
          </w:tcPr>
          <w:p w14:paraId="693C9239" w14:textId="77777777" w:rsidR="003C2505" w:rsidRPr="00F412AB" w:rsidRDefault="003C2505" w:rsidP="0016487D">
            <w:pPr>
              <w:spacing w:after="0" w:line="240" w:lineRule="auto"/>
              <w:rPr>
                <w:sz w:val="16"/>
                <w:szCs w:val="16"/>
              </w:rPr>
            </w:pPr>
            <w:r w:rsidRPr="00F412AB">
              <w:rPr>
                <w:sz w:val="16"/>
                <w:szCs w:val="16"/>
              </w:rPr>
              <w:t>Skaičius</w:t>
            </w:r>
          </w:p>
        </w:tc>
        <w:tc>
          <w:tcPr>
            <w:tcW w:w="503" w:type="pct"/>
            <w:shd w:val="clear" w:color="auto" w:fill="auto"/>
          </w:tcPr>
          <w:p w14:paraId="53C29462" w14:textId="77777777" w:rsidR="003C2505" w:rsidRPr="00F412AB" w:rsidRDefault="003C2505" w:rsidP="0016487D">
            <w:pPr>
              <w:spacing w:after="0" w:line="240" w:lineRule="auto"/>
              <w:jc w:val="center"/>
              <w:rPr>
                <w:sz w:val="16"/>
                <w:szCs w:val="16"/>
              </w:rPr>
            </w:pPr>
            <w:r>
              <w:rPr>
                <w:sz w:val="16"/>
                <w:szCs w:val="16"/>
              </w:rPr>
              <w:t>3</w:t>
            </w:r>
          </w:p>
        </w:tc>
        <w:tc>
          <w:tcPr>
            <w:tcW w:w="630" w:type="pct"/>
            <w:shd w:val="clear" w:color="auto" w:fill="auto"/>
          </w:tcPr>
          <w:p w14:paraId="6AC36138" w14:textId="77777777" w:rsidR="003C2505" w:rsidRPr="00F412AB" w:rsidRDefault="003C2505" w:rsidP="0016487D">
            <w:pPr>
              <w:spacing w:after="0" w:line="240" w:lineRule="auto"/>
              <w:jc w:val="center"/>
              <w:rPr>
                <w:sz w:val="16"/>
                <w:szCs w:val="16"/>
              </w:rPr>
            </w:pPr>
            <w:r>
              <w:rPr>
                <w:sz w:val="16"/>
                <w:szCs w:val="16"/>
              </w:rPr>
              <w:t>6</w:t>
            </w:r>
          </w:p>
        </w:tc>
      </w:tr>
      <w:tr w:rsidR="003C2505" w:rsidRPr="009F6648" w14:paraId="5AAD3371" w14:textId="77777777" w:rsidTr="00116C5C">
        <w:trPr>
          <w:trHeight w:val="261"/>
        </w:trPr>
        <w:tc>
          <w:tcPr>
            <w:tcW w:w="496" w:type="pct"/>
            <w:vMerge/>
          </w:tcPr>
          <w:p w14:paraId="0E44FABC"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0753BC57"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326D185E" w14:textId="77777777" w:rsidR="003C2505" w:rsidRPr="009F6648" w:rsidRDefault="003C2505" w:rsidP="0016487D">
            <w:pPr>
              <w:spacing w:after="0" w:line="240" w:lineRule="auto"/>
              <w:rPr>
                <w:rFonts w:cs="Times New Roman"/>
                <w:sz w:val="16"/>
                <w:szCs w:val="16"/>
              </w:rPr>
            </w:pPr>
          </w:p>
        </w:tc>
        <w:tc>
          <w:tcPr>
            <w:tcW w:w="502" w:type="pct"/>
          </w:tcPr>
          <w:p w14:paraId="1E4CA1EC" w14:textId="77777777" w:rsidR="003C2505" w:rsidRPr="00F412AB" w:rsidRDefault="003C2505" w:rsidP="0016487D">
            <w:pPr>
              <w:spacing w:after="0" w:line="240" w:lineRule="auto"/>
              <w:rPr>
                <w:sz w:val="16"/>
                <w:szCs w:val="16"/>
              </w:rPr>
            </w:pPr>
            <w:r w:rsidRPr="00F412AB">
              <w:rPr>
                <w:sz w:val="16"/>
                <w:szCs w:val="16"/>
              </w:rPr>
              <w:t>Sostinės regionas</w:t>
            </w:r>
          </w:p>
        </w:tc>
        <w:tc>
          <w:tcPr>
            <w:tcW w:w="646" w:type="pct"/>
          </w:tcPr>
          <w:p w14:paraId="7CEC910E" w14:textId="77777777" w:rsidR="003C2505" w:rsidRPr="00F412AB" w:rsidRDefault="003C2505" w:rsidP="0016487D">
            <w:pPr>
              <w:spacing w:after="0" w:line="240" w:lineRule="auto"/>
              <w:rPr>
                <w:sz w:val="16"/>
                <w:szCs w:val="16"/>
              </w:rPr>
            </w:pPr>
            <w:r w:rsidRPr="00F412AB">
              <w:rPr>
                <w:sz w:val="16"/>
                <w:szCs w:val="16"/>
              </w:rPr>
              <w:t>Specialusis</w:t>
            </w:r>
          </w:p>
        </w:tc>
        <w:tc>
          <w:tcPr>
            <w:tcW w:w="720" w:type="pct"/>
            <w:shd w:val="clear" w:color="auto" w:fill="auto"/>
          </w:tcPr>
          <w:p w14:paraId="1A85BA61" w14:textId="77777777" w:rsidR="003C2505" w:rsidRPr="00F412AB" w:rsidRDefault="003C2505" w:rsidP="0016487D">
            <w:pPr>
              <w:spacing w:after="0" w:line="240" w:lineRule="auto"/>
              <w:rPr>
                <w:sz w:val="16"/>
                <w:szCs w:val="16"/>
              </w:rPr>
            </w:pPr>
            <w:r w:rsidRPr="00F412AB">
              <w:rPr>
                <w:sz w:val="16"/>
                <w:szCs w:val="16"/>
              </w:rPr>
              <w:t>Įgyvendinti MTEP projektai</w:t>
            </w:r>
          </w:p>
        </w:tc>
        <w:tc>
          <w:tcPr>
            <w:tcW w:w="575" w:type="pct"/>
          </w:tcPr>
          <w:p w14:paraId="174BCB1F" w14:textId="77777777" w:rsidR="003C2505" w:rsidRPr="00F412AB" w:rsidRDefault="003C2505" w:rsidP="0016487D">
            <w:pPr>
              <w:spacing w:after="0" w:line="240" w:lineRule="auto"/>
              <w:rPr>
                <w:sz w:val="16"/>
                <w:szCs w:val="16"/>
              </w:rPr>
            </w:pPr>
            <w:r w:rsidRPr="00F412AB">
              <w:rPr>
                <w:sz w:val="16"/>
                <w:szCs w:val="16"/>
              </w:rPr>
              <w:t>Skaičius</w:t>
            </w:r>
          </w:p>
        </w:tc>
        <w:tc>
          <w:tcPr>
            <w:tcW w:w="503" w:type="pct"/>
            <w:shd w:val="clear" w:color="auto" w:fill="auto"/>
          </w:tcPr>
          <w:p w14:paraId="51BC1A5C" w14:textId="77777777" w:rsidR="003C2505" w:rsidRPr="00F412AB" w:rsidDel="00570F80" w:rsidRDefault="003C2505" w:rsidP="0016487D">
            <w:pPr>
              <w:spacing w:after="0" w:line="240" w:lineRule="auto"/>
              <w:jc w:val="center"/>
              <w:rPr>
                <w:sz w:val="16"/>
                <w:szCs w:val="16"/>
              </w:rPr>
            </w:pPr>
            <w:r w:rsidRPr="00F412AB">
              <w:rPr>
                <w:sz w:val="16"/>
                <w:szCs w:val="16"/>
              </w:rPr>
              <w:t>0</w:t>
            </w:r>
          </w:p>
        </w:tc>
        <w:tc>
          <w:tcPr>
            <w:tcW w:w="630" w:type="pct"/>
            <w:shd w:val="clear" w:color="auto" w:fill="auto"/>
          </w:tcPr>
          <w:p w14:paraId="384C1ACE" w14:textId="77777777" w:rsidR="003C2505" w:rsidRPr="00F412AB" w:rsidDel="00570F80" w:rsidRDefault="003C2505" w:rsidP="0016487D">
            <w:pPr>
              <w:spacing w:after="0" w:line="240" w:lineRule="auto"/>
              <w:jc w:val="center"/>
              <w:rPr>
                <w:sz w:val="16"/>
                <w:szCs w:val="16"/>
                <w:lang w:val="en-US"/>
              </w:rPr>
            </w:pPr>
            <w:r>
              <w:rPr>
                <w:sz w:val="16"/>
                <w:szCs w:val="16"/>
                <w:lang w:val="en-US"/>
              </w:rPr>
              <w:t>50</w:t>
            </w:r>
          </w:p>
        </w:tc>
      </w:tr>
      <w:tr w:rsidR="003C2505" w:rsidRPr="009F6648" w14:paraId="093FDBAE" w14:textId="77777777" w:rsidTr="00116C5C">
        <w:trPr>
          <w:trHeight w:val="261"/>
        </w:trPr>
        <w:tc>
          <w:tcPr>
            <w:tcW w:w="496" w:type="pct"/>
            <w:vMerge/>
          </w:tcPr>
          <w:p w14:paraId="419B5163"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7E8E2CE9"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2F5DE0B4" w14:textId="77777777" w:rsidR="003C2505" w:rsidRPr="009F6648" w:rsidRDefault="003C2505" w:rsidP="0016487D">
            <w:pPr>
              <w:spacing w:after="0" w:line="240" w:lineRule="auto"/>
              <w:rPr>
                <w:rFonts w:cs="Times New Roman"/>
                <w:sz w:val="16"/>
                <w:szCs w:val="16"/>
              </w:rPr>
            </w:pPr>
          </w:p>
        </w:tc>
        <w:tc>
          <w:tcPr>
            <w:tcW w:w="502" w:type="pct"/>
          </w:tcPr>
          <w:p w14:paraId="3F822F2F" w14:textId="77777777" w:rsidR="003C2505" w:rsidRPr="00F412AB" w:rsidRDefault="003C2505" w:rsidP="0016487D">
            <w:pPr>
              <w:spacing w:after="0" w:line="240" w:lineRule="auto"/>
              <w:rPr>
                <w:sz w:val="16"/>
                <w:szCs w:val="16"/>
              </w:rPr>
            </w:pPr>
            <w:r w:rsidRPr="00F412AB">
              <w:rPr>
                <w:sz w:val="16"/>
                <w:szCs w:val="16"/>
              </w:rPr>
              <w:t>VVL regionas</w:t>
            </w:r>
          </w:p>
        </w:tc>
        <w:tc>
          <w:tcPr>
            <w:tcW w:w="646" w:type="pct"/>
          </w:tcPr>
          <w:p w14:paraId="0058F718" w14:textId="77777777" w:rsidR="003C2505" w:rsidRPr="00F412AB" w:rsidRDefault="003C2505" w:rsidP="0016487D">
            <w:pPr>
              <w:spacing w:after="0" w:line="240" w:lineRule="auto"/>
              <w:rPr>
                <w:sz w:val="16"/>
                <w:szCs w:val="16"/>
              </w:rPr>
            </w:pPr>
            <w:r w:rsidRPr="00F412AB">
              <w:rPr>
                <w:sz w:val="16"/>
                <w:szCs w:val="16"/>
              </w:rPr>
              <w:t>Specialusis</w:t>
            </w:r>
          </w:p>
        </w:tc>
        <w:tc>
          <w:tcPr>
            <w:tcW w:w="720" w:type="pct"/>
            <w:shd w:val="clear" w:color="auto" w:fill="auto"/>
          </w:tcPr>
          <w:p w14:paraId="700BFF1A" w14:textId="77777777" w:rsidR="003C2505" w:rsidRPr="00F412AB" w:rsidRDefault="003C2505" w:rsidP="0016487D">
            <w:pPr>
              <w:spacing w:after="0" w:line="240" w:lineRule="auto"/>
              <w:rPr>
                <w:sz w:val="16"/>
                <w:szCs w:val="16"/>
              </w:rPr>
            </w:pPr>
            <w:r w:rsidRPr="00F412AB">
              <w:rPr>
                <w:sz w:val="16"/>
                <w:szCs w:val="16"/>
              </w:rPr>
              <w:t>Įgyvendinti MTEP projektai</w:t>
            </w:r>
          </w:p>
        </w:tc>
        <w:tc>
          <w:tcPr>
            <w:tcW w:w="575" w:type="pct"/>
          </w:tcPr>
          <w:p w14:paraId="174668CF" w14:textId="77777777" w:rsidR="003C2505" w:rsidRPr="00F412AB" w:rsidRDefault="003C2505" w:rsidP="0016487D">
            <w:pPr>
              <w:spacing w:after="0" w:line="240" w:lineRule="auto"/>
              <w:rPr>
                <w:sz w:val="16"/>
                <w:szCs w:val="16"/>
              </w:rPr>
            </w:pPr>
            <w:r w:rsidRPr="00F412AB">
              <w:rPr>
                <w:sz w:val="16"/>
                <w:szCs w:val="16"/>
              </w:rPr>
              <w:t>Skaičius</w:t>
            </w:r>
          </w:p>
        </w:tc>
        <w:tc>
          <w:tcPr>
            <w:tcW w:w="503" w:type="pct"/>
            <w:shd w:val="clear" w:color="auto" w:fill="auto"/>
          </w:tcPr>
          <w:p w14:paraId="032F7F55" w14:textId="77777777" w:rsidR="003C2505" w:rsidRPr="00F412AB" w:rsidRDefault="003C2505" w:rsidP="0016487D">
            <w:pPr>
              <w:spacing w:after="0" w:line="240" w:lineRule="auto"/>
              <w:jc w:val="center"/>
              <w:rPr>
                <w:sz w:val="16"/>
                <w:szCs w:val="16"/>
              </w:rPr>
            </w:pPr>
            <w:r w:rsidRPr="00F412AB">
              <w:rPr>
                <w:sz w:val="16"/>
                <w:szCs w:val="16"/>
              </w:rPr>
              <w:t>0</w:t>
            </w:r>
          </w:p>
        </w:tc>
        <w:tc>
          <w:tcPr>
            <w:tcW w:w="630" w:type="pct"/>
            <w:shd w:val="clear" w:color="auto" w:fill="auto"/>
          </w:tcPr>
          <w:p w14:paraId="503480D9" w14:textId="77777777" w:rsidR="003C2505" w:rsidRPr="00F412AB" w:rsidRDefault="003C2505" w:rsidP="0016487D">
            <w:pPr>
              <w:spacing w:after="0" w:line="240" w:lineRule="auto"/>
              <w:jc w:val="center"/>
              <w:rPr>
                <w:sz w:val="16"/>
                <w:szCs w:val="16"/>
                <w:lang w:val="en-US"/>
              </w:rPr>
            </w:pPr>
            <w:r>
              <w:rPr>
                <w:sz w:val="16"/>
                <w:szCs w:val="16"/>
                <w:lang w:val="en-US"/>
              </w:rPr>
              <w:t>35</w:t>
            </w:r>
          </w:p>
        </w:tc>
      </w:tr>
      <w:tr w:rsidR="003C2505" w:rsidRPr="009F6648" w14:paraId="52E33117" w14:textId="77777777" w:rsidTr="00116C5C">
        <w:trPr>
          <w:trHeight w:val="261"/>
        </w:trPr>
        <w:tc>
          <w:tcPr>
            <w:tcW w:w="496" w:type="pct"/>
            <w:vMerge/>
          </w:tcPr>
          <w:p w14:paraId="71DB5A54"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07254A98"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3CAB6948" w14:textId="77777777" w:rsidR="003C2505" w:rsidRPr="009F6648" w:rsidRDefault="003C2505" w:rsidP="0016487D">
            <w:pPr>
              <w:spacing w:after="0" w:line="240" w:lineRule="auto"/>
              <w:rPr>
                <w:rFonts w:cs="Times New Roman"/>
                <w:sz w:val="16"/>
                <w:szCs w:val="16"/>
              </w:rPr>
            </w:pPr>
          </w:p>
        </w:tc>
        <w:tc>
          <w:tcPr>
            <w:tcW w:w="502" w:type="pct"/>
          </w:tcPr>
          <w:p w14:paraId="16F2D49D" w14:textId="77777777" w:rsidR="003C2505" w:rsidRPr="00F412AB" w:rsidRDefault="003C2505" w:rsidP="0016487D">
            <w:pPr>
              <w:spacing w:after="0" w:line="240" w:lineRule="auto"/>
              <w:rPr>
                <w:sz w:val="16"/>
                <w:szCs w:val="16"/>
              </w:rPr>
            </w:pPr>
            <w:r w:rsidRPr="00F412AB">
              <w:rPr>
                <w:sz w:val="16"/>
                <w:szCs w:val="16"/>
              </w:rPr>
              <w:t>Sostinės regionas</w:t>
            </w:r>
          </w:p>
        </w:tc>
        <w:tc>
          <w:tcPr>
            <w:tcW w:w="646" w:type="pct"/>
          </w:tcPr>
          <w:p w14:paraId="7CD33C42" w14:textId="77777777" w:rsidR="003C2505" w:rsidRPr="00F412AB" w:rsidRDefault="003C2505" w:rsidP="0016487D">
            <w:pPr>
              <w:spacing w:after="0" w:line="240" w:lineRule="auto"/>
              <w:rPr>
                <w:sz w:val="16"/>
                <w:szCs w:val="16"/>
              </w:rPr>
            </w:pPr>
            <w:r w:rsidRPr="00F412AB">
              <w:rPr>
                <w:sz w:val="16"/>
                <w:szCs w:val="16"/>
              </w:rPr>
              <w:t>Specialusis</w:t>
            </w:r>
          </w:p>
        </w:tc>
        <w:tc>
          <w:tcPr>
            <w:tcW w:w="720" w:type="pct"/>
            <w:shd w:val="clear" w:color="auto" w:fill="auto"/>
          </w:tcPr>
          <w:p w14:paraId="4EBBBD24" w14:textId="77777777" w:rsidR="003C2505" w:rsidRPr="00F412AB" w:rsidRDefault="003C2505" w:rsidP="0016487D">
            <w:pPr>
              <w:spacing w:after="0" w:line="240" w:lineRule="auto"/>
              <w:rPr>
                <w:sz w:val="16"/>
                <w:szCs w:val="16"/>
              </w:rPr>
            </w:pPr>
            <w:r w:rsidRPr="00F412AB">
              <w:rPr>
                <w:sz w:val="16"/>
                <w:szCs w:val="16"/>
              </w:rPr>
              <w:t>Į Lietuvos mokslo ir studijų institucijas pritraukti tyrėjai iš užsienio</w:t>
            </w:r>
          </w:p>
        </w:tc>
        <w:tc>
          <w:tcPr>
            <w:tcW w:w="575" w:type="pct"/>
          </w:tcPr>
          <w:p w14:paraId="1353F003" w14:textId="77777777" w:rsidR="003C2505" w:rsidRPr="00F412AB" w:rsidRDefault="003C2505" w:rsidP="0016487D">
            <w:pPr>
              <w:spacing w:after="0" w:line="240" w:lineRule="auto"/>
              <w:rPr>
                <w:sz w:val="16"/>
                <w:szCs w:val="16"/>
              </w:rPr>
            </w:pPr>
            <w:r w:rsidRPr="00F412AB">
              <w:rPr>
                <w:sz w:val="16"/>
                <w:szCs w:val="16"/>
              </w:rPr>
              <w:t xml:space="preserve">Skaičius </w:t>
            </w:r>
          </w:p>
        </w:tc>
        <w:tc>
          <w:tcPr>
            <w:tcW w:w="503" w:type="pct"/>
            <w:shd w:val="clear" w:color="auto" w:fill="auto"/>
          </w:tcPr>
          <w:p w14:paraId="162B6614" w14:textId="77777777" w:rsidR="003C2505" w:rsidRPr="00F412AB" w:rsidDel="00570F80" w:rsidRDefault="003C2505" w:rsidP="0016487D">
            <w:pPr>
              <w:spacing w:after="0" w:line="240" w:lineRule="auto"/>
              <w:jc w:val="center"/>
              <w:rPr>
                <w:sz w:val="16"/>
                <w:szCs w:val="16"/>
              </w:rPr>
            </w:pPr>
            <w:r>
              <w:rPr>
                <w:sz w:val="16"/>
                <w:szCs w:val="16"/>
              </w:rPr>
              <w:t>37</w:t>
            </w:r>
          </w:p>
        </w:tc>
        <w:tc>
          <w:tcPr>
            <w:tcW w:w="630" w:type="pct"/>
            <w:shd w:val="clear" w:color="auto" w:fill="auto"/>
          </w:tcPr>
          <w:p w14:paraId="19F7CF94" w14:textId="77777777" w:rsidR="003C2505" w:rsidRPr="00F412AB" w:rsidDel="00570F80" w:rsidRDefault="003C2505" w:rsidP="0016487D">
            <w:pPr>
              <w:spacing w:after="0" w:line="240" w:lineRule="auto"/>
              <w:jc w:val="center"/>
              <w:rPr>
                <w:sz w:val="16"/>
                <w:szCs w:val="16"/>
              </w:rPr>
            </w:pPr>
            <w:r>
              <w:rPr>
                <w:sz w:val="16"/>
                <w:szCs w:val="16"/>
              </w:rPr>
              <w:t>245</w:t>
            </w:r>
          </w:p>
        </w:tc>
      </w:tr>
      <w:tr w:rsidR="003C2505" w:rsidRPr="009F6648" w14:paraId="4925A77A" w14:textId="77777777" w:rsidTr="00116C5C">
        <w:trPr>
          <w:trHeight w:val="261"/>
        </w:trPr>
        <w:tc>
          <w:tcPr>
            <w:tcW w:w="496" w:type="pct"/>
            <w:vMerge/>
          </w:tcPr>
          <w:p w14:paraId="70DF0E67"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38387776"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694BAF06" w14:textId="77777777" w:rsidR="003C2505" w:rsidRPr="009F6648" w:rsidRDefault="003C2505" w:rsidP="0016487D">
            <w:pPr>
              <w:spacing w:after="0" w:line="240" w:lineRule="auto"/>
              <w:rPr>
                <w:rFonts w:cs="Times New Roman"/>
                <w:sz w:val="16"/>
                <w:szCs w:val="16"/>
              </w:rPr>
            </w:pPr>
          </w:p>
        </w:tc>
        <w:tc>
          <w:tcPr>
            <w:tcW w:w="502" w:type="pct"/>
          </w:tcPr>
          <w:p w14:paraId="17866C1F" w14:textId="77777777" w:rsidR="003C2505" w:rsidRPr="00F412AB" w:rsidRDefault="003C2505" w:rsidP="0016487D">
            <w:pPr>
              <w:spacing w:after="0" w:line="240" w:lineRule="auto"/>
              <w:rPr>
                <w:sz w:val="16"/>
                <w:szCs w:val="16"/>
              </w:rPr>
            </w:pPr>
            <w:r w:rsidRPr="00F412AB">
              <w:rPr>
                <w:sz w:val="16"/>
                <w:szCs w:val="16"/>
              </w:rPr>
              <w:t>VVL regionas</w:t>
            </w:r>
          </w:p>
        </w:tc>
        <w:tc>
          <w:tcPr>
            <w:tcW w:w="646" w:type="pct"/>
          </w:tcPr>
          <w:p w14:paraId="1AEEAD2B" w14:textId="77777777" w:rsidR="003C2505" w:rsidRPr="00F412AB" w:rsidRDefault="003C2505" w:rsidP="0016487D">
            <w:pPr>
              <w:spacing w:after="0" w:line="240" w:lineRule="auto"/>
              <w:rPr>
                <w:sz w:val="16"/>
                <w:szCs w:val="16"/>
              </w:rPr>
            </w:pPr>
            <w:r w:rsidRPr="00F412AB">
              <w:rPr>
                <w:sz w:val="16"/>
                <w:szCs w:val="16"/>
              </w:rPr>
              <w:t>Specialusis</w:t>
            </w:r>
          </w:p>
        </w:tc>
        <w:tc>
          <w:tcPr>
            <w:tcW w:w="720" w:type="pct"/>
            <w:shd w:val="clear" w:color="auto" w:fill="auto"/>
          </w:tcPr>
          <w:p w14:paraId="5175FE2C" w14:textId="77777777" w:rsidR="003C2505" w:rsidRPr="00F412AB" w:rsidRDefault="003C2505" w:rsidP="0016487D">
            <w:pPr>
              <w:spacing w:after="0" w:line="240" w:lineRule="auto"/>
              <w:rPr>
                <w:sz w:val="16"/>
                <w:szCs w:val="16"/>
              </w:rPr>
            </w:pPr>
            <w:r w:rsidRPr="00F412AB">
              <w:rPr>
                <w:sz w:val="16"/>
                <w:szCs w:val="16"/>
              </w:rPr>
              <w:t>Į Lietuvos mokslo ir studijų institucijas pritraukti tyrėjai iš užsienio</w:t>
            </w:r>
          </w:p>
        </w:tc>
        <w:tc>
          <w:tcPr>
            <w:tcW w:w="575" w:type="pct"/>
          </w:tcPr>
          <w:p w14:paraId="36A4B6A0" w14:textId="77777777" w:rsidR="003C2505" w:rsidRPr="00F412AB" w:rsidRDefault="003C2505" w:rsidP="0016487D">
            <w:pPr>
              <w:spacing w:after="0" w:line="240" w:lineRule="auto"/>
              <w:rPr>
                <w:sz w:val="16"/>
                <w:szCs w:val="16"/>
              </w:rPr>
            </w:pPr>
            <w:r w:rsidRPr="00F412AB">
              <w:rPr>
                <w:sz w:val="16"/>
                <w:szCs w:val="16"/>
              </w:rPr>
              <w:t>Skaičius</w:t>
            </w:r>
          </w:p>
        </w:tc>
        <w:tc>
          <w:tcPr>
            <w:tcW w:w="503" w:type="pct"/>
            <w:shd w:val="clear" w:color="auto" w:fill="auto"/>
          </w:tcPr>
          <w:p w14:paraId="67FEED64" w14:textId="77777777" w:rsidR="003C2505" w:rsidRPr="00F412AB" w:rsidRDefault="003C2505" w:rsidP="0016487D">
            <w:pPr>
              <w:spacing w:after="0" w:line="240" w:lineRule="auto"/>
              <w:jc w:val="center"/>
              <w:rPr>
                <w:sz w:val="16"/>
                <w:szCs w:val="16"/>
              </w:rPr>
            </w:pPr>
            <w:r>
              <w:rPr>
                <w:sz w:val="16"/>
                <w:szCs w:val="16"/>
              </w:rPr>
              <w:t>6</w:t>
            </w:r>
          </w:p>
        </w:tc>
        <w:tc>
          <w:tcPr>
            <w:tcW w:w="630" w:type="pct"/>
            <w:shd w:val="clear" w:color="auto" w:fill="auto"/>
          </w:tcPr>
          <w:p w14:paraId="39E60A4B" w14:textId="77777777" w:rsidR="003C2505" w:rsidRPr="00F412AB" w:rsidRDefault="003C2505" w:rsidP="0016487D">
            <w:pPr>
              <w:spacing w:after="0" w:line="240" w:lineRule="auto"/>
              <w:jc w:val="center"/>
              <w:rPr>
                <w:sz w:val="16"/>
                <w:szCs w:val="16"/>
              </w:rPr>
            </w:pPr>
            <w:r>
              <w:rPr>
                <w:sz w:val="16"/>
                <w:szCs w:val="16"/>
              </w:rPr>
              <w:t>41</w:t>
            </w:r>
          </w:p>
        </w:tc>
      </w:tr>
      <w:tr w:rsidR="003C2505" w:rsidRPr="009F6648" w14:paraId="4EB9626B" w14:textId="77777777" w:rsidTr="00116C5C">
        <w:trPr>
          <w:trHeight w:val="261"/>
        </w:trPr>
        <w:tc>
          <w:tcPr>
            <w:tcW w:w="496" w:type="pct"/>
            <w:vMerge/>
          </w:tcPr>
          <w:p w14:paraId="4496D10E"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68DEE8D7"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4A976961" w14:textId="77777777" w:rsidR="003C2505" w:rsidRPr="009F6648" w:rsidRDefault="003C2505" w:rsidP="0016487D">
            <w:pPr>
              <w:spacing w:after="0" w:line="240" w:lineRule="auto"/>
              <w:rPr>
                <w:rFonts w:cs="Times New Roman"/>
                <w:sz w:val="16"/>
                <w:szCs w:val="16"/>
              </w:rPr>
            </w:pPr>
          </w:p>
        </w:tc>
        <w:tc>
          <w:tcPr>
            <w:tcW w:w="502" w:type="pct"/>
          </w:tcPr>
          <w:p w14:paraId="2DB28FF2" w14:textId="77777777" w:rsidR="003C2505" w:rsidRPr="00F412AB" w:rsidRDefault="003C2505" w:rsidP="0016487D">
            <w:pPr>
              <w:spacing w:after="0" w:line="240" w:lineRule="auto"/>
              <w:rPr>
                <w:sz w:val="16"/>
                <w:szCs w:val="16"/>
              </w:rPr>
            </w:pPr>
            <w:r w:rsidRPr="00F412AB">
              <w:rPr>
                <w:sz w:val="16"/>
                <w:szCs w:val="16"/>
              </w:rPr>
              <w:t>Sostinės regionas</w:t>
            </w:r>
          </w:p>
        </w:tc>
        <w:tc>
          <w:tcPr>
            <w:tcW w:w="646" w:type="pct"/>
          </w:tcPr>
          <w:p w14:paraId="36490B5C" w14:textId="77777777" w:rsidR="003C2505" w:rsidRPr="00F412AB" w:rsidRDefault="003C2505" w:rsidP="0016487D">
            <w:pPr>
              <w:spacing w:after="0" w:line="240" w:lineRule="auto"/>
              <w:rPr>
                <w:sz w:val="16"/>
                <w:szCs w:val="16"/>
              </w:rPr>
            </w:pPr>
            <w:r w:rsidRPr="00F412AB">
              <w:rPr>
                <w:sz w:val="16"/>
                <w:szCs w:val="16"/>
              </w:rPr>
              <w:t>Specialusis</w:t>
            </w:r>
          </w:p>
        </w:tc>
        <w:tc>
          <w:tcPr>
            <w:tcW w:w="720" w:type="pct"/>
            <w:shd w:val="clear" w:color="auto" w:fill="auto"/>
          </w:tcPr>
          <w:p w14:paraId="2B459719" w14:textId="77777777" w:rsidR="003C2505" w:rsidRPr="00F412AB" w:rsidRDefault="003C2505" w:rsidP="0016487D">
            <w:pPr>
              <w:spacing w:after="0" w:line="240" w:lineRule="auto"/>
              <w:rPr>
                <w:sz w:val="16"/>
                <w:szCs w:val="16"/>
              </w:rPr>
            </w:pPr>
            <w:r w:rsidRPr="00F412AB">
              <w:rPr>
                <w:sz w:val="16"/>
                <w:szCs w:val="16"/>
              </w:rPr>
              <w:t>Į užsienį tobulinti profesinių žinių išvykę tyrėjai</w:t>
            </w:r>
          </w:p>
        </w:tc>
        <w:tc>
          <w:tcPr>
            <w:tcW w:w="575" w:type="pct"/>
          </w:tcPr>
          <w:p w14:paraId="27C26948" w14:textId="77777777" w:rsidR="003C2505" w:rsidRPr="00F412AB" w:rsidRDefault="003C2505" w:rsidP="0016487D">
            <w:pPr>
              <w:spacing w:after="0" w:line="240" w:lineRule="auto"/>
              <w:rPr>
                <w:sz w:val="16"/>
                <w:szCs w:val="16"/>
              </w:rPr>
            </w:pPr>
            <w:r w:rsidRPr="00F412AB">
              <w:rPr>
                <w:sz w:val="16"/>
                <w:szCs w:val="16"/>
              </w:rPr>
              <w:t>Skaičius</w:t>
            </w:r>
          </w:p>
        </w:tc>
        <w:tc>
          <w:tcPr>
            <w:tcW w:w="503" w:type="pct"/>
            <w:shd w:val="clear" w:color="auto" w:fill="auto"/>
          </w:tcPr>
          <w:p w14:paraId="684DC8C5" w14:textId="77777777" w:rsidR="003C2505" w:rsidRPr="00F412AB" w:rsidDel="00570F80" w:rsidRDefault="003C2505" w:rsidP="0016487D">
            <w:pPr>
              <w:spacing w:after="0" w:line="240" w:lineRule="auto"/>
              <w:jc w:val="center"/>
              <w:rPr>
                <w:sz w:val="16"/>
                <w:szCs w:val="16"/>
              </w:rPr>
            </w:pPr>
            <w:r>
              <w:rPr>
                <w:sz w:val="16"/>
                <w:szCs w:val="16"/>
              </w:rPr>
              <w:t>41</w:t>
            </w:r>
          </w:p>
        </w:tc>
        <w:tc>
          <w:tcPr>
            <w:tcW w:w="630" w:type="pct"/>
            <w:shd w:val="clear" w:color="auto" w:fill="auto"/>
          </w:tcPr>
          <w:p w14:paraId="0B1C10B3" w14:textId="77777777" w:rsidR="003C2505" w:rsidRPr="00F412AB" w:rsidDel="00570F80" w:rsidRDefault="003C2505" w:rsidP="0016487D">
            <w:pPr>
              <w:spacing w:after="0" w:line="240" w:lineRule="auto"/>
              <w:jc w:val="center"/>
              <w:rPr>
                <w:sz w:val="16"/>
                <w:szCs w:val="16"/>
              </w:rPr>
            </w:pPr>
            <w:r>
              <w:rPr>
                <w:sz w:val="16"/>
                <w:szCs w:val="16"/>
              </w:rPr>
              <w:t>275</w:t>
            </w:r>
          </w:p>
        </w:tc>
      </w:tr>
      <w:tr w:rsidR="003C2505" w:rsidRPr="009F6648" w14:paraId="004080BA" w14:textId="77777777" w:rsidTr="00116C5C">
        <w:trPr>
          <w:trHeight w:val="261"/>
        </w:trPr>
        <w:tc>
          <w:tcPr>
            <w:tcW w:w="496" w:type="pct"/>
            <w:vMerge/>
          </w:tcPr>
          <w:p w14:paraId="39016FF9"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073179C7"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1019845D" w14:textId="77777777" w:rsidR="003C2505" w:rsidRPr="009F6648" w:rsidRDefault="003C2505" w:rsidP="0016487D">
            <w:pPr>
              <w:spacing w:after="0" w:line="240" w:lineRule="auto"/>
              <w:rPr>
                <w:rFonts w:cs="Times New Roman"/>
                <w:sz w:val="16"/>
                <w:szCs w:val="16"/>
              </w:rPr>
            </w:pPr>
          </w:p>
        </w:tc>
        <w:tc>
          <w:tcPr>
            <w:tcW w:w="502" w:type="pct"/>
          </w:tcPr>
          <w:p w14:paraId="3DF798AF" w14:textId="77777777" w:rsidR="003C2505" w:rsidRPr="00F412AB" w:rsidRDefault="003C2505" w:rsidP="0016487D">
            <w:pPr>
              <w:spacing w:after="0" w:line="240" w:lineRule="auto"/>
              <w:rPr>
                <w:sz w:val="16"/>
                <w:szCs w:val="16"/>
              </w:rPr>
            </w:pPr>
            <w:r w:rsidRPr="00F412AB">
              <w:rPr>
                <w:sz w:val="16"/>
                <w:szCs w:val="16"/>
              </w:rPr>
              <w:t>VVL regionas</w:t>
            </w:r>
          </w:p>
        </w:tc>
        <w:tc>
          <w:tcPr>
            <w:tcW w:w="646" w:type="pct"/>
          </w:tcPr>
          <w:p w14:paraId="5EA9548E" w14:textId="77777777" w:rsidR="003C2505" w:rsidRPr="00F412AB" w:rsidRDefault="003C2505" w:rsidP="0016487D">
            <w:pPr>
              <w:spacing w:after="0" w:line="240" w:lineRule="auto"/>
              <w:rPr>
                <w:sz w:val="16"/>
                <w:szCs w:val="16"/>
              </w:rPr>
            </w:pPr>
            <w:r w:rsidRPr="00F412AB">
              <w:rPr>
                <w:sz w:val="16"/>
                <w:szCs w:val="16"/>
              </w:rPr>
              <w:t>Specialusis</w:t>
            </w:r>
          </w:p>
        </w:tc>
        <w:tc>
          <w:tcPr>
            <w:tcW w:w="720" w:type="pct"/>
            <w:shd w:val="clear" w:color="auto" w:fill="auto"/>
          </w:tcPr>
          <w:p w14:paraId="211DA367" w14:textId="77777777" w:rsidR="003C2505" w:rsidRPr="00F412AB" w:rsidRDefault="003C2505" w:rsidP="0016487D">
            <w:pPr>
              <w:spacing w:after="0" w:line="240" w:lineRule="auto"/>
              <w:rPr>
                <w:sz w:val="16"/>
                <w:szCs w:val="16"/>
              </w:rPr>
            </w:pPr>
            <w:r w:rsidRPr="00F412AB">
              <w:rPr>
                <w:sz w:val="16"/>
                <w:szCs w:val="16"/>
              </w:rPr>
              <w:t>Į užsienį tobulinti profesinių žinių išvykę tyrėjai</w:t>
            </w:r>
          </w:p>
        </w:tc>
        <w:tc>
          <w:tcPr>
            <w:tcW w:w="575" w:type="pct"/>
          </w:tcPr>
          <w:p w14:paraId="09127BC4" w14:textId="77777777" w:rsidR="003C2505" w:rsidRPr="00F412AB" w:rsidRDefault="003C2505" w:rsidP="0016487D">
            <w:pPr>
              <w:spacing w:after="0" w:line="240" w:lineRule="auto"/>
              <w:rPr>
                <w:sz w:val="16"/>
                <w:szCs w:val="16"/>
              </w:rPr>
            </w:pPr>
            <w:r w:rsidRPr="00F412AB">
              <w:rPr>
                <w:sz w:val="16"/>
                <w:szCs w:val="16"/>
              </w:rPr>
              <w:t>Skaičius</w:t>
            </w:r>
          </w:p>
        </w:tc>
        <w:tc>
          <w:tcPr>
            <w:tcW w:w="503" w:type="pct"/>
            <w:shd w:val="clear" w:color="auto" w:fill="auto"/>
          </w:tcPr>
          <w:p w14:paraId="2522BD69" w14:textId="77777777" w:rsidR="003C2505" w:rsidRPr="00F412AB" w:rsidRDefault="003C2505" w:rsidP="0016487D">
            <w:pPr>
              <w:spacing w:after="0" w:line="240" w:lineRule="auto"/>
              <w:jc w:val="center"/>
              <w:rPr>
                <w:sz w:val="16"/>
                <w:szCs w:val="16"/>
              </w:rPr>
            </w:pPr>
            <w:r>
              <w:rPr>
                <w:sz w:val="16"/>
                <w:szCs w:val="16"/>
              </w:rPr>
              <w:t>11</w:t>
            </w:r>
          </w:p>
        </w:tc>
        <w:tc>
          <w:tcPr>
            <w:tcW w:w="630" w:type="pct"/>
            <w:shd w:val="clear" w:color="auto" w:fill="auto"/>
          </w:tcPr>
          <w:p w14:paraId="40C92941" w14:textId="77777777" w:rsidR="003C2505" w:rsidRPr="00F412AB" w:rsidRDefault="003C2505" w:rsidP="0016487D">
            <w:pPr>
              <w:spacing w:after="0" w:line="240" w:lineRule="auto"/>
              <w:jc w:val="center"/>
              <w:rPr>
                <w:sz w:val="16"/>
                <w:szCs w:val="16"/>
              </w:rPr>
            </w:pPr>
            <w:r>
              <w:rPr>
                <w:sz w:val="16"/>
                <w:szCs w:val="16"/>
              </w:rPr>
              <w:t>75</w:t>
            </w:r>
          </w:p>
        </w:tc>
      </w:tr>
      <w:tr w:rsidR="003C2505" w:rsidRPr="00491ED6" w14:paraId="0AE9CC60" w14:textId="77777777" w:rsidTr="00116C5C">
        <w:trPr>
          <w:trHeight w:val="261"/>
        </w:trPr>
        <w:tc>
          <w:tcPr>
            <w:tcW w:w="496" w:type="pct"/>
            <w:vMerge/>
          </w:tcPr>
          <w:p w14:paraId="45971871" w14:textId="77777777" w:rsidR="003C2505" w:rsidRPr="009F6648" w:rsidRDefault="003C2505" w:rsidP="0016487D">
            <w:pPr>
              <w:spacing w:after="0" w:line="240" w:lineRule="auto"/>
              <w:jc w:val="both"/>
              <w:rPr>
                <w:rFonts w:cs="Times New Roman"/>
                <w:b/>
                <w:noProof/>
                <w:sz w:val="16"/>
                <w:szCs w:val="16"/>
              </w:rPr>
            </w:pPr>
          </w:p>
        </w:tc>
        <w:tc>
          <w:tcPr>
            <w:tcW w:w="497" w:type="pct"/>
            <w:vMerge/>
          </w:tcPr>
          <w:p w14:paraId="50917BB8" w14:textId="77777777" w:rsidR="003C2505" w:rsidRPr="009F6648" w:rsidRDefault="003C2505" w:rsidP="0016487D">
            <w:pPr>
              <w:spacing w:after="0" w:line="240" w:lineRule="auto"/>
              <w:jc w:val="both"/>
              <w:rPr>
                <w:rFonts w:cs="Times New Roman"/>
                <w:b/>
                <w:noProof/>
                <w:sz w:val="16"/>
                <w:szCs w:val="16"/>
              </w:rPr>
            </w:pPr>
          </w:p>
        </w:tc>
        <w:tc>
          <w:tcPr>
            <w:tcW w:w="432" w:type="pct"/>
            <w:vMerge/>
          </w:tcPr>
          <w:p w14:paraId="784433CE" w14:textId="77777777" w:rsidR="003C2505" w:rsidRPr="009F6648" w:rsidRDefault="003C2505" w:rsidP="0016487D">
            <w:pPr>
              <w:spacing w:after="0" w:line="240" w:lineRule="auto"/>
              <w:rPr>
                <w:rFonts w:cs="Times New Roman"/>
                <w:sz w:val="16"/>
                <w:szCs w:val="16"/>
              </w:rPr>
            </w:pPr>
          </w:p>
        </w:tc>
        <w:tc>
          <w:tcPr>
            <w:tcW w:w="502" w:type="pct"/>
          </w:tcPr>
          <w:p w14:paraId="6B84709A" w14:textId="77777777" w:rsidR="003C2505" w:rsidRPr="00F412AB" w:rsidRDefault="003C2505" w:rsidP="0016487D">
            <w:pPr>
              <w:spacing w:after="0" w:line="240" w:lineRule="auto"/>
              <w:rPr>
                <w:sz w:val="16"/>
                <w:szCs w:val="16"/>
              </w:rPr>
            </w:pPr>
            <w:r w:rsidRPr="00F412AB">
              <w:rPr>
                <w:sz w:val="16"/>
                <w:szCs w:val="16"/>
              </w:rPr>
              <w:t>VVL regionas</w:t>
            </w:r>
          </w:p>
        </w:tc>
        <w:tc>
          <w:tcPr>
            <w:tcW w:w="646" w:type="pct"/>
          </w:tcPr>
          <w:p w14:paraId="52E0AD12" w14:textId="77777777" w:rsidR="003C2505" w:rsidRPr="00F412AB" w:rsidRDefault="003C2505" w:rsidP="0016487D">
            <w:pPr>
              <w:spacing w:after="0" w:line="240" w:lineRule="auto"/>
              <w:rPr>
                <w:sz w:val="16"/>
                <w:szCs w:val="16"/>
              </w:rPr>
            </w:pPr>
            <w:r w:rsidRPr="00F412AB">
              <w:rPr>
                <w:sz w:val="16"/>
                <w:szCs w:val="16"/>
              </w:rPr>
              <w:t>RCO103</w:t>
            </w:r>
          </w:p>
        </w:tc>
        <w:tc>
          <w:tcPr>
            <w:tcW w:w="720" w:type="pct"/>
            <w:shd w:val="clear" w:color="auto" w:fill="auto"/>
          </w:tcPr>
          <w:p w14:paraId="105C5F63" w14:textId="77777777" w:rsidR="003C2505" w:rsidRPr="00F412AB" w:rsidRDefault="003C2505" w:rsidP="0016487D">
            <w:pPr>
              <w:spacing w:after="0" w:line="240" w:lineRule="auto"/>
              <w:rPr>
                <w:sz w:val="16"/>
                <w:szCs w:val="16"/>
              </w:rPr>
            </w:pPr>
            <w:r>
              <w:rPr>
                <w:sz w:val="16"/>
                <w:szCs w:val="16"/>
              </w:rPr>
              <w:t>P</w:t>
            </w:r>
            <w:r w:rsidRPr="003F7123">
              <w:rPr>
                <w:sz w:val="16"/>
                <w:szCs w:val="16"/>
              </w:rPr>
              <w:t>aramą gavusios sparčiai augančios įmonės</w:t>
            </w:r>
          </w:p>
        </w:tc>
        <w:tc>
          <w:tcPr>
            <w:tcW w:w="575" w:type="pct"/>
          </w:tcPr>
          <w:p w14:paraId="42C41642" w14:textId="77777777" w:rsidR="003C2505" w:rsidRPr="00F412AB" w:rsidRDefault="003C2505" w:rsidP="0016487D">
            <w:pPr>
              <w:spacing w:after="0" w:line="240" w:lineRule="auto"/>
              <w:rPr>
                <w:sz w:val="16"/>
                <w:szCs w:val="16"/>
              </w:rPr>
            </w:pPr>
            <w:r w:rsidRPr="00F412AB">
              <w:rPr>
                <w:sz w:val="16"/>
                <w:szCs w:val="16"/>
              </w:rPr>
              <w:t>Įmonės</w:t>
            </w:r>
          </w:p>
        </w:tc>
        <w:tc>
          <w:tcPr>
            <w:tcW w:w="503" w:type="pct"/>
            <w:shd w:val="clear" w:color="auto" w:fill="auto"/>
          </w:tcPr>
          <w:p w14:paraId="7796ABC7" w14:textId="77777777" w:rsidR="003C2505" w:rsidRPr="00F412AB" w:rsidRDefault="003C2505" w:rsidP="0016487D">
            <w:pPr>
              <w:spacing w:after="0" w:line="240" w:lineRule="auto"/>
              <w:jc w:val="center"/>
              <w:rPr>
                <w:sz w:val="16"/>
                <w:szCs w:val="16"/>
              </w:rPr>
            </w:pPr>
            <w:r>
              <w:rPr>
                <w:sz w:val="16"/>
                <w:szCs w:val="16"/>
              </w:rPr>
              <w:t>353</w:t>
            </w:r>
          </w:p>
        </w:tc>
        <w:tc>
          <w:tcPr>
            <w:tcW w:w="630" w:type="pct"/>
            <w:shd w:val="clear" w:color="auto" w:fill="auto"/>
          </w:tcPr>
          <w:p w14:paraId="6A48EE45" w14:textId="77777777" w:rsidR="003C2505" w:rsidRPr="00F412AB" w:rsidRDefault="003C2505" w:rsidP="0016487D">
            <w:pPr>
              <w:spacing w:after="0" w:line="240" w:lineRule="auto"/>
              <w:jc w:val="center"/>
              <w:rPr>
                <w:sz w:val="16"/>
                <w:szCs w:val="16"/>
              </w:rPr>
            </w:pPr>
            <w:r>
              <w:rPr>
                <w:sz w:val="16"/>
                <w:szCs w:val="16"/>
              </w:rPr>
              <w:t>829</w:t>
            </w:r>
          </w:p>
        </w:tc>
      </w:tr>
    </w:tbl>
    <w:p w14:paraId="4652234A" w14:textId="77777777" w:rsidR="003C2505" w:rsidRDefault="003C2505" w:rsidP="003C2505">
      <w:pPr>
        <w:spacing w:before="120" w:after="0" w:line="240" w:lineRule="auto"/>
        <w:jc w:val="both"/>
        <w:rPr>
          <w:b/>
          <w:noProof/>
          <w:sz w:val="20"/>
        </w:rPr>
        <w:sectPr w:rsidR="003C2505" w:rsidSect="00B622A9">
          <w:headerReference w:type="default" r:id="rId11"/>
          <w:footerReference w:type="default" r:id="rId12"/>
          <w:headerReference w:type="first" r:id="rId13"/>
          <w:footerReference w:type="first" r:id="rId14"/>
          <w:pgSz w:w="11906" w:h="16838"/>
          <w:pgMar w:top="1276" w:right="567" w:bottom="1134" w:left="1418" w:header="567" w:footer="567" w:gutter="0"/>
          <w:cols w:space="1296"/>
          <w:titlePg/>
          <w:docGrid w:linePitch="360"/>
        </w:sectPr>
      </w:pPr>
    </w:p>
    <w:p w14:paraId="5820B25C" w14:textId="77777777" w:rsidR="003C2505" w:rsidRDefault="003C2505" w:rsidP="003C2505">
      <w:pPr>
        <w:spacing w:before="120" w:after="0" w:line="240" w:lineRule="auto"/>
        <w:jc w:val="both"/>
        <w:rPr>
          <w:rFonts w:eastAsia="Times New Roman" w:cs="Times New Roman"/>
          <w:b/>
          <w:iCs/>
          <w:noProof/>
          <w:szCs w:val="24"/>
          <w:lang w:eastAsia="lt-LT" w:bidi="lt-LT"/>
        </w:rPr>
      </w:pPr>
      <w:r w:rsidRPr="007614DE">
        <w:rPr>
          <w:b/>
          <w:noProof/>
          <w:sz w:val="20"/>
        </w:rPr>
        <w:lastRenderedPageBreak/>
        <w:t>3 lentelė. Rezultato rodikliai</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1134"/>
        <w:gridCol w:w="1276"/>
        <w:gridCol w:w="2977"/>
        <w:gridCol w:w="1134"/>
        <w:gridCol w:w="992"/>
        <w:gridCol w:w="1134"/>
        <w:gridCol w:w="1276"/>
        <w:gridCol w:w="992"/>
        <w:gridCol w:w="992"/>
      </w:tblGrid>
      <w:tr w:rsidR="003C2505" w:rsidRPr="00092ECD" w14:paraId="29046F8D" w14:textId="77777777" w:rsidTr="00116C5C">
        <w:trPr>
          <w:cantSplit/>
          <w:trHeight w:val="1029"/>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676383"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618E9B"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A88715"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530201"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809DE0" w14:textId="77777777" w:rsidR="003C2505" w:rsidRPr="00092ECD" w:rsidRDefault="003C2505" w:rsidP="0016487D">
            <w:pPr>
              <w:spacing w:after="0" w:line="240" w:lineRule="auto"/>
              <w:jc w:val="center"/>
              <w:rPr>
                <w:rFonts w:cs="Times New Roman"/>
                <w:b/>
                <w:noProof/>
                <w:sz w:val="16"/>
                <w:szCs w:val="16"/>
              </w:rPr>
            </w:pPr>
            <w:r>
              <w:rPr>
                <w:rFonts w:cs="Times New Roman"/>
                <w:b/>
                <w:noProof/>
                <w:sz w:val="16"/>
                <w:szCs w:val="16"/>
              </w:rPr>
              <w:t>Identifikavimo numeris</w:t>
            </w:r>
          </w:p>
        </w:tc>
        <w:tc>
          <w:tcPr>
            <w:tcW w:w="29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359F73" w14:textId="77777777" w:rsidR="003C2505" w:rsidRPr="00092ECD" w:rsidRDefault="003C2505" w:rsidP="0016487D">
            <w:pPr>
              <w:spacing w:after="0" w:line="240" w:lineRule="auto"/>
              <w:jc w:val="center"/>
              <w:rPr>
                <w:rFonts w:cs="Times New Roman"/>
                <w:b/>
                <w:noProof/>
                <w:sz w:val="16"/>
                <w:szCs w:val="16"/>
              </w:rPr>
            </w:pPr>
            <w:r>
              <w:rPr>
                <w:rFonts w:cs="Times New Roman"/>
                <w:b/>
                <w:noProof/>
                <w:sz w:val="16"/>
                <w:szCs w:val="16"/>
              </w:rPr>
              <w:t>Rodiklis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32C908"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5711F8"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593DAC"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9FBC82" w14:textId="77777777" w:rsidR="003C2505" w:rsidRPr="00092ECD" w:rsidRDefault="003C2505" w:rsidP="0016487D">
            <w:pPr>
              <w:spacing w:after="0" w:line="240" w:lineRule="auto"/>
              <w:jc w:val="center"/>
              <w:rPr>
                <w:rFonts w:cs="Times New Roman"/>
                <w:b/>
                <w:noProof/>
                <w:sz w:val="16"/>
                <w:szCs w:val="16"/>
              </w:rPr>
            </w:pPr>
            <w:r w:rsidRPr="00092ECD">
              <w:rPr>
                <w:rFonts w:cs="Times New Roman"/>
                <w:b/>
                <w:noProof/>
                <w:sz w:val="16"/>
                <w:szCs w:val="16"/>
              </w:rPr>
              <w:t>Siek</w:t>
            </w:r>
            <w:r>
              <w:rPr>
                <w:rFonts w:cs="Times New Roman"/>
                <w:b/>
                <w:noProof/>
                <w:sz w:val="16"/>
                <w:szCs w:val="16"/>
              </w:rPr>
              <w:t>tina reikšmė</w:t>
            </w:r>
            <w:r w:rsidRPr="00092ECD">
              <w:rPr>
                <w:rFonts w:cs="Times New Roman"/>
                <w:b/>
                <w:noProof/>
                <w:sz w:val="16"/>
                <w:szCs w:val="16"/>
              </w:rPr>
              <w:t xml:space="preserve">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0FBCF1" w14:textId="77777777" w:rsidR="003C2505" w:rsidRPr="00092ECD" w:rsidRDefault="003C2505" w:rsidP="0016487D">
            <w:pPr>
              <w:spacing w:after="0" w:line="240" w:lineRule="auto"/>
              <w:jc w:val="center"/>
              <w:rPr>
                <w:rFonts w:cs="Times New Roman"/>
                <w:b/>
                <w:noProof/>
                <w:sz w:val="16"/>
                <w:szCs w:val="16"/>
              </w:rPr>
            </w:pPr>
            <w:r>
              <w:rPr>
                <w:rFonts w:cs="Times New Roman"/>
                <w:b/>
                <w:noProof/>
                <w:sz w:val="16"/>
                <w:szCs w:val="16"/>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D02ABE" w14:textId="77777777" w:rsidR="003C2505" w:rsidRPr="00092ECD" w:rsidRDefault="003C2505" w:rsidP="0016487D">
            <w:pPr>
              <w:tabs>
                <w:tab w:val="left" w:pos="394"/>
              </w:tabs>
              <w:spacing w:after="0" w:line="240" w:lineRule="auto"/>
              <w:jc w:val="center"/>
              <w:rPr>
                <w:rFonts w:cs="Times New Roman"/>
                <w:b/>
                <w:noProof/>
                <w:sz w:val="16"/>
                <w:szCs w:val="16"/>
              </w:rPr>
            </w:pPr>
            <w:r>
              <w:rPr>
                <w:rFonts w:cs="Times New Roman"/>
                <w:b/>
                <w:noProof/>
                <w:sz w:val="16"/>
                <w:szCs w:val="16"/>
              </w:rPr>
              <w:t>Pastabos</w:t>
            </w:r>
          </w:p>
        </w:tc>
      </w:tr>
      <w:tr w:rsidR="003C2505" w:rsidRPr="00092ECD" w14:paraId="09D0C717" w14:textId="77777777" w:rsidTr="00116C5C">
        <w:trPr>
          <w:trHeight w:val="368"/>
        </w:trPr>
        <w:tc>
          <w:tcPr>
            <w:tcW w:w="1101" w:type="dxa"/>
            <w:vMerge w:val="restart"/>
            <w:tcBorders>
              <w:top w:val="single" w:sz="12" w:space="0" w:color="auto"/>
            </w:tcBorders>
          </w:tcPr>
          <w:p w14:paraId="2A38345D" w14:textId="77777777" w:rsidR="003C2505" w:rsidRPr="009F6648" w:rsidRDefault="003C2505" w:rsidP="0016487D">
            <w:pPr>
              <w:spacing w:after="0" w:line="240" w:lineRule="auto"/>
              <w:jc w:val="both"/>
              <w:rPr>
                <w:rFonts w:cs="Times New Roman"/>
                <w:noProof/>
                <w:sz w:val="16"/>
                <w:szCs w:val="16"/>
              </w:rPr>
            </w:pPr>
            <w:r w:rsidRPr="009F6648">
              <w:rPr>
                <w:rFonts w:cs="Times New Roman"/>
                <w:noProof/>
                <w:sz w:val="16"/>
                <w:szCs w:val="16"/>
              </w:rPr>
              <w:t>1. Pažangesnė Lietuva</w:t>
            </w:r>
          </w:p>
        </w:tc>
        <w:tc>
          <w:tcPr>
            <w:tcW w:w="992" w:type="dxa"/>
            <w:vMerge w:val="restart"/>
            <w:tcBorders>
              <w:top w:val="single" w:sz="12" w:space="0" w:color="auto"/>
            </w:tcBorders>
          </w:tcPr>
          <w:p w14:paraId="493D99D8" w14:textId="77777777" w:rsidR="003C2505" w:rsidRPr="009F6648" w:rsidRDefault="003C2505" w:rsidP="0016487D">
            <w:pPr>
              <w:spacing w:after="0" w:line="240" w:lineRule="auto"/>
              <w:rPr>
                <w:rFonts w:cs="Times New Roman"/>
                <w:noProof/>
                <w:sz w:val="16"/>
                <w:szCs w:val="16"/>
              </w:rPr>
            </w:pPr>
            <w:r w:rsidRPr="009F6648">
              <w:rPr>
                <w:rFonts w:cs="Times New Roman"/>
                <w:noProof/>
                <w:sz w:val="16"/>
                <w:szCs w:val="16"/>
              </w:rPr>
              <w:t>1.1</w:t>
            </w:r>
          </w:p>
        </w:tc>
        <w:tc>
          <w:tcPr>
            <w:tcW w:w="850" w:type="dxa"/>
            <w:vMerge w:val="restart"/>
            <w:tcBorders>
              <w:top w:val="single" w:sz="12" w:space="0" w:color="auto"/>
            </w:tcBorders>
          </w:tcPr>
          <w:p w14:paraId="5B43C6F0" w14:textId="77777777" w:rsidR="003C2505" w:rsidRPr="009F6648" w:rsidRDefault="003C2505" w:rsidP="0016487D">
            <w:pPr>
              <w:spacing w:after="0" w:line="240" w:lineRule="auto"/>
              <w:rPr>
                <w:rFonts w:cs="Times New Roman"/>
                <w:sz w:val="16"/>
                <w:szCs w:val="16"/>
              </w:rPr>
            </w:pPr>
            <w:r w:rsidRPr="009F6648">
              <w:rPr>
                <w:rFonts w:cs="Times New Roman"/>
                <w:sz w:val="16"/>
                <w:szCs w:val="16"/>
              </w:rPr>
              <w:t>ERPF</w:t>
            </w:r>
          </w:p>
        </w:tc>
        <w:tc>
          <w:tcPr>
            <w:tcW w:w="1134" w:type="dxa"/>
            <w:tcBorders>
              <w:top w:val="single" w:sz="4" w:space="0" w:color="auto"/>
            </w:tcBorders>
          </w:tcPr>
          <w:p w14:paraId="5233CC5D"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Borders>
              <w:top w:val="single" w:sz="4" w:space="0" w:color="auto"/>
            </w:tcBorders>
          </w:tcPr>
          <w:p w14:paraId="2833EA32"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RCR01</w:t>
            </w:r>
          </w:p>
        </w:tc>
        <w:tc>
          <w:tcPr>
            <w:tcW w:w="2977" w:type="dxa"/>
            <w:tcBorders>
              <w:top w:val="single" w:sz="4" w:space="0" w:color="auto"/>
            </w:tcBorders>
            <w:shd w:val="clear" w:color="auto" w:fill="auto"/>
          </w:tcPr>
          <w:p w14:paraId="6AAC54E8"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Paramą gavusiuose subjektuose sukurtos darbo vietos</w:t>
            </w:r>
          </w:p>
        </w:tc>
        <w:tc>
          <w:tcPr>
            <w:tcW w:w="1134" w:type="dxa"/>
            <w:tcBorders>
              <w:top w:val="single" w:sz="4" w:space="0" w:color="auto"/>
            </w:tcBorders>
          </w:tcPr>
          <w:p w14:paraId="704232D4" w14:textId="77777777" w:rsidR="003C2505" w:rsidRPr="00092ECD" w:rsidRDefault="003C2505" w:rsidP="0016487D">
            <w:pPr>
              <w:spacing w:after="0" w:line="240" w:lineRule="auto"/>
              <w:rPr>
                <w:rFonts w:cs="Times New Roman"/>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992" w:type="dxa"/>
            <w:tcBorders>
              <w:top w:val="single" w:sz="4" w:space="0" w:color="auto"/>
            </w:tcBorders>
          </w:tcPr>
          <w:p w14:paraId="36A4D418"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0</w:t>
            </w:r>
          </w:p>
        </w:tc>
        <w:tc>
          <w:tcPr>
            <w:tcW w:w="1134" w:type="dxa"/>
            <w:tcBorders>
              <w:top w:val="single" w:sz="4" w:space="0" w:color="auto"/>
            </w:tcBorders>
          </w:tcPr>
          <w:p w14:paraId="6C6977E7"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2021</w:t>
            </w:r>
          </w:p>
        </w:tc>
        <w:tc>
          <w:tcPr>
            <w:tcW w:w="1276" w:type="dxa"/>
            <w:tcBorders>
              <w:top w:val="single" w:sz="4" w:space="0" w:color="auto"/>
            </w:tcBorders>
            <w:shd w:val="clear" w:color="auto" w:fill="auto"/>
          </w:tcPr>
          <w:p w14:paraId="2529DB4C" w14:textId="77777777" w:rsidR="003C2505" w:rsidRPr="009952AB" w:rsidRDefault="003C2505" w:rsidP="0016487D">
            <w:pPr>
              <w:spacing w:after="0" w:line="240" w:lineRule="auto"/>
              <w:jc w:val="center"/>
              <w:rPr>
                <w:rFonts w:cs="Times New Roman"/>
                <w:sz w:val="16"/>
                <w:szCs w:val="16"/>
              </w:rPr>
            </w:pPr>
            <w:r>
              <w:rPr>
                <w:rFonts w:cs="Times New Roman"/>
                <w:sz w:val="16"/>
                <w:szCs w:val="16"/>
              </w:rPr>
              <w:t>454</w:t>
            </w:r>
          </w:p>
        </w:tc>
        <w:tc>
          <w:tcPr>
            <w:tcW w:w="992" w:type="dxa"/>
            <w:tcBorders>
              <w:top w:val="single" w:sz="4" w:space="0" w:color="auto"/>
            </w:tcBorders>
            <w:shd w:val="clear" w:color="auto" w:fill="auto"/>
          </w:tcPr>
          <w:p w14:paraId="51CEA82F" w14:textId="77777777" w:rsidR="003C2505" w:rsidRPr="00092EC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Borders>
              <w:top w:val="single" w:sz="4" w:space="0" w:color="auto"/>
            </w:tcBorders>
          </w:tcPr>
          <w:p w14:paraId="0016E80C" w14:textId="77777777" w:rsidR="003C2505" w:rsidRPr="00092ECD" w:rsidRDefault="003C2505" w:rsidP="0016487D">
            <w:pPr>
              <w:spacing w:after="0" w:line="240" w:lineRule="auto"/>
              <w:rPr>
                <w:rFonts w:cs="Times New Roman"/>
                <w:sz w:val="16"/>
                <w:szCs w:val="16"/>
              </w:rPr>
            </w:pPr>
          </w:p>
        </w:tc>
      </w:tr>
      <w:tr w:rsidR="003C2505" w:rsidRPr="00092ECD" w14:paraId="3711204D" w14:textId="77777777" w:rsidTr="00116C5C">
        <w:trPr>
          <w:trHeight w:val="549"/>
        </w:trPr>
        <w:tc>
          <w:tcPr>
            <w:tcW w:w="1101" w:type="dxa"/>
            <w:vMerge/>
          </w:tcPr>
          <w:p w14:paraId="29726FB6"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26345CA6"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41D3112A"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59464F53"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Sostinės regionas</w:t>
            </w:r>
          </w:p>
        </w:tc>
        <w:tc>
          <w:tcPr>
            <w:tcW w:w="1276" w:type="dxa"/>
          </w:tcPr>
          <w:p w14:paraId="795DFF89"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RCR02</w:t>
            </w:r>
          </w:p>
        </w:tc>
        <w:tc>
          <w:tcPr>
            <w:tcW w:w="2977" w:type="dxa"/>
            <w:shd w:val="clear" w:color="auto" w:fill="auto"/>
          </w:tcPr>
          <w:p w14:paraId="2621298D" w14:textId="77777777" w:rsidR="003C2505" w:rsidRPr="00092ECD" w:rsidRDefault="003C2505" w:rsidP="0016487D">
            <w:pPr>
              <w:spacing w:after="0" w:line="240" w:lineRule="auto"/>
              <w:rPr>
                <w:rFonts w:cs="Times New Roman"/>
                <w:sz w:val="16"/>
                <w:szCs w:val="16"/>
              </w:rPr>
            </w:pPr>
            <w:r>
              <w:rPr>
                <w:rFonts w:cs="Times New Roman"/>
                <w:sz w:val="16"/>
                <w:szCs w:val="16"/>
              </w:rPr>
              <w:t>Pr</w:t>
            </w:r>
            <w:r w:rsidRPr="00492B83">
              <w:rPr>
                <w:rFonts w:cs="Times New Roman"/>
                <w:sz w:val="16"/>
                <w:szCs w:val="16"/>
              </w:rPr>
              <w:t>ivačiosios investicijos, papildančios viešąją paramą (iš kurių: dotacijos, finansinės priemonės</w:t>
            </w:r>
            <w:r>
              <w:rPr>
                <w:rFonts w:cs="Times New Roman"/>
                <w:sz w:val="16"/>
                <w:szCs w:val="16"/>
              </w:rPr>
              <w:t>)</w:t>
            </w:r>
          </w:p>
        </w:tc>
        <w:tc>
          <w:tcPr>
            <w:tcW w:w="1134" w:type="dxa"/>
          </w:tcPr>
          <w:p w14:paraId="6143C696" w14:textId="77777777" w:rsidR="003C2505" w:rsidRPr="00092ECD" w:rsidRDefault="003C2505" w:rsidP="0016487D">
            <w:pPr>
              <w:spacing w:after="0" w:line="240" w:lineRule="auto"/>
              <w:rPr>
                <w:rFonts w:cs="Times New Roman"/>
                <w:sz w:val="16"/>
                <w:szCs w:val="16"/>
              </w:rPr>
            </w:pPr>
            <w:r>
              <w:rPr>
                <w:rFonts w:cs="Times New Roman"/>
                <w:sz w:val="16"/>
                <w:szCs w:val="16"/>
              </w:rPr>
              <w:t>Eurai</w:t>
            </w:r>
          </w:p>
        </w:tc>
        <w:tc>
          <w:tcPr>
            <w:tcW w:w="992" w:type="dxa"/>
          </w:tcPr>
          <w:p w14:paraId="00264376"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0</w:t>
            </w:r>
          </w:p>
        </w:tc>
        <w:tc>
          <w:tcPr>
            <w:tcW w:w="1134" w:type="dxa"/>
          </w:tcPr>
          <w:p w14:paraId="56F6A69C"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2021</w:t>
            </w:r>
          </w:p>
        </w:tc>
        <w:tc>
          <w:tcPr>
            <w:tcW w:w="1276" w:type="dxa"/>
            <w:shd w:val="clear" w:color="auto" w:fill="auto"/>
          </w:tcPr>
          <w:p w14:paraId="4F6296F9" w14:textId="77777777" w:rsidR="003C2505" w:rsidRPr="00CA2C3F" w:rsidRDefault="003C2505" w:rsidP="0016487D">
            <w:pPr>
              <w:spacing w:after="0" w:line="240" w:lineRule="auto"/>
              <w:jc w:val="center"/>
              <w:rPr>
                <w:rFonts w:cs="Times New Roman"/>
                <w:color w:val="000000"/>
                <w:sz w:val="16"/>
                <w:szCs w:val="16"/>
              </w:rPr>
            </w:pPr>
            <w:r w:rsidRPr="00CA2C3F">
              <w:rPr>
                <w:rFonts w:cs="Times New Roman"/>
                <w:color w:val="000000"/>
                <w:sz w:val="16"/>
                <w:szCs w:val="16"/>
              </w:rPr>
              <w:t>94 436 839</w:t>
            </w:r>
          </w:p>
        </w:tc>
        <w:tc>
          <w:tcPr>
            <w:tcW w:w="992" w:type="dxa"/>
            <w:shd w:val="clear" w:color="auto" w:fill="auto"/>
          </w:tcPr>
          <w:p w14:paraId="1446B0B1" w14:textId="77777777" w:rsidR="003C2505" w:rsidRPr="00092EC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76F52ECB" w14:textId="77777777" w:rsidR="003C2505" w:rsidRPr="00092ECD" w:rsidRDefault="003C2505" w:rsidP="0016487D">
            <w:pPr>
              <w:spacing w:after="0" w:line="240" w:lineRule="auto"/>
              <w:rPr>
                <w:rFonts w:cs="Times New Roman"/>
                <w:sz w:val="16"/>
                <w:szCs w:val="16"/>
              </w:rPr>
            </w:pPr>
          </w:p>
        </w:tc>
      </w:tr>
      <w:tr w:rsidR="003C2505" w:rsidRPr="00092ECD" w14:paraId="5FFA0C4D" w14:textId="77777777" w:rsidTr="00116C5C">
        <w:trPr>
          <w:trHeight w:val="569"/>
        </w:trPr>
        <w:tc>
          <w:tcPr>
            <w:tcW w:w="1101" w:type="dxa"/>
            <w:vMerge/>
          </w:tcPr>
          <w:p w14:paraId="2710FBDF"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519B61F1"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510942C6"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6B53992B"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0127EE67"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RCR02</w:t>
            </w:r>
          </w:p>
        </w:tc>
        <w:tc>
          <w:tcPr>
            <w:tcW w:w="2977" w:type="dxa"/>
            <w:shd w:val="clear" w:color="auto" w:fill="auto"/>
          </w:tcPr>
          <w:p w14:paraId="73F1888E" w14:textId="77777777" w:rsidR="003C2505" w:rsidRPr="00092ECD" w:rsidRDefault="003C2505" w:rsidP="0016487D">
            <w:pPr>
              <w:spacing w:after="0" w:line="240" w:lineRule="auto"/>
              <w:rPr>
                <w:rFonts w:cs="Times New Roman"/>
                <w:sz w:val="16"/>
                <w:szCs w:val="16"/>
              </w:rPr>
            </w:pPr>
            <w:r>
              <w:rPr>
                <w:rFonts w:cs="Times New Roman"/>
                <w:sz w:val="16"/>
                <w:szCs w:val="16"/>
              </w:rPr>
              <w:t>Pr</w:t>
            </w:r>
            <w:r w:rsidRPr="00492B83">
              <w:rPr>
                <w:rFonts w:cs="Times New Roman"/>
                <w:sz w:val="16"/>
                <w:szCs w:val="16"/>
              </w:rPr>
              <w:t>ivačiosios investicijos, papildančios viešąją paramą (iš kurių: dotacijos, finansinės priemonės</w:t>
            </w:r>
            <w:r>
              <w:rPr>
                <w:rFonts w:cs="Times New Roman"/>
                <w:sz w:val="16"/>
                <w:szCs w:val="16"/>
              </w:rPr>
              <w:t>)</w:t>
            </w:r>
          </w:p>
        </w:tc>
        <w:tc>
          <w:tcPr>
            <w:tcW w:w="1134" w:type="dxa"/>
          </w:tcPr>
          <w:p w14:paraId="1410B70F" w14:textId="77777777" w:rsidR="003C2505" w:rsidRPr="00092ECD" w:rsidRDefault="003C2505" w:rsidP="0016487D">
            <w:pPr>
              <w:spacing w:after="0" w:line="240" w:lineRule="auto"/>
              <w:rPr>
                <w:rFonts w:cs="Times New Roman"/>
                <w:sz w:val="16"/>
                <w:szCs w:val="16"/>
              </w:rPr>
            </w:pPr>
            <w:r>
              <w:rPr>
                <w:rFonts w:cs="Times New Roman"/>
                <w:sz w:val="16"/>
                <w:szCs w:val="16"/>
              </w:rPr>
              <w:t>Eurai</w:t>
            </w:r>
          </w:p>
        </w:tc>
        <w:tc>
          <w:tcPr>
            <w:tcW w:w="992" w:type="dxa"/>
          </w:tcPr>
          <w:p w14:paraId="604B890C"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0</w:t>
            </w:r>
          </w:p>
        </w:tc>
        <w:tc>
          <w:tcPr>
            <w:tcW w:w="1134" w:type="dxa"/>
          </w:tcPr>
          <w:p w14:paraId="4CD57FF4"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2021</w:t>
            </w:r>
          </w:p>
        </w:tc>
        <w:tc>
          <w:tcPr>
            <w:tcW w:w="1276" w:type="dxa"/>
            <w:shd w:val="clear" w:color="auto" w:fill="auto"/>
          </w:tcPr>
          <w:p w14:paraId="359A9160" w14:textId="77777777" w:rsidR="003C2505" w:rsidRDefault="003C2505" w:rsidP="0016487D">
            <w:pPr>
              <w:spacing w:after="0" w:line="240" w:lineRule="auto"/>
              <w:jc w:val="center"/>
              <w:rPr>
                <w:rFonts w:cs="Times New Roman"/>
                <w:strike/>
                <w:color w:val="000000"/>
                <w:sz w:val="16"/>
                <w:szCs w:val="16"/>
              </w:rPr>
            </w:pPr>
            <w:r w:rsidRPr="00701E14">
              <w:rPr>
                <w:rFonts w:cs="Times New Roman"/>
                <w:strike/>
                <w:color w:val="000000"/>
                <w:sz w:val="16"/>
                <w:szCs w:val="16"/>
              </w:rPr>
              <w:t>201 019</w:t>
            </w:r>
            <w:r>
              <w:rPr>
                <w:rFonts w:cs="Times New Roman"/>
                <w:strike/>
                <w:color w:val="000000"/>
                <w:sz w:val="16"/>
                <w:szCs w:val="16"/>
              </w:rPr>
              <w:t> </w:t>
            </w:r>
            <w:r w:rsidRPr="00701E14">
              <w:rPr>
                <w:rFonts w:cs="Times New Roman"/>
                <w:strike/>
                <w:color w:val="000000"/>
                <w:sz w:val="16"/>
                <w:szCs w:val="16"/>
              </w:rPr>
              <w:t xml:space="preserve">353 </w:t>
            </w:r>
          </w:p>
          <w:p w14:paraId="05C7F2A2" w14:textId="77777777" w:rsidR="003C2505" w:rsidRPr="00701E14" w:rsidRDefault="003C2505" w:rsidP="0016487D">
            <w:pPr>
              <w:spacing w:after="0" w:line="240" w:lineRule="auto"/>
              <w:jc w:val="center"/>
              <w:rPr>
                <w:rFonts w:cs="Times New Roman"/>
                <w:b/>
                <w:bCs/>
                <w:color w:val="000000"/>
                <w:sz w:val="16"/>
                <w:szCs w:val="16"/>
              </w:rPr>
            </w:pPr>
            <w:r w:rsidRPr="00325966">
              <w:rPr>
                <w:rFonts w:cs="Times New Roman"/>
                <w:b/>
                <w:bCs/>
                <w:color w:val="FF0000"/>
                <w:sz w:val="16"/>
                <w:szCs w:val="16"/>
              </w:rPr>
              <w:t>213 589 478</w:t>
            </w:r>
          </w:p>
        </w:tc>
        <w:tc>
          <w:tcPr>
            <w:tcW w:w="992" w:type="dxa"/>
            <w:shd w:val="clear" w:color="auto" w:fill="auto"/>
          </w:tcPr>
          <w:p w14:paraId="62B3F3C3" w14:textId="77777777" w:rsidR="003C2505" w:rsidRPr="00092EC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2C9B618C" w14:textId="77777777" w:rsidR="003C2505" w:rsidRPr="00092ECD" w:rsidRDefault="003C2505" w:rsidP="0016487D">
            <w:pPr>
              <w:spacing w:after="0" w:line="240" w:lineRule="auto"/>
              <w:rPr>
                <w:rFonts w:cs="Times New Roman"/>
                <w:sz w:val="16"/>
                <w:szCs w:val="16"/>
              </w:rPr>
            </w:pPr>
          </w:p>
        </w:tc>
      </w:tr>
      <w:tr w:rsidR="003C2505" w:rsidRPr="00092ECD" w14:paraId="11579700" w14:textId="77777777" w:rsidTr="00116C5C">
        <w:trPr>
          <w:trHeight w:val="569"/>
        </w:trPr>
        <w:tc>
          <w:tcPr>
            <w:tcW w:w="1101" w:type="dxa"/>
            <w:vMerge/>
          </w:tcPr>
          <w:p w14:paraId="16B6DB03"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7FFCD149"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20F5DD80"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133F3445" w14:textId="77777777" w:rsidR="003C2505" w:rsidRPr="00092ECD" w:rsidRDefault="003C2505" w:rsidP="0016487D">
            <w:pPr>
              <w:spacing w:after="0" w:line="240" w:lineRule="auto"/>
              <w:rPr>
                <w:rFonts w:cs="Times New Roman"/>
                <w:sz w:val="16"/>
                <w:szCs w:val="16"/>
              </w:rPr>
            </w:pPr>
            <w:r>
              <w:rPr>
                <w:rFonts w:cs="Times New Roman"/>
                <w:sz w:val="16"/>
                <w:szCs w:val="16"/>
              </w:rPr>
              <w:t>Sostinės regionas</w:t>
            </w:r>
          </w:p>
        </w:tc>
        <w:tc>
          <w:tcPr>
            <w:tcW w:w="1276" w:type="dxa"/>
          </w:tcPr>
          <w:p w14:paraId="7AC4FA74" w14:textId="77777777" w:rsidR="003C2505" w:rsidRPr="00092ECD" w:rsidRDefault="003C2505" w:rsidP="0016487D">
            <w:pPr>
              <w:spacing w:after="0" w:line="240" w:lineRule="auto"/>
              <w:rPr>
                <w:rFonts w:cs="Times New Roman"/>
                <w:sz w:val="16"/>
                <w:szCs w:val="16"/>
              </w:rPr>
            </w:pPr>
            <w:r>
              <w:rPr>
                <w:rFonts w:cs="Times New Roman"/>
                <w:sz w:val="16"/>
                <w:szCs w:val="16"/>
              </w:rPr>
              <w:t>RCR</w:t>
            </w:r>
            <w:r w:rsidRPr="00092ECD">
              <w:rPr>
                <w:rFonts w:cs="Times New Roman"/>
                <w:sz w:val="16"/>
                <w:szCs w:val="16"/>
              </w:rPr>
              <w:t>03</w:t>
            </w:r>
          </w:p>
        </w:tc>
        <w:tc>
          <w:tcPr>
            <w:tcW w:w="2977" w:type="dxa"/>
            <w:shd w:val="clear" w:color="auto" w:fill="auto"/>
          </w:tcPr>
          <w:p w14:paraId="71C9279A" w14:textId="77777777" w:rsidR="003C2505" w:rsidRPr="00092ECD" w:rsidRDefault="003C2505" w:rsidP="0016487D">
            <w:pPr>
              <w:spacing w:after="0" w:line="240" w:lineRule="auto"/>
              <w:rPr>
                <w:rFonts w:cs="Times New Roman"/>
                <w:sz w:val="16"/>
                <w:szCs w:val="16"/>
              </w:rPr>
            </w:pPr>
            <w:r>
              <w:rPr>
                <w:rFonts w:cs="Times New Roman"/>
                <w:sz w:val="16"/>
                <w:szCs w:val="16"/>
              </w:rPr>
              <w:t>P</w:t>
            </w:r>
            <w:r w:rsidRPr="005E0F6C">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4D013BB3"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Įmonės</w:t>
            </w:r>
          </w:p>
        </w:tc>
        <w:tc>
          <w:tcPr>
            <w:tcW w:w="992" w:type="dxa"/>
          </w:tcPr>
          <w:p w14:paraId="435C2C80"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0</w:t>
            </w:r>
          </w:p>
        </w:tc>
        <w:tc>
          <w:tcPr>
            <w:tcW w:w="1134" w:type="dxa"/>
          </w:tcPr>
          <w:p w14:paraId="4224089C"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2021</w:t>
            </w:r>
          </w:p>
        </w:tc>
        <w:tc>
          <w:tcPr>
            <w:tcW w:w="1276" w:type="dxa"/>
            <w:shd w:val="clear" w:color="auto" w:fill="auto"/>
          </w:tcPr>
          <w:p w14:paraId="7B6B27E7" w14:textId="77777777" w:rsidR="003C2505" w:rsidRDefault="003C2505" w:rsidP="0016487D">
            <w:pPr>
              <w:spacing w:after="0" w:line="240" w:lineRule="auto"/>
              <w:jc w:val="center"/>
              <w:rPr>
                <w:rFonts w:cs="Times New Roman"/>
                <w:strike/>
                <w:sz w:val="16"/>
                <w:szCs w:val="16"/>
                <w:lang w:val="en-US"/>
              </w:rPr>
            </w:pPr>
            <w:r w:rsidRPr="00A41CD9">
              <w:rPr>
                <w:rFonts w:cs="Times New Roman"/>
                <w:strike/>
                <w:sz w:val="16"/>
                <w:szCs w:val="16"/>
                <w:lang w:val="en-US"/>
              </w:rPr>
              <w:t>17</w:t>
            </w:r>
          </w:p>
          <w:p w14:paraId="58E6C3F3" w14:textId="77777777" w:rsidR="003C2505" w:rsidRPr="00A41CD9" w:rsidRDefault="003C2505" w:rsidP="0016487D">
            <w:pPr>
              <w:spacing w:after="0" w:line="240" w:lineRule="auto"/>
              <w:jc w:val="center"/>
              <w:rPr>
                <w:rFonts w:cs="Times New Roman"/>
                <w:b/>
                <w:bCs/>
                <w:color w:val="000000"/>
                <w:sz w:val="16"/>
                <w:szCs w:val="16"/>
              </w:rPr>
            </w:pPr>
            <w:r w:rsidRPr="00325966">
              <w:rPr>
                <w:rFonts w:cs="Times New Roman"/>
                <w:b/>
                <w:bCs/>
                <w:color w:val="FF0000"/>
                <w:sz w:val="16"/>
                <w:szCs w:val="16"/>
                <w:lang w:val="en-US"/>
              </w:rPr>
              <w:t>3</w:t>
            </w:r>
          </w:p>
        </w:tc>
        <w:tc>
          <w:tcPr>
            <w:tcW w:w="992" w:type="dxa"/>
            <w:shd w:val="clear" w:color="auto" w:fill="auto"/>
          </w:tcPr>
          <w:p w14:paraId="27F82502" w14:textId="77777777" w:rsidR="003C2505" w:rsidRDefault="003C2505" w:rsidP="0016487D">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75B08E7F" w14:textId="77777777" w:rsidR="003C2505" w:rsidRPr="00092ECD" w:rsidRDefault="003C2505" w:rsidP="0016487D">
            <w:pPr>
              <w:spacing w:after="0" w:line="240" w:lineRule="auto"/>
              <w:rPr>
                <w:rFonts w:cs="Times New Roman"/>
                <w:sz w:val="16"/>
                <w:szCs w:val="16"/>
              </w:rPr>
            </w:pPr>
          </w:p>
        </w:tc>
      </w:tr>
      <w:tr w:rsidR="003C2505" w:rsidRPr="00092ECD" w14:paraId="07D6F7C8" w14:textId="77777777" w:rsidTr="00116C5C">
        <w:trPr>
          <w:trHeight w:val="400"/>
        </w:trPr>
        <w:tc>
          <w:tcPr>
            <w:tcW w:w="1101" w:type="dxa"/>
            <w:vMerge/>
          </w:tcPr>
          <w:p w14:paraId="68488E06"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427D70C5"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615C0151"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21AB72C5"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495EAA16"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RCR03</w:t>
            </w:r>
          </w:p>
        </w:tc>
        <w:tc>
          <w:tcPr>
            <w:tcW w:w="2977" w:type="dxa"/>
            <w:shd w:val="clear" w:color="auto" w:fill="auto"/>
          </w:tcPr>
          <w:p w14:paraId="4FAFE283" w14:textId="77777777" w:rsidR="003C2505" w:rsidRPr="00092ECD" w:rsidRDefault="003C2505" w:rsidP="0016487D">
            <w:pPr>
              <w:spacing w:after="0" w:line="240" w:lineRule="auto"/>
              <w:rPr>
                <w:rFonts w:cs="Times New Roman"/>
                <w:sz w:val="16"/>
                <w:szCs w:val="16"/>
              </w:rPr>
            </w:pPr>
            <w:r>
              <w:rPr>
                <w:rFonts w:cs="Times New Roman"/>
                <w:sz w:val="16"/>
                <w:szCs w:val="16"/>
              </w:rPr>
              <w:t>P</w:t>
            </w:r>
            <w:r w:rsidRPr="005E0F6C">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2991913C"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Įmonės</w:t>
            </w:r>
          </w:p>
        </w:tc>
        <w:tc>
          <w:tcPr>
            <w:tcW w:w="992" w:type="dxa"/>
          </w:tcPr>
          <w:p w14:paraId="507D75E0"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0</w:t>
            </w:r>
          </w:p>
        </w:tc>
        <w:tc>
          <w:tcPr>
            <w:tcW w:w="1134" w:type="dxa"/>
          </w:tcPr>
          <w:p w14:paraId="781FEC5C"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2021</w:t>
            </w:r>
          </w:p>
        </w:tc>
        <w:tc>
          <w:tcPr>
            <w:tcW w:w="1276" w:type="dxa"/>
            <w:shd w:val="clear" w:color="auto" w:fill="auto"/>
          </w:tcPr>
          <w:p w14:paraId="7BBB8B64" w14:textId="77777777" w:rsidR="003C2505" w:rsidRDefault="003C2505" w:rsidP="0016487D">
            <w:pPr>
              <w:spacing w:after="0" w:line="240" w:lineRule="auto"/>
              <w:jc w:val="center"/>
              <w:rPr>
                <w:rFonts w:cs="Times New Roman"/>
                <w:strike/>
                <w:sz w:val="16"/>
                <w:szCs w:val="16"/>
                <w:lang w:val="en-US"/>
              </w:rPr>
            </w:pPr>
            <w:r w:rsidRPr="00701E14">
              <w:rPr>
                <w:rFonts w:cs="Times New Roman"/>
                <w:strike/>
                <w:sz w:val="16"/>
                <w:szCs w:val="16"/>
                <w:lang w:val="en-US"/>
              </w:rPr>
              <w:t>149</w:t>
            </w:r>
          </w:p>
          <w:p w14:paraId="64DF72D6" w14:textId="77777777" w:rsidR="003C2505" w:rsidRPr="00701E14" w:rsidRDefault="003C2505" w:rsidP="0016487D">
            <w:pPr>
              <w:spacing w:after="0" w:line="240" w:lineRule="auto"/>
              <w:jc w:val="center"/>
              <w:rPr>
                <w:rFonts w:cs="Times New Roman"/>
                <w:b/>
                <w:bCs/>
                <w:sz w:val="16"/>
                <w:szCs w:val="16"/>
              </w:rPr>
            </w:pPr>
            <w:r w:rsidRPr="00325966">
              <w:rPr>
                <w:rFonts w:cs="Times New Roman"/>
                <w:b/>
                <w:bCs/>
                <w:color w:val="FF0000"/>
                <w:sz w:val="16"/>
                <w:szCs w:val="16"/>
                <w:lang w:val="en-US"/>
              </w:rPr>
              <w:t>124</w:t>
            </w:r>
          </w:p>
        </w:tc>
        <w:tc>
          <w:tcPr>
            <w:tcW w:w="992" w:type="dxa"/>
            <w:shd w:val="clear" w:color="auto" w:fill="auto"/>
          </w:tcPr>
          <w:p w14:paraId="6B457127" w14:textId="77777777" w:rsidR="003C2505" w:rsidRPr="00092ECD" w:rsidRDefault="003C2505" w:rsidP="0016487D">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6212D735" w14:textId="77777777" w:rsidR="003C2505" w:rsidRPr="00092ECD" w:rsidRDefault="003C2505" w:rsidP="0016487D">
            <w:pPr>
              <w:spacing w:after="0" w:line="240" w:lineRule="auto"/>
              <w:rPr>
                <w:rFonts w:cs="Times New Roman"/>
                <w:sz w:val="16"/>
                <w:szCs w:val="16"/>
              </w:rPr>
            </w:pPr>
          </w:p>
        </w:tc>
      </w:tr>
      <w:tr w:rsidR="003C2505" w:rsidRPr="00092ECD" w14:paraId="0F80529C" w14:textId="77777777" w:rsidTr="00116C5C">
        <w:trPr>
          <w:trHeight w:val="273"/>
        </w:trPr>
        <w:tc>
          <w:tcPr>
            <w:tcW w:w="1101" w:type="dxa"/>
            <w:vMerge/>
          </w:tcPr>
          <w:p w14:paraId="5CEC59DE"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72408BE9"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314469EC"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28A05B60"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2ADE4725"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RCR04</w:t>
            </w:r>
          </w:p>
        </w:tc>
        <w:tc>
          <w:tcPr>
            <w:tcW w:w="2977" w:type="dxa"/>
            <w:shd w:val="clear" w:color="auto" w:fill="auto"/>
          </w:tcPr>
          <w:p w14:paraId="2C5C250B" w14:textId="77777777" w:rsidR="003C2505" w:rsidRPr="004D389D" w:rsidRDefault="003C2505" w:rsidP="0016487D">
            <w:pPr>
              <w:spacing w:after="0" w:line="240" w:lineRule="auto"/>
              <w:rPr>
                <w:rFonts w:cs="Times New Roman"/>
                <w:sz w:val="16"/>
                <w:szCs w:val="16"/>
              </w:rPr>
            </w:pPr>
            <w:r>
              <w:rPr>
                <w:rFonts w:cs="Times New Roman"/>
                <w:sz w:val="16"/>
                <w:szCs w:val="16"/>
              </w:rPr>
              <w:t>P</w:t>
            </w:r>
            <w:r w:rsidRPr="00F7096E">
              <w:rPr>
                <w:rFonts w:cs="Times New Roman"/>
                <w:sz w:val="16"/>
                <w:szCs w:val="16"/>
              </w:rPr>
              <w:t>rekybos ar organizacines inovacijas diegiančios MVĮ</w:t>
            </w:r>
          </w:p>
        </w:tc>
        <w:tc>
          <w:tcPr>
            <w:tcW w:w="1134" w:type="dxa"/>
          </w:tcPr>
          <w:p w14:paraId="6605DF3A"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Įmonės</w:t>
            </w:r>
          </w:p>
        </w:tc>
        <w:tc>
          <w:tcPr>
            <w:tcW w:w="992" w:type="dxa"/>
          </w:tcPr>
          <w:p w14:paraId="0A5191CF"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76536E97"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79C68020"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272</w:t>
            </w:r>
          </w:p>
        </w:tc>
        <w:tc>
          <w:tcPr>
            <w:tcW w:w="992" w:type="dxa"/>
            <w:shd w:val="clear" w:color="auto" w:fill="auto"/>
          </w:tcPr>
          <w:p w14:paraId="4F2E53C5" w14:textId="77777777" w:rsidR="003C2505" w:rsidRPr="004D389D" w:rsidRDefault="003C2505" w:rsidP="0016487D">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3F50880E" w14:textId="77777777" w:rsidR="003C2505" w:rsidRPr="00092ECD" w:rsidRDefault="003C2505" w:rsidP="0016487D">
            <w:pPr>
              <w:spacing w:after="0" w:line="240" w:lineRule="auto"/>
              <w:rPr>
                <w:rFonts w:cs="Times New Roman"/>
                <w:sz w:val="16"/>
                <w:szCs w:val="16"/>
              </w:rPr>
            </w:pPr>
          </w:p>
        </w:tc>
      </w:tr>
      <w:tr w:rsidR="003C2505" w:rsidRPr="00092ECD" w14:paraId="585AB990" w14:textId="77777777" w:rsidTr="00116C5C">
        <w:trPr>
          <w:trHeight w:val="85"/>
        </w:trPr>
        <w:tc>
          <w:tcPr>
            <w:tcW w:w="1101" w:type="dxa"/>
            <w:vMerge/>
          </w:tcPr>
          <w:p w14:paraId="48EDF620"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6C080017"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09F863BA"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1916834E"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0FB80BAC"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RCR05</w:t>
            </w:r>
          </w:p>
        </w:tc>
        <w:tc>
          <w:tcPr>
            <w:tcW w:w="2977" w:type="dxa"/>
            <w:shd w:val="clear" w:color="auto" w:fill="auto"/>
          </w:tcPr>
          <w:p w14:paraId="22A49223" w14:textId="77777777" w:rsidR="003C2505" w:rsidRPr="004D389D" w:rsidRDefault="003C2505" w:rsidP="0016487D">
            <w:pPr>
              <w:spacing w:after="0" w:line="240" w:lineRule="auto"/>
              <w:rPr>
                <w:rFonts w:cs="Times New Roman"/>
                <w:sz w:val="16"/>
                <w:szCs w:val="16"/>
              </w:rPr>
            </w:pPr>
            <w:r>
              <w:rPr>
                <w:rFonts w:cs="Times New Roman"/>
                <w:sz w:val="16"/>
                <w:szCs w:val="16"/>
              </w:rPr>
              <w:t>V</w:t>
            </w:r>
            <w:r w:rsidRPr="00F7096E">
              <w:rPr>
                <w:rFonts w:cs="Times New Roman"/>
                <w:sz w:val="16"/>
                <w:szCs w:val="16"/>
              </w:rPr>
              <w:t>idines inovacijas vykdančios MVĮ</w:t>
            </w:r>
          </w:p>
        </w:tc>
        <w:tc>
          <w:tcPr>
            <w:tcW w:w="1134" w:type="dxa"/>
          </w:tcPr>
          <w:p w14:paraId="1E871B97"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Įmonės</w:t>
            </w:r>
          </w:p>
        </w:tc>
        <w:tc>
          <w:tcPr>
            <w:tcW w:w="992" w:type="dxa"/>
          </w:tcPr>
          <w:p w14:paraId="403A1F49"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10CF0C8A"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7220B583" w14:textId="77777777" w:rsidR="003C2505" w:rsidRPr="004D389D" w:rsidRDefault="003C2505" w:rsidP="0016487D">
            <w:pPr>
              <w:spacing w:after="0" w:line="240" w:lineRule="auto"/>
              <w:jc w:val="center"/>
              <w:rPr>
                <w:rFonts w:cs="Times New Roman"/>
                <w:sz w:val="16"/>
                <w:szCs w:val="16"/>
              </w:rPr>
            </w:pPr>
            <w:r>
              <w:rPr>
                <w:rFonts w:cs="Times New Roman"/>
                <w:sz w:val="16"/>
                <w:szCs w:val="16"/>
              </w:rPr>
              <w:t>500</w:t>
            </w:r>
          </w:p>
        </w:tc>
        <w:tc>
          <w:tcPr>
            <w:tcW w:w="992" w:type="dxa"/>
            <w:shd w:val="clear" w:color="auto" w:fill="auto"/>
          </w:tcPr>
          <w:p w14:paraId="6BE0694F" w14:textId="77777777" w:rsidR="003C2505" w:rsidRPr="004D389D" w:rsidRDefault="003C2505" w:rsidP="0016487D">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1B34EC52" w14:textId="77777777" w:rsidR="003C2505" w:rsidRPr="00092ECD" w:rsidRDefault="003C2505" w:rsidP="0016487D">
            <w:pPr>
              <w:spacing w:after="0" w:line="240" w:lineRule="auto"/>
              <w:rPr>
                <w:rFonts w:cs="Times New Roman"/>
                <w:sz w:val="16"/>
                <w:szCs w:val="16"/>
              </w:rPr>
            </w:pPr>
          </w:p>
        </w:tc>
      </w:tr>
      <w:tr w:rsidR="003C2505" w:rsidRPr="00092ECD" w14:paraId="194479D6" w14:textId="77777777" w:rsidTr="00116C5C">
        <w:trPr>
          <w:trHeight w:val="330"/>
        </w:trPr>
        <w:tc>
          <w:tcPr>
            <w:tcW w:w="1101" w:type="dxa"/>
            <w:vMerge/>
          </w:tcPr>
          <w:p w14:paraId="2B8DB6DC"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76ACDED3"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60ED3ABD"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07F348B1"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Sostinės regionas</w:t>
            </w:r>
          </w:p>
        </w:tc>
        <w:tc>
          <w:tcPr>
            <w:tcW w:w="1276" w:type="dxa"/>
          </w:tcPr>
          <w:p w14:paraId="1B387496"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RCR06</w:t>
            </w:r>
          </w:p>
        </w:tc>
        <w:tc>
          <w:tcPr>
            <w:tcW w:w="2977" w:type="dxa"/>
            <w:shd w:val="clear" w:color="auto" w:fill="auto"/>
          </w:tcPr>
          <w:p w14:paraId="5FDD6081"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Pateiktos patentų paraiškos</w:t>
            </w:r>
          </w:p>
        </w:tc>
        <w:tc>
          <w:tcPr>
            <w:tcW w:w="1134" w:type="dxa"/>
          </w:tcPr>
          <w:p w14:paraId="4ACC0FAD"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Patent</w:t>
            </w:r>
            <w:r>
              <w:rPr>
                <w:rFonts w:cs="Times New Roman"/>
                <w:sz w:val="16"/>
                <w:szCs w:val="16"/>
              </w:rPr>
              <w:t>ų</w:t>
            </w:r>
            <w:r w:rsidRPr="004D389D">
              <w:rPr>
                <w:rFonts w:cs="Times New Roman"/>
                <w:sz w:val="16"/>
                <w:szCs w:val="16"/>
              </w:rPr>
              <w:t xml:space="preserve"> paraiškos</w:t>
            </w:r>
          </w:p>
        </w:tc>
        <w:tc>
          <w:tcPr>
            <w:tcW w:w="992" w:type="dxa"/>
          </w:tcPr>
          <w:p w14:paraId="11823F62"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4CC65CC8"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342997AB" w14:textId="77777777" w:rsidR="003C2505" w:rsidRDefault="003C2505" w:rsidP="0016487D">
            <w:pPr>
              <w:spacing w:after="0" w:line="240" w:lineRule="auto"/>
              <w:jc w:val="center"/>
              <w:rPr>
                <w:rFonts w:cs="Times New Roman"/>
                <w:strike/>
                <w:sz w:val="16"/>
                <w:szCs w:val="16"/>
              </w:rPr>
            </w:pPr>
            <w:r w:rsidRPr="00290013">
              <w:rPr>
                <w:rFonts w:cs="Times New Roman"/>
                <w:strike/>
                <w:sz w:val="16"/>
                <w:szCs w:val="16"/>
              </w:rPr>
              <w:t>123</w:t>
            </w:r>
          </w:p>
          <w:p w14:paraId="70E237C0" w14:textId="7FD6F7F3" w:rsidR="00290013" w:rsidRPr="00290013" w:rsidRDefault="00290013" w:rsidP="0016487D">
            <w:pPr>
              <w:spacing w:after="0" w:line="240" w:lineRule="auto"/>
              <w:jc w:val="center"/>
              <w:rPr>
                <w:rFonts w:cs="Times New Roman"/>
                <w:b/>
                <w:bCs/>
                <w:sz w:val="16"/>
                <w:szCs w:val="16"/>
              </w:rPr>
            </w:pPr>
            <w:r w:rsidRPr="00290013">
              <w:rPr>
                <w:rFonts w:cs="Times New Roman"/>
                <w:b/>
                <w:bCs/>
                <w:color w:val="FF0000"/>
                <w:sz w:val="16"/>
                <w:szCs w:val="16"/>
              </w:rPr>
              <w:t>79</w:t>
            </w:r>
          </w:p>
        </w:tc>
        <w:tc>
          <w:tcPr>
            <w:tcW w:w="992" w:type="dxa"/>
            <w:shd w:val="clear" w:color="auto" w:fill="auto"/>
          </w:tcPr>
          <w:p w14:paraId="3181AB73"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569B276E"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 xml:space="preserve"> </w:t>
            </w:r>
          </w:p>
        </w:tc>
      </w:tr>
      <w:tr w:rsidR="003C2505" w:rsidRPr="00092ECD" w14:paraId="6258DE97" w14:textId="77777777" w:rsidTr="00116C5C">
        <w:trPr>
          <w:trHeight w:val="316"/>
        </w:trPr>
        <w:tc>
          <w:tcPr>
            <w:tcW w:w="1101" w:type="dxa"/>
            <w:vMerge/>
          </w:tcPr>
          <w:p w14:paraId="7302B62B"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4A138F00"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6B61C4BF"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20C5B3BF"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VVL</w:t>
            </w:r>
            <w:r>
              <w:rPr>
                <w:sz w:val="16"/>
                <w:szCs w:val="16"/>
              </w:rPr>
              <w:t xml:space="preserve"> regionas</w:t>
            </w:r>
          </w:p>
        </w:tc>
        <w:tc>
          <w:tcPr>
            <w:tcW w:w="1276" w:type="dxa"/>
          </w:tcPr>
          <w:p w14:paraId="5B8D70A4"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RCR06</w:t>
            </w:r>
          </w:p>
        </w:tc>
        <w:tc>
          <w:tcPr>
            <w:tcW w:w="2977" w:type="dxa"/>
            <w:shd w:val="clear" w:color="auto" w:fill="auto"/>
          </w:tcPr>
          <w:p w14:paraId="5C271DA4"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Pateiktos patentų paraiškos</w:t>
            </w:r>
          </w:p>
        </w:tc>
        <w:tc>
          <w:tcPr>
            <w:tcW w:w="1134" w:type="dxa"/>
          </w:tcPr>
          <w:p w14:paraId="63A90327"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Patentų paraiškos</w:t>
            </w:r>
          </w:p>
        </w:tc>
        <w:tc>
          <w:tcPr>
            <w:tcW w:w="992" w:type="dxa"/>
          </w:tcPr>
          <w:p w14:paraId="65EAE28E"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7F02574B"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17DBE62A" w14:textId="77777777" w:rsidR="003C2505" w:rsidRDefault="003C2505" w:rsidP="0016487D">
            <w:pPr>
              <w:spacing w:after="0" w:line="240" w:lineRule="auto"/>
              <w:jc w:val="center"/>
              <w:rPr>
                <w:rFonts w:cs="Times New Roman"/>
                <w:strike/>
                <w:sz w:val="16"/>
                <w:szCs w:val="16"/>
              </w:rPr>
            </w:pPr>
            <w:r w:rsidRPr="00DE1BE3">
              <w:rPr>
                <w:rFonts w:cs="Times New Roman"/>
                <w:strike/>
                <w:sz w:val="16"/>
                <w:szCs w:val="16"/>
              </w:rPr>
              <w:t>50</w:t>
            </w:r>
          </w:p>
          <w:p w14:paraId="6A198DEE" w14:textId="0742E4FD" w:rsidR="003C2505" w:rsidRPr="00DE1BE3" w:rsidRDefault="00290013" w:rsidP="0016487D">
            <w:pPr>
              <w:spacing w:after="0" w:line="240" w:lineRule="auto"/>
              <w:jc w:val="center"/>
              <w:rPr>
                <w:rFonts w:cs="Times New Roman"/>
                <w:b/>
                <w:bCs/>
                <w:sz w:val="16"/>
                <w:szCs w:val="16"/>
              </w:rPr>
            </w:pPr>
            <w:r>
              <w:rPr>
                <w:rFonts w:cs="Times New Roman"/>
                <w:b/>
                <w:bCs/>
                <w:color w:val="FF0000"/>
                <w:sz w:val="16"/>
                <w:szCs w:val="16"/>
              </w:rPr>
              <w:t>48</w:t>
            </w:r>
          </w:p>
        </w:tc>
        <w:tc>
          <w:tcPr>
            <w:tcW w:w="992" w:type="dxa"/>
            <w:shd w:val="clear" w:color="auto" w:fill="auto"/>
          </w:tcPr>
          <w:p w14:paraId="7166D7E6"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117576BD"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 xml:space="preserve"> </w:t>
            </w:r>
          </w:p>
        </w:tc>
      </w:tr>
      <w:tr w:rsidR="003C2505" w:rsidRPr="00092ECD" w14:paraId="6C1FEEC0" w14:textId="77777777" w:rsidTr="00116C5C">
        <w:trPr>
          <w:trHeight w:val="363"/>
        </w:trPr>
        <w:tc>
          <w:tcPr>
            <w:tcW w:w="1101" w:type="dxa"/>
            <w:vMerge/>
          </w:tcPr>
          <w:p w14:paraId="06602DF6"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32CFE772"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6CEED947"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221262F8"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Sostinės regionas</w:t>
            </w:r>
          </w:p>
        </w:tc>
        <w:tc>
          <w:tcPr>
            <w:tcW w:w="1276" w:type="dxa"/>
          </w:tcPr>
          <w:p w14:paraId="366B8668"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RCR08</w:t>
            </w:r>
          </w:p>
        </w:tc>
        <w:tc>
          <w:tcPr>
            <w:tcW w:w="2977" w:type="dxa"/>
            <w:shd w:val="clear" w:color="auto" w:fill="auto"/>
          </w:tcPr>
          <w:p w14:paraId="5610141A"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Remiamų projektų leidiniai</w:t>
            </w:r>
          </w:p>
        </w:tc>
        <w:tc>
          <w:tcPr>
            <w:tcW w:w="1134" w:type="dxa"/>
          </w:tcPr>
          <w:p w14:paraId="41E01EDC" w14:textId="77777777" w:rsidR="003C2505" w:rsidRPr="004D389D" w:rsidRDefault="003C2505" w:rsidP="0016487D">
            <w:pPr>
              <w:spacing w:after="0" w:line="240" w:lineRule="auto"/>
              <w:rPr>
                <w:rFonts w:cs="Times New Roman"/>
                <w:sz w:val="16"/>
                <w:szCs w:val="16"/>
              </w:rPr>
            </w:pPr>
            <w:r>
              <w:rPr>
                <w:rFonts w:cs="Times New Roman"/>
                <w:sz w:val="16"/>
                <w:szCs w:val="16"/>
              </w:rPr>
              <w:t>Leidiniai</w:t>
            </w:r>
          </w:p>
        </w:tc>
        <w:tc>
          <w:tcPr>
            <w:tcW w:w="992" w:type="dxa"/>
          </w:tcPr>
          <w:p w14:paraId="4E0CA999"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56D33DF4"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2F592CC7" w14:textId="77777777" w:rsidR="003C2505" w:rsidRDefault="003C2505" w:rsidP="0016487D">
            <w:pPr>
              <w:spacing w:after="0" w:line="240" w:lineRule="auto"/>
              <w:jc w:val="center"/>
              <w:rPr>
                <w:rFonts w:cs="Times New Roman"/>
                <w:strike/>
                <w:sz w:val="16"/>
                <w:szCs w:val="16"/>
              </w:rPr>
            </w:pPr>
            <w:r w:rsidRPr="00290013">
              <w:rPr>
                <w:rFonts w:cs="Times New Roman"/>
                <w:strike/>
                <w:sz w:val="16"/>
                <w:szCs w:val="16"/>
              </w:rPr>
              <w:t>852</w:t>
            </w:r>
          </w:p>
          <w:p w14:paraId="00FC9EA6" w14:textId="43FB687E" w:rsidR="00290013" w:rsidRPr="00290013" w:rsidRDefault="00290013" w:rsidP="0016487D">
            <w:pPr>
              <w:spacing w:after="0" w:line="240" w:lineRule="auto"/>
              <w:jc w:val="center"/>
              <w:rPr>
                <w:rFonts w:cs="Times New Roman"/>
                <w:b/>
                <w:bCs/>
                <w:sz w:val="16"/>
                <w:szCs w:val="16"/>
              </w:rPr>
            </w:pPr>
            <w:r w:rsidRPr="00290013">
              <w:rPr>
                <w:rFonts w:cs="Times New Roman"/>
                <w:b/>
                <w:bCs/>
                <w:color w:val="FF0000"/>
                <w:sz w:val="16"/>
                <w:szCs w:val="16"/>
              </w:rPr>
              <w:t>505</w:t>
            </w:r>
          </w:p>
        </w:tc>
        <w:tc>
          <w:tcPr>
            <w:tcW w:w="992" w:type="dxa"/>
            <w:shd w:val="clear" w:color="auto" w:fill="auto"/>
          </w:tcPr>
          <w:p w14:paraId="765EF415"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33C6C929"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 xml:space="preserve"> </w:t>
            </w:r>
          </w:p>
        </w:tc>
      </w:tr>
      <w:tr w:rsidR="003C2505" w:rsidRPr="00092ECD" w14:paraId="5EE222F6" w14:textId="77777777" w:rsidTr="00116C5C">
        <w:trPr>
          <w:trHeight w:val="411"/>
        </w:trPr>
        <w:tc>
          <w:tcPr>
            <w:tcW w:w="1101" w:type="dxa"/>
            <w:vMerge/>
          </w:tcPr>
          <w:p w14:paraId="2017392F"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35F97640"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3E3A353D"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5A1943A5"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1644ECA8"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RCR08</w:t>
            </w:r>
          </w:p>
        </w:tc>
        <w:tc>
          <w:tcPr>
            <w:tcW w:w="2977" w:type="dxa"/>
            <w:shd w:val="clear" w:color="auto" w:fill="auto"/>
          </w:tcPr>
          <w:p w14:paraId="6D37A918"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Remiamų projektų leidiniai</w:t>
            </w:r>
          </w:p>
        </w:tc>
        <w:tc>
          <w:tcPr>
            <w:tcW w:w="1134" w:type="dxa"/>
          </w:tcPr>
          <w:p w14:paraId="0B5EE32D" w14:textId="77777777" w:rsidR="003C2505" w:rsidRPr="004D389D" w:rsidRDefault="003C2505" w:rsidP="0016487D">
            <w:pPr>
              <w:spacing w:after="0" w:line="240" w:lineRule="auto"/>
              <w:rPr>
                <w:rFonts w:cs="Times New Roman"/>
                <w:sz w:val="16"/>
                <w:szCs w:val="16"/>
              </w:rPr>
            </w:pPr>
            <w:r>
              <w:rPr>
                <w:rFonts w:cs="Times New Roman"/>
                <w:sz w:val="16"/>
                <w:szCs w:val="16"/>
              </w:rPr>
              <w:t>Leidiniai</w:t>
            </w:r>
          </w:p>
        </w:tc>
        <w:tc>
          <w:tcPr>
            <w:tcW w:w="992" w:type="dxa"/>
          </w:tcPr>
          <w:p w14:paraId="523DE6BA"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2BC93BF2"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40DEC118" w14:textId="77777777" w:rsidR="003C2505" w:rsidRDefault="003C2505" w:rsidP="0016487D">
            <w:pPr>
              <w:spacing w:after="0" w:line="240" w:lineRule="auto"/>
              <w:jc w:val="center"/>
              <w:rPr>
                <w:rFonts w:cs="Times New Roman"/>
                <w:strike/>
                <w:sz w:val="16"/>
                <w:szCs w:val="16"/>
              </w:rPr>
            </w:pPr>
            <w:r w:rsidRPr="00290013">
              <w:rPr>
                <w:rFonts w:cs="Times New Roman"/>
                <w:strike/>
                <w:sz w:val="16"/>
                <w:szCs w:val="16"/>
              </w:rPr>
              <w:t>411</w:t>
            </w:r>
          </w:p>
          <w:p w14:paraId="620D8C9A" w14:textId="30F6FD92" w:rsidR="00290013" w:rsidRPr="00290013" w:rsidRDefault="00290013" w:rsidP="0016487D">
            <w:pPr>
              <w:spacing w:after="0" w:line="240" w:lineRule="auto"/>
              <w:jc w:val="center"/>
              <w:rPr>
                <w:rFonts w:cs="Times New Roman"/>
                <w:b/>
                <w:bCs/>
                <w:sz w:val="16"/>
                <w:szCs w:val="16"/>
              </w:rPr>
            </w:pPr>
            <w:r w:rsidRPr="00290013">
              <w:rPr>
                <w:rFonts w:cs="Times New Roman"/>
                <w:b/>
                <w:bCs/>
                <w:color w:val="FF0000"/>
                <w:sz w:val="16"/>
                <w:szCs w:val="16"/>
              </w:rPr>
              <w:t>327</w:t>
            </w:r>
          </w:p>
        </w:tc>
        <w:tc>
          <w:tcPr>
            <w:tcW w:w="992" w:type="dxa"/>
            <w:shd w:val="clear" w:color="auto" w:fill="auto"/>
          </w:tcPr>
          <w:p w14:paraId="3CD7DA0B"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3FD4B9A1"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 xml:space="preserve"> </w:t>
            </w:r>
          </w:p>
        </w:tc>
      </w:tr>
      <w:tr w:rsidR="003C2505" w:rsidRPr="00092ECD" w14:paraId="63043C60" w14:textId="77777777" w:rsidTr="00116C5C">
        <w:trPr>
          <w:trHeight w:val="527"/>
        </w:trPr>
        <w:tc>
          <w:tcPr>
            <w:tcW w:w="1101" w:type="dxa"/>
            <w:vMerge/>
          </w:tcPr>
          <w:p w14:paraId="24643087"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32A679DE"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379E16C9"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46DCEE64"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Sostinės regionas</w:t>
            </w:r>
          </w:p>
        </w:tc>
        <w:tc>
          <w:tcPr>
            <w:tcW w:w="1276" w:type="dxa"/>
          </w:tcPr>
          <w:p w14:paraId="24B25636"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Specialusis</w:t>
            </w:r>
          </w:p>
        </w:tc>
        <w:tc>
          <w:tcPr>
            <w:tcW w:w="2977" w:type="dxa"/>
            <w:shd w:val="clear" w:color="auto" w:fill="auto"/>
          </w:tcPr>
          <w:p w14:paraId="68A20DF6" w14:textId="77777777" w:rsidR="003C2505" w:rsidRPr="004D389D" w:rsidRDefault="003C2505" w:rsidP="0016487D">
            <w:pPr>
              <w:spacing w:after="0" w:line="240" w:lineRule="auto"/>
              <w:rPr>
                <w:rFonts w:cs="Times New Roman"/>
                <w:sz w:val="16"/>
                <w:szCs w:val="16"/>
              </w:rPr>
            </w:pPr>
            <w:r w:rsidRPr="00820F2B">
              <w:rPr>
                <w:rFonts w:cs="Times New Roman"/>
                <w:sz w:val="16"/>
                <w:szCs w:val="16"/>
              </w:rPr>
              <w:t>Investicijas gavusių mokslo ir studijų institucijų gautų MTEP užsakymų skaičius</w:t>
            </w:r>
          </w:p>
        </w:tc>
        <w:tc>
          <w:tcPr>
            <w:tcW w:w="1134" w:type="dxa"/>
          </w:tcPr>
          <w:p w14:paraId="2BFE86FC" w14:textId="77777777" w:rsidR="003C2505" w:rsidRPr="004D389D" w:rsidRDefault="003C2505" w:rsidP="0016487D">
            <w:pPr>
              <w:spacing w:after="0" w:line="240" w:lineRule="auto"/>
              <w:rPr>
                <w:rFonts w:cs="Times New Roman"/>
                <w:sz w:val="16"/>
                <w:szCs w:val="16"/>
              </w:rPr>
            </w:pPr>
            <w:r>
              <w:rPr>
                <w:rFonts w:cs="Times New Roman"/>
                <w:sz w:val="16"/>
                <w:szCs w:val="16"/>
              </w:rPr>
              <w:t>Skaičius</w:t>
            </w:r>
          </w:p>
        </w:tc>
        <w:tc>
          <w:tcPr>
            <w:tcW w:w="992" w:type="dxa"/>
          </w:tcPr>
          <w:p w14:paraId="5E8D4B9C"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6D9A863F"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2BCD4408" w14:textId="77777777" w:rsidR="003C2505" w:rsidRDefault="003C2505" w:rsidP="0016487D">
            <w:pPr>
              <w:spacing w:after="0" w:line="240" w:lineRule="auto"/>
              <w:jc w:val="center"/>
              <w:rPr>
                <w:rFonts w:cs="Times New Roman"/>
                <w:strike/>
                <w:sz w:val="16"/>
                <w:szCs w:val="16"/>
              </w:rPr>
            </w:pPr>
            <w:r w:rsidRPr="00290013">
              <w:rPr>
                <w:rFonts w:cs="Times New Roman"/>
                <w:strike/>
                <w:sz w:val="16"/>
                <w:szCs w:val="16"/>
              </w:rPr>
              <w:t>140</w:t>
            </w:r>
          </w:p>
          <w:p w14:paraId="5C1D1246" w14:textId="30647152" w:rsidR="00290013" w:rsidRPr="00290013" w:rsidRDefault="00290013" w:rsidP="0016487D">
            <w:pPr>
              <w:spacing w:after="0" w:line="240" w:lineRule="auto"/>
              <w:jc w:val="center"/>
              <w:rPr>
                <w:rFonts w:cs="Times New Roman"/>
                <w:b/>
                <w:bCs/>
                <w:sz w:val="16"/>
                <w:szCs w:val="16"/>
              </w:rPr>
            </w:pPr>
            <w:r w:rsidRPr="00290013">
              <w:rPr>
                <w:rFonts w:cs="Times New Roman"/>
                <w:b/>
                <w:bCs/>
                <w:color w:val="FF0000"/>
                <w:sz w:val="16"/>
                <w:szCs w:val="16"/>
              </w:rPr>
              <w:t>84</w:t>
            </w:r>
          </w:p>
        </w:tc>
        <w:tc>
          <w:tcPr>
            <w:tcW w:w="992" w:type="dxa"/>
            <w:shd w:val="clear" w:color="auto" w:fill="auto"/>
          </w:tcPr>
          <w:p w14:paraId="6252FD24"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24C635A2"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 xml:space="preserve"> </w:t>
            </w:r>
          </w:p>
        </w:tc>
      </w:tr>
      <w:tr w:rsidR="003C2505" w:rsidRPr="00092ECD" w14:paraId="102FB982" w14:textId="77777777" w:rsidTr="00116C5C">
        <w:trPr>
          <w:trHeight w:val="625"/>
        </w:trPr>
        <w:tc>
          <w:tcPr>
            <w:tcW w:w="1101" w:type="dxa"/>
            <w:vMerge/>
          </w:tcPr>
          <w:p w14:paraId="348D1561"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2379F04C"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18046715"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7BF35170"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40883A76"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Specialusis</w:t>
            </w:r>
          </w:p>
        </w:tc>
        <w:tc>
          <w:tcPr>
            <w:tcW w:w="2977" w:type="dxa"/>
            <w:shd w:val="clear" w:color="auto" w:fill="auto"/>
          </w:tcPr>
          <w:p w14:paraId="4537959C" w14:textId="77777777" w:rsidR="003C2505" w:rsidRPr="004D389D" w:rsidRDefault="003C2505" w:rsidP="0016487D">
            <w:pPr>
              <w:spacing w:after="0" w:line="240" w:lineRule="auto"/>
              <w:rPr>
                <w:rFonts w:cs="Times New Roman"/>
                <w:sz w:val="16"/>
                <w:szCs w:val="16"/>
              </w:rPr>
            </w:pPr>
            <w:r w:rsidRPr="00820F2B">
              <w:rPr>
                <w:rFonts w:cs="Times New Roman"/>
                <w:sz w:val="16"/>
                <w:szCs w:val="16"/>
              </w:rPr>
              <w:t>Investicijas gavusių mokslo ir studijų institucijų gautų MTEP užsakymų skaičius</w:t>
            </w:r>
          </w:p>
        </w:tc>
        <w:tc>
          <w:tcPr>
            <w:tcW w:w="1134" w:type="dxa"/>
          </w:tcPr>
          <w:p w14:paraId="00736C39" w14:textId="77777777" w:rsidR="003C2505" w:rsidRPr="004D389D" w:rsidRDefault="003C2505" w:rsidP="0016487D">
            <w:pPr>
              <w:spacing w:after="0" w:line="240" w:lineRule="auto"/>
              <w:rPr>
                <w:rFonts w:cs="Times New Roman"/>
                <w:sz w:val="16"/>
                <w:szCs w:val="16"/>
              </w:rPr>
            </w:pPr>
            <w:r>
              <w:rPr>
                <w:rFonts w:cs="Times New Roman"/>
                <w:sz w:val="16"/>
                <w:szCs w:val="16"/>
              </w:rPr>
              <w:t>Skaičius</w:t>
            </w:r>
          </w:p>
        </w:tc>
        <w:tc>
          <w:tcPr>
            <w:tcW w:w="992" w:type="dxa"/>
          </w:tcPr>
          <w:p w14:paraId="670B856C"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400A5B59"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685F45D6" w14:textId="77777777" w:rsidR="003C2505" w:rsidRPr="004D389D" w:rsidRDefault="003C2505" w:rsidP="0016487D">
            <w:pPr>
              <w:spacing w:after="0" w:line="240" w:lineRule="auto"/>
              <w:jc w:val="center"/>
              <w:rPr>
                <w:rFonts w:cs="Times New Roman"/>
                <w:sz w:val="16"/>
                <w:szCs w:val="16"/>
              </w:rPr>
            </w:pPr>
            <w:r>
              <w:rPr>
                <w:rFonts w:cs="Times New Roman"/>
                <w:sz w:val="16"/>
                <w:szCs w:val="16"/>
              </w:rPr>
              <w:t>85</w:t>
            </w:r>
          </w:p>
        </w:tc>
        <w:tc>
          <w:tcPr>
            <w:tcW w:w="992" w:type="dxa"/>
            <w:shd w:val="clear" w:color="auto" w:fill="auto"/>
          </w:tcPr>
          <w:p w14:paraId="2A072126"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6E8F72B0"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 xml:space="preserve"> </w:t>
            </w:r>
          </w:p>
        </w:tc>
      </w:tr>
      <w:tr w:rsidR="003C2505" w:rsidRPr="00092ECD" w14:paraId="2F1E83C1" w14:textId="77777777" w:rsidTr="00116C5C">
        <w:trPr>
          <w:trHeight w:val="404"/>
        </w:trPr>
        <w:tc>
          <w:tcPr>
            <w:tcW w:w="1101" w:type="dxa"/>
            <w:vMerge/>
          </w:tcPr>
          <w:p w14:paraId="11EC758A"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3765E349"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5ACD2B2E"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0BFE5E61"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Sostinės regionas</w:t>
            </w:r>
          </w:p>
        </w:tc>
        <w:tc>
          <w:tcPr>
            <w:tcW w:w="1276" w:type="dxa"/>
          </w:tcPr>
          <w:p w14:paraId="38775A79"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Specialusis</w:t>
            </w:r>
          </w:p>
        </w:tc>
        <w:tc>
          <w:tcPr>
            <w:tcW w:w="2977" w:type="dxa"/>
            <w:shd w:val="clear" w:color="auto" w:fill="auto"/>
          </w:tcPr>
          <w:p w14:paraId="55D6A661"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MTEP veiklos produktas</w:t>
            </w:r>
          </w:p>
        </w:tc>
        <w:tc>
          <w:tcPr>
            <w:tcW w:w="1134" w:type="dxa"/>
          </w:tcPr>
          <w:p w14:paraId="26B9A996"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Skaičius</w:t>
            </w:r>
          </w:p>
        </w:tc>
        <w:tc>
          <w:tcPr>
            <w:tcW w:w="992" w:type="dxa"/>
          </w:tcPr>
          <w:p w14:paraId="3BABAADF"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43C6FC83"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43D1FCB7" w14:textId="77777777" w:rsidR="003C2505" w:rsidRPr="004D389D" w:rsidRDefault="003C2505" w:rsidP="0016487D">
            <w:pPr>
              <w:spacing w:after="0" w:line="240" w:lineRule="auto"/>
              <w:jc w:val="center"/>
              <w:rPr>
                <w:rFonts w:cs="Times New Roman"/>
                <w:sz w:val="16"/>
                <w:szCs w:val="16"/>
                <w:lang w:val="en-US"/>
              </w:rPr>
            </w:pPr>
            <w:r>
              <w:rPr>
                <w:rFonts w:cs="Times New Roman"/>
                <w:sz w:val="16"/>
                <w:szCs w:val="16"/>
                <w:lang w:val="en-US"/>
              </w:rPr>
              <w:t>2</w:t>
            </w:r>
            <w:r w:rsidRPr="004D389D">
              <w:rPr>
                <w:rFonts w:cs="Times New Roman"/>
                <w:sz w:val="16"/>
                <w:szCs w:val="16"/>
                <w:lang w:val="en-US"/>
              </w:rPr>
              <w:t>8</w:t>
            </w:r>
          </w:p>
        </w:tc>
        <w:tc>
          <w:tcPr>
            <w:tcW w:w="992" w:type="dxa"/>
            <w:shd w:val="clear" w:color="auto" w:fill="auto"/>
          </w:tcPr>
          <w:p w14:paraId="69D8CB20"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3CF571E0" w14:textId="77777777" w:rsidR="003C2505" w:rsidRPr="006067C4" w:rsidRDefault="003C2505" w:rsidP="0016487D">
            <w:pPr>
              <w:spacing w:after="0" w:line="240" w:lineRule="auto"/>
              <w:rPr>
                <w:rFonts w:cs="Times New Roman"/>
                <w:sz w:val="16"/>
                <w:szCs w:val="16"/>
                <w:highlight w:val="yellow"/>
              </w:rPr>
            </w:pPr>
          </w:p>
        </w:tc>
      </w:tr>
      <w:tr w:rsidR="003C2505" w:rsidRPr="00092ECD" w14:paraId="5A88D1FE" w14:textId="77777777" w:rsidTr="00116C5C">
        <w:trPr>
          <w:trHeight w:val="625"/>
        </w:trPr>
        <w:tc>
          <w:tcPr>
            <w:tcW w:w="1101" w:type="dxa"/>
            <w:vMerge/>
          </w:tcPr>
          <w:p w14:paraId="40B153BD"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6DE63E38"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34EDCBE7"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21B42394"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16C5A342"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Specialusis</w:t>
            </w:r>
          </w:p>
        </w:tc>
        <w:tc>
          <w:tcPr>
            <w:tcW w:w="2977" w:type="dxa"/>
            <w:shd w:val="clear" w:color="auto" w:fill="auto"/>
          </w:tcPr>
          <w:p w14:paraId="3714E12F"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MTEP veiklos produktas</w:t>
            </w:r>
          </w:p>
        </w:tc>
        <w:tc>
          <w:tcPr>
            <w:tcW w:w="1134" w:type="dxa"/>
          </w:tcPr>
          <w:p w14:paraId="370FA97B" w14:textId="77777777" w:rsidR="003C2505" w:rsidRPr="004D389D" w:rsidRDefault="003C2505" w:rsidP="0016487D">
            <w:pPr>
              <w:spacing w:after="0" w:line="240" w:lineRule="auto"/>
              <w:rPr>
                <w:rFonts w:cs="Times New Roman"/>
                <w:sz w:val="16"/>
                <w:szCs w:val="16"/>
              </w:rPr>
            </w:pPr>
            <w:r w:rsidRPr="004D389D">
              <w:rPr>
                <w:rFonts w:cs="Times New Roman"/>
                <w:sz w:val="16"/>
                <w:szCs w:val="16"/>
              </w:rPr>
              <w:t>Skaičius</w:t>
            </w:r>
          </w:p>
        </w:tc>
        <w:tc>
          <w:tcPr>
            <w:tcW w:w="992" w:type="dxa"/>
          </w:tcPr>
          <w:p w14:paraId="6EE5B29D"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0</w:t>
            </w:r>
          </w:p>
        </w:tc>
        <w:tc>
          <w:tcPr>
            <w:tcW w:w="1134" w:type="dxa"/>
          </w:tcPr>
          <w:p w14:paraId="7D02368E" w14:textId="77777777" w:rsidR="003C2505" w:rsidRPr="004D389D" w:rsidRDefault="003C2505" w:rsidP="0016487D">
            <w:pPr>
              <w:spacing w:after="0" w:line="240" w:lineRule="auto"/>
              <w:jc w:val="center"/>
              <w:rPr>
                <w:rFonts w:cs="Times New Roman"/>
                <w:sz w:val="16"/>
                <w:szCs w:val="16"/>
              </w:rPr>
            </w:pPr>
            <w:r w:rsidRPr="004D389D">
              <w:rPr>
                <w:rFonts w:cs="Times New Roman"/>
                <w:sz w:val="16"/>
                <w:szCs w:val="16"/>
              </w:rPr>
              <w:t>2021</w:t>
            </w:r>
          </w:p>
        </w:tc>
        <w:tc>
          <w:tcPr>
            <w:tcW w:w="1276" w:type="dxa"/>
            <w:shd w:val="clear" w:color="auto" w:fill="auto"/>
          </w:tcPr>
          <w:p w14:paraId="58F3D9CC" w14:textId="77777777" w:rsidR="003C2505" w:rsidRPr="004D389D" w:rsidRDefault="003C2505" w:rsidP="0016487D">
            <w:pPr>
              <w:spacing w:after="0" w:line="240" w:lineRule="auto"/>
              <w:jc w:val="center"/>
              <w:rPr>
                <w:rFonts w:cs="Times New Roman"/>
                <w:sz w:val="16"/>
                <w:szCs w:val="16"/>
              </w:rPr>
            </w:pPr>
            <w:r>
              <w:rPr>
                <w:rFonts w:cs="Times New Roman"/>
                <w:sz w:val="16"/>
                <w:szCs w:val="16"/>
                <w:lang w:val="en-US"/>
              </w:rPr>
              <w:t>8</w:t>
            </w:r>
          </w:p>
        </w:tc>
        <w:tc>
          <w:tcPr>
            <w:tcW w:w="992" w:type="dxa"/>
            <w:shd w:val="clear" w:color="auto" w:fill="auto"/>
          </w:tcPr>
          <w:p w14:paraId="1DF75CD3" w14:textId="77777777" w:rsidR="003C2505" w:rsidRPr="004D389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35B0CBD7" w14:textId="77777777" w:rsidR="003C2505" w:rsidRPr="006067C4" w:rsidRDefault="003C2505" w:rsidP="0016487D">
            <w:pPr>
              <w:spacing w:after="0" w:line="240" w:lineRule="auto"/>
              <w:rPr>
                <w:rFonts w:cs="Times New Roman"/>
                <w:sz w:val="16"/>
                <w:szCs w:val="16"/>
                <w:highlight w:val="yellow"/>
              </w:rPr>
            </w:pPr>
          </w:p>
        </w:tc>
      </w:tr>
      <w:tr w:rsidR="003C2505" w:rsidRPr="00092ECD" w14:paraId="57067194" w14:textId="77777777" w:rsidTr="00116C5C">
        <w:trPr>
          <w:trHeight w:val="625"/>
        </w:trPr>
        <w:tc>
          <w:tcPr>
            <w:tcW w:w="1101" w:type="dxa"/>
            <w:vMerge/>
          </w:tcPr>
          <w:p w14:paraId="4DECE3C6"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13EB0F5B"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3BB8C32B"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3A24096F"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Sostinės regionas</w:t>
            </w:r>
          </w:p>
        </w:tc>
        <w:tc>
          <w:tcPr>
            <w:tcW w:w="1276" w:type="dxa"/>
          </w:tcPr>
          <w:p w14:paraId="138AC5BD"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RCR102</w:t>
            </w:r>
          </w:p>
        </w:tc>
        <w:tc>
          <w:tcPr>
            <w:tcW w:w="2977" w:type="dxa"/>
            <w:shd w:val="clear" w:color="auto" w:fill="auto"/>
          </w:tcPr>
          <w:p w14:paraId="4DD0920A" w14:textId="77777777" w:rsidR="003C2505" w:rsidRPr="00092ECD" w:rsidRDefault="003C2505" w:rsidP="0016487D">
            <w:pPr>
              <w:spacing w:after="0" w:line="240" w:lineRule="auto"/>
              <w:rPr>
                <w:rFonts w:cs="Times New Roman"/>
                <w:sz w:val="16"/>
                <w:szCs w:val="16"/>
              </w:rPr>
            </w:pPr>
            <w:r>
              <w:rPr>
                <w:rFonts w:cs="Times New Roman"/>
                <w:sz w:val="16"/>
                <w:szCs w:val="16"/>
              </w:rPr>
              <w:t>P</w:t>
            </w:r>
            <w:r w:rsidRPr="00AB25FD">
              <w:rPr>
                <w:rFonts w:cs="Times New Roman"/>
                <w:sz w:val="16"/>
                <w:szCs w:val="16"/>
              </w:rPr>
              <w:t>aramą gavusiuose subjektuose sukurtos mokslo tiriamojo darbo vietos</w:t>
            </w:r>
          </w:p>
        </w:tc>
        <w:tc>
          <w:tcPr>
            <w:tcW w:w="1134" w:type="dxa"/>
          </w:tcPr>
          <w:p w14:paraId="557F742E" w14:textId="77777777" w:rsidR="003C2505" w:rsidRPr="00092ECD" w:rsidRDefault="003C2505" w:rsidP="0016487D">
            <w:pPr>
              <w:spacing w:after="0" w:line="240" w:lineRule="auto"/>
              <w:rPr>
                <w:rFonts w:cs="Times New Roman"/>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992" w:type="dxa"/>
          </w:tcPr>
          <w:p w14:paraId="1598EDCB"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0</w:t>
            </w:r>
          </w:p>
        </w:tc>
        <w:tc>
          <w:tcPr>
            <w:tcW w:w="1134" w:type="dxa"/>
          </w:tcPr>
          <w:p w14:paraId="26E7397F"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2021</w:t>
            </w:r>
          </w:p>
        </w:tc>
        <w:tc>
          <w:tcPr>
            <w:tcW w:w="1276" w:type="dxa"/>
            <w:shd w:val="clear" w:color="auto" w:fill="auto"/>
          </w:tcPr>
          <w:p w14:paraId="0F95922F" w14:textId="77777777" w:rsidR="003C2505" w:rsidRPr="009952AB" w:rsidRDefault="003C2505" w:rsidP="0016487D">
            <w:pPr>
              <w:spacing w:after="0" w:line="240" w:lineRule="auto"/>
              <w:jc w:val="center"/>
              <w:rPr>
                <w:rFonts w:cs="Times New Roman"/>
                <w:sz w:val="16"/>
                <w:szCs w:val="16"/>
              </w:rPr>
            </w:pPr>
            <w:r>
              <w:rPr>
                <w:rFonts w:cs="Times New Roman"/>
                <w:sz w:val="16"/>
                <w:szCs w:val="16"/>
              </w:rPr>
              <w:t>92</w:t>
            </w:r>
          </w:p>
        </w:tc>
        <w:tc>
          <w:tcPr>
            <w:tcW w:w="992" w:type="dxa"/>
            <w:shd w:val="clear" w:color="auto" w:fill="auto"/>
          </w:tcPr>
          <w:p w14:paraId="7815CEC4" w14:textId="77777777" w:rsidR="003C2505" w:rsidRPr="00092EC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77AA3028" w14:textId="77777777" w:rsidR="003C2505" w:rsidRPr="00092ECD" w:rsidRDefault="003C2505" w:rsidP="0016487D">
            <w:pPr>
              <w:spacing w:after="0" w:line="240" w:lineRule="auto"/>
              <w:rPr>
                <w:rFonts w:cs="Times New Roman"/>
                <w:sz w:val="16"/>
                <w:szCs w:val="16"/>
              </w:rPr>
            </w:pPr>
          </w:p>
        </w:tc>
      </w:tr>
      <w:tr w:rsidR="003C2505" w:rsidRPr="00092ECD" w14:paraId="1D025856" w14:textId="77777777" w:rsidTr="00116C5C">
        <w:trPr>
          <w:trHeight w:val="625"/>
        </w:trPr>
        <w:tc>
          <w:tcPr>
            <w:tcW w:w="1101" w:type="dxa"/>
            <w:vMerge/>
          </w:tcPr>
          <w:p w14:paraId="2D402F21"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125CE234"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105E96DF"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17CEA269"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VVL</w:t>
            </w:r>
            <w:r>
              <w:rPr>
                <w:sz w:val="16"/>
                <w:szCs w:val="16"/>
              </w:rPr>
              <w:t xml:space="preserve"> regionas</w:t>
            </w:r>
          </w:p>
        </w:tc>
        <w:tc>
          <w:tcPr>
            <w:tcW w:w="1276" w:type="dxa"/>
          </w:tcPr>
          <w:p w14:paraId="6D394EDD" w14:textId="77777777" w:rsidR="003C2505" w:rsidRPr="00092ECD" w:rsidRDefault="003C2505" w:rsidP="0016487D">
            <w:pPr>
              <w:spacing w:after="0" w:line="240" w:lineRule="auto"/>
              <w:rPr>
                <w:rFonts w:cs="Times New Roman"/>
                <w:sz w:val="16"/>
                <w:szCs w:val="16"/>
              </w:rPr>
            </w:pPr>
            <w:r w:rsidRPr="00092ECD">
              <w:rPr>
                <w:rFonts w:cs="Times New Roman"/>
                <w:sz w:val="16"/>
                <w:szCs w:val="16"/>
              </w:rPr>
              <w:t>RCR102</w:t>
            </w:r>
          </w:p>
        </w:tc>
        <w:tc>
          <w:tcPr>
            <w:tcW w:w="2977" w:type="dxa"/>
            <w:shd w:val="clear" w:color="auto" w:fill="auto"/>
          </w:tcPr>
          <w:p w14:paraId="4A936161" w14:textId="77777777" w:rsidR="003C2505" w:rsidRPr="00092ECD" w:rsidRDefault="003C2505" w:rsidP="0016487D">
            <w:pPr>
              <w:spacing w:after="0" w:line="240" w:lineRule="auto"/>
              <w:rPr>
                <w:rFonts w:cs="Times New Roman"/>
                <w:sz w:val="16"/>
                <w:szCs w:val="16"/>
              </w:rPr>
            </w:pPr>
            <w:r>
              <w:rPr>
                <w:rFonts w:cs="Times New Roman"/>
                <w:sz w:val="16"/>
                <w:szCs w:val="16"/>
              </w:rPr>
              <w:t>P</w:t>
            </w:r>
            <w:r w:rsidRPr="00AB25FD">
              <w:rPr>
                <w:rFonts w:cs="Times New Roman"/>
                <w:sz w:val="16"/>
                <w:szCs w:val="16"/>
              </w:rPr>
              <w:t>aramą gavusiuose subjektuose sukurtos mokslo tiriamojo darbo vietos</w:t>
            </w:r>
          </w:p>
        </w:tc>
        <w:tc>
          <w:tcPr>
            <w:tcW w:w="1134" w:type="dxa"/>
          </w:tcPr>
          <w:p w14:paraId="130BB210" w14:textId="77777777" w:rsidR="003C2505" w:rsidRPr="00092ECD" w:rsidRDefault="003C2505" w:rsidP="0016487D">
            <w:pPr>
              <w:spacing w:after="0" w:line="240" w:lineRule="auto"/>
              <w:rPr>
                <w:rFonts w:cs="Times New Roman"/>
                <w:sz w:val="16"/>
                <w:szCs w:val="16"/>
              </w:rPr>
            </w:pPr>
            <w:proofErr w:type="gramStart"/>
            <w:r>
              <w:rPr>
                <w:rFonts w:cs="Times New Roman"/>
                <w:sz w:val="16"/>
                <w:szCs w:val="16"/>
              </w:rPr>
              <w:t>Vienų</w:t>
            </w:r>
            <w:proofErr w:type="gramEnd"/>
            <w:r>
              <w:rPr>
                <w:rFonts w:cs="Times New Roman"/>
                <w:sz w:val="16"/>
                <w:szCs w:val="16"/>
              </w:rPr>
              <w:t xml:space="preserve"> metų etato ekvivalentai</w:t>
            </w:r>
          </w:p>
        </w:tc>
        <w:tc>
          <w:tcPr>
            <w:tcW w:w="992" w:type="dxa"/>
          </w:tcPr>
          <w:p w14:paraId="42BAD1E6"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0</w:t>
            </w:r>
          </w:p>
        </w:tc>
        <w:tc>
          <w:tcPr>
            <w:tcW w:w="1134" w:type="dxa"/>
          </w:tcPr>
          <w:p w14:paraId="14134657" w14:textId="77777777" w:rsidR="003C2505" w:rsidRPr="00092ECD" w:rsidRDefault="003C2505" w:rsidP="0016487D">
            <w:pPr>
              <w:spacing w:after="0" w:line="240" w:lineRule="auto"/>
              <w:jc w:val="center"/>
              <w:rPr>
                <w:rFonts w:cs="Times New Roman"/>
                <w:sz w:val="16"/>
                <w:szCs w:val="16"/>
              </w:rPr>
            </w:pPr>
            <w:r w:rsidRPr="00092ECD">
              <w:rPr>
                <w:rFonts w:cs="Times New Roman"/>
                <w:sz w:val="16"/>
                <w:szCs w:val="16"/>
              </w:rPr>
              <w:t>2021</w:t>
            </w:r>
          </w:p>
        </w:tc>
        <w:tc>
          <w:tcPr>
            <w:tcW w:w="1276" w:type="dxa"/>
            <w:shd w:val="clear" w:color="auto" w:fill="auto"/>
          </w:tcPr>
          <w:p w14:paraId="427E2CA8" w14:textId="77777777" w:rsidR="003C2505" w:rsidRDefault="003C2505" w:rsidP="0016487D">
            <w:pPr>
              <w:spacing w:after="0" w:line="240" w:lineRule="auto"/>
              <w:jc w:val="center"/>
              <w:rPr>
                <w:rFonts w:cs="Times New Roman"/>
                <w:strike/>
                <w:sz w:val="16"/>
                <w:szCs w:val="16"/>
              </w:rPr>
            </w:pPr>
            <w:r w:rsidRPr="00701E14">
              <w:rPr>
                <w:rFonts w:cs="Times New Roman"/>
                <w:strike/>
                <w:sz w:val="16"/>
                <w:szCs w:val="16"/>
              </w:rPr>
              <w:t>163</w:t>
            </w:r>
          </w:p>
          <w:p w14:paraId="7D83F395" w14:textId="77777777" w:rsidR="003C2505" w:rsidRPr="00701E14" w:rsidRDefault="003C2505" w:rsidP="0016487D">
            <w:pPr>
              <w:spacing w:after="0" w:line="240" w:lineRule="auto"/>
              <w:jc w:val="center"/>
              <w:rPr>
                <w:rFonts w:cs="Times New Roman"/>
                <w:b/>
                <w:bCs/>
                <w:sz w:val="16"/>
                <w:szCs w:val="16"/>
              </w:rPr>
            </w:pPr>
            <w:r w:rsidRPr="00325966">
              <w:rPr>
                <w:rFonts w:cs="Times New Roman"/>
                <w:b/>
                <w:bCs/>
                <w:color w:val="FF0000"/>
                <w:sz w:val="16"/>
                <w:szCs w:val="16"/>
              </w:rPr>
              <w:t>186</w:t>
            </w:r>
          </w:p>
        </w:tc>
        <w:tc>
          <w:tcPr>
            <w:tcW w:w="992" w:type="dxa"/>
            <w:shd w:val="clear" w:color="auto" w:fill="auto"/>
          </w:tcPr>
          <w:p w14:paraId="4A249111" w14:textId="77777777" w:rsidR="003C2505" w:rsidRPr="00092ECD"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77DE0F6A" w14:textId="77777777" w:rsidR="003C2505" w:rsidRPr="00092ECD" w:rsidRDefault="003C2505" w:rsidP="0016487D">
            <w:pPr>
              <w:spacing w:after="0" w:line="240" w:lineRule="auto"/>
              <w:rPr>
                <w:rFonts w:cs="Times New Roman"/>
                <w:sz w:val="16"/>
                <w:szCs w:val="16"/>
              </w:rPr>
            </w:pPr>
          </w:p>
        </w:tc>
      </w:tr>
      <w:tr w:rsidR="003C2505" w:rsidRPr="00092ECD" w14:paraId="38C4CA1F" w14:textId="77777777" w:rsidTr="00116C5C">
        <w:trPr>
          <w:trHeight w:val="625"/>
        </w:trPr>
        <w:tc>
          <w:tcPr>
            <w:tcW w:w="1101" w:type="dxa"/>
            <w:vMerge/>
          </w:tcPr>
          <w:p w14:paraId="7E039469"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6A6170AF"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372CE32F"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50145458" w14:textId="77777777" w:rsidR="003C2505" w:rsidRPr="00092ECD" w:rsidRDefault="003C2505" w:rsidP="0016487D">
            <w:pPr>
              <w:spacing w:after="0" w:line="240" w:lineRule="auto"/>
              <w:rPr>
                <w:rFonts w:cs="Times New Roman"/>
                <w:sz w:val="16"/>
                <w:szCs w:val="16"/>
              </w:rPr>
            </w:pPr>
            <w:r>
              <w:rPr>
                <w:rFonts w:cs="Times New Roman"/>
                <w:sz w:val="16"/>
                <w:szCs w:val="16"/>
              </w:rPr>
              <w:t>Sostinės regionas</w:t>
            </w:r>
          </w:p>
        </w:tc>
        <w:tc>
          <w:tcPr>
            <w:tcW w:w="1276" w:type="dxa"/>
          </w:tcPr>
          <w:p w14:paraId="36F49EBE" w14:textId="77777777" w:rsidR="003C2505" w:rsidRPr="00092ECD" w:rsidRDefault="003C2505" w:rsidP="0016487D">
            <w:pPr>
              <w:spacing w:after="0" w:line="240" w:lineRule="auto"/>
              <w:rPr>
                <w:rFonts w:cs="Times New Roman"/>
                <w:sz w:val="16"/>
                <w:szCs w:val="16"/>
              </w:rPr>
            </w:pPr>
            <w:r>
              <w:rPr>
                <w:rFonts w:cs="Times New Roman"/>
                <w:sz w:val="16"/>
                <w:szCs w:val="16"/>
              </w:rPr>
              <w:t>Specialusis</w:t>
            </w:r>
          </w:p>
        </w:tc>
        <w:tc>
          <w:tcPr>
            <w:tcW w:w="2977" w:type="dxa"/>
            <w:shd w:val="clear" w:color="auto" w:fill="auto"/>
          </w:tcPr>
          <w:p w14:paraId="617AB2A4" w14:textId="77777777" w:rsidR="003C2505" w:rsidRPr="00092ECD" w:rsidRDefault="003C2505" w:rsidP="0016487D">
            <w:pPr>
              <w:spacing w:after="0" w:line="240" w:lineRule="auto"/>
              <w:rPr>
                <w:rFonts w:cs="Times New Roman"/>
                <w:sz w:val="16"/>
                <w:szCs w:val="16"/>
              </w:rPr>
            </w:pPr>
            <w:proofErr w:type="spellStart"/>
            <w:r w:rsidRPr="00071518">
              <w:rPr>
                <w:rFonts w:cs="Times New Roman"/>
                <w:sz w:val="16"/>
                <w:szCs w:val="16"/>
              </w:rPr>
              <w:t>Ikiprekybinio</w:t>
            </w:r>
            <w:proofErr w:type="spellEnd"/>
            <w:r w:rsidRPr="00071518">
              <w:rPr>
                <w:rFonts w:cs="Times New Roman"/>
                <w:sz w:val="16"/>
                <w:szCs w:val="16"/>
              </w:rPr>
              <w:t xml:space="preserve"> pirkimo dalyvio pateiktas rinkai </w:t>
            </w:r>
            <w:proofErr w:type="spellStart"/>
            <w:r w:rsidRPr="00071518">
              <w:rPr>
                <w:rFonts w:cs="Times New Roman"/>
                <w:sz w:val="16"/>
                <w:szCs w:val="16"/>
              </w:rPr>
              <w:t>inovatyvusis</w:t>
            </w:r>
            <w:proofErr w:type="spellEnd"/>
            <w:r w:rsidRPr="00071518">
              <w:rPr>
                <w:rFonts w:cs="Times New Roman"/>
                <w:sz w:val="16"/>
                <w:szCs w:val="16"/>
              </w:rPr>
              <w:t xml:space="preserve"> produkta</w:t>
            </w:r>
            <w:r>
              <w:rPr>
                <w:rFonts w:cs="Times New Roman"/>
                <w:sz w:val="16"/>
                <w:szCs w:val="16"/>
              </w:rPr>
              <w:t>s</w:t>
            </w:r>
          </w:p>
        </w:tc>
        <w:tc>
          <w:tcPr>
            <w:tcW w:w="1134" w:type="dxa"/>
          </w:tcPr>
          <w:p w14:paraId="3B2432B1" w14:textId="77777777" w:rsidR="003C2505" w:rsidRPr="00092ECD" w:rsidRDefault="003C2505" w:rsidP="0016487D">
            <w:pPr>
              <w:spacing w:after="0" w:line="240" w:lineRule="auto"/>
              <w:rPr>
                <w:rFonts w:cs="Times New Roman"/>
                <w:sz w:val="16"/>
                <w:szCs w:val="16"/>
              </w:rPr>
            </w:pPr>
            <w:r>
              <w:rPr>
                <w:rFonts w:cs="Times New Roman"/>
                <w:sz w:val="16"/>
                <w:szCs w:val="16"/>
              </w:rPr>
              <w:t>Skaičius</w:t>
            </w:r>
          </w:p>
        </w:tc>
        <w:tc>
          <w:tcPr>
            <w:tcW w:w="992" w:type="dxa"/>
          </w:tcPr>
          <w:p w14:paraId="76B98677" w14:textId="77777777" w:rsidR="003C2505" w:rsidRPr="00092ECD" w:rsidRDefault="003C2505" w:rsidP="0016487D">
            <w:pPr>
              <w:spacing w:after="0" w:line="240" w:lineRule="auto"/>
              <w:jc w:val="center"/>
              <w:rPr>
                <w:rFonts w:cs="Times New Roman"/>
                <w:sz w:val="16"/>
                <w:szCs w:val="16"/>
              </w:rPr>
            </w:pPr>
            <w:r>
              <w:rPr>
                <w:rFonts w:cs="Times New Roman"/>
                <w:sz w:val="16"/>
                <w:szCs w:val="16"/>
              </w:rPr>
              <w:t>0</w:t>
            </w:r>
          </w:p>
        </w:tc>
        <w:tc>
          <w:tcPr>
            <w:tcW w:w="1134" w:type="dxa"/>
          </w:tcPr>
          <w:p w14:paraId="46687F16" w14:textId="77777777" w:rsidR="003C2505" w:rsidRPr="00092ECD" w:rsidRDefault="003C2505" w:rsidP="0016487D">
            <w:pPr>
              <w:spacing w:after="0" w:line="240" w:lineRule="auto"/>
              <w:jc w:val="center"/>
              <w:rPr>
                <w:rFonts w:cs="Times New Roman"/>
                <w:sz w:val="16"/>
                <w:szCs w:val="16"/>
              </w:rPr>
            </w:pPr>
            <w:r>
              <w:rPr>
                <w:rFonts w:cs="Times New Roman"/>
                <w:sz w:val="16"/>
                <w:szCs w:val="16"/>
                <w:lang w:val="en-US"/>
              </w:rPr>
              <w:t>2021</w:t>
            </w:r>
          </w:p>
        </w:tc>
        <w:tc>
          <w:tcPr>
            <w:tcW w:w="1276" w:type="dxa"/>
            <w:shd w:val="clear" w:color="auto" w:fill="auto"/>
          </w:tcPr>
          <w:p w14:paraId="31E05293" w14:textId="77777777" w:rsidR="003C2505" w:rsidRDefault="003C2505" w:rsidP="0016487D">
            <w:pPr>
              <w:spacing w:after="0" w:line="240" w:lineRule="auto"/>
              <w:jc w:val="center"/>
              <w:rPr>
                <w:rFonts w:cs="Times New Roman"/>
                <w:sz w:val="16"/>
                <w:szCs w:val="16"/>
              </w:rPr>
            </w:pPr>
            <w:r>
              <w:rPr>
                <w:rFonts w:cs="Times New Roman"/>
                <w:sz w:val="16"/>
                <w:szCs w:val="16"/>
                <w:lang w:val="en-US"/>
              </w:rPr>
              <w:t>11</w:t>
            </w:r>
          </w:p>
        </w:tc>
        <w:tc>
          <w:tcPr>
            <w:tcW w:w="992" w:type="dxa"/>
            <w:shd w:val="clear" w:color="auto" w:fill="auto"/>
          </w:tcPr>
          <w:p w14:paraId="05CC943E" w14:textId="77777777" w:rsidR="003C2505"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145FC2E7" w14:textId="77777777" w:rsidR="003C2505" w:rsidRPr="00092ECD" w:rsidRDefault="003C2505" w:rsidP="0016487D">
            <w:pPr>
              <w:spacing w:after="0" w:line="240" w:lineRule="auto"/>
              <w:rPr>
                <w:rFonts w:cs="Times New Roman"/>
                <w:sz w:val="16"/>
                <w:szCs w:val="16"/>
              </w:rPr>
            </w:pPr>
          </w:p>
        </w:tc>
      </w:tr>
      <w:tr w:rsidR="003C2505" w:rsidRPr="00092ECD" w14:paraId="0485B6DC" w14:textId="77777777" w:rsidTr="00116C5C">
        <w:trPr>
          <w:trHeight w:val="625"/>
        </w:trPr>
        <w:tc>
          <w:tcPr>
            <w:tcW w:w="1101" w:type="dxa"/>
            <w:vMerge/>
          </w:tcPr>
          <w:p w14:paraId="708AD58F"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192FC809"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5919C920"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4D45B1E2" w14:textId="77777777" w:rsidR="003C2505" w:rsidRPr="00092ECD" w:rsidRDefault="003C2505" w:rsidP="0016487D">
            <w:pPr>
              <w:spacing w:after="0" w:line="240" w:lineRule="auto"/>
              <w:rPr>
                <w:rFonts w:cs="Times New Roman"/>
                <w:sz w:val="16"/>
                <w:szCs w:val="16"/>
              </w:rPr>
            </w:pPr>
            <w:r>
              <w:rPr>
                <w:rFonts w:cs="Times New Roman"/>
                <w:sz w:val="16"/>
                <w:szCs w:val="16"/>
              </w:rPr>
              <w:t>VVL regionas</w:t>
            </w:r>
          </w:p>
        </w:tc>
        <w:tc>
          <w:tcPr>
            <w:tcW w:w="1276" w:type="dxa"/>
          </w:tcPr>
          <w:p w14:paraId="05C5FC1A" w14:textId="77777777" w:rsidR="003C2505" w:rsidRPr="00092ECD" w:rsidRDefault="003C2505" w:rsidP="0016487D">
            <w:pPr>
              <w:spacing w:after="0" w:line="240" w:lineRule="auto"/>
              <w:rPr>
                <w:rFonts w:cs="Times New Roman"/>
                <w:sz w:val="16"/>
                <w:szCs w:val="16"/>
              </w:rPr>
            </w:pPr>
            <w:r>
              <w:rPr>
                <w:rFonts w:cs="Times New Roman"/>
                <w:sz w:val="16"/>
                <w:szCs w:val="16"/>
              </w:rPr>
              <w:t>Specialusis</w:t>
            </w:r>
          </w:p>
        </w:tc>
        <w:tc>
          <w:tcPr>
            <w:tcW w:w="2977" w:type="dxa"/>
            <w:shd w:val="clear" w:color="auto" w:fill="auto"/>
          </w:tcPr>
          <w:p w14:paraId="1765327C" w14:textId="77777777" w:rsidR="003C2505" w:rsidRPr="00092ECD" w:rsidRDefault="003C2505" w:rsidP="0016487D">
            <w:pPr>
              <w:spacing w:after="0" w:line="240" w:lineRule="auto"/>
              <w:rPr>
                <w:rFonts w:cs="Times New Roman"/>
                <w:sz w:val="16"/>
                <w:szCs w:val="16"/>
              </w:rPr>
            </w:pPr>
            <w:proofErr w:type="spellStart"/>
            <w:r w:rsidRPr="00071518">
              <w:rPr>
                <w:rFonts w:cs="Times New Roman"/>
                <w:sz w:val="16"/>
                <w:szCs w:val="16"/>
              </w:rPr>
              <w:t>Ikiprekybinio</w:t>
            </w:r>
            <w:proofErr w:type="spellEnd"/>
            <w:r w:rsidRPr="00071518">
              <w:rPr>
                <w:rFonts w:cs="Times New Roman"/>
                <w:sz w:val="16"/>
                <w:szCs w:val="16"/>
              </w:rPr>
              <w:t xml:space="preserve"> pirkimo dalyvio pateiktas rinkai </w:t>
            </w:r>
            <w:proofErr w:type="spellStart"/>
            <w:r w:rsidRPr="00071518">
              <w:rPr>
                <w:rFonts w:cs="Times New Roman"/>
                <w:sz w:val="16"/>
                <w:szCs w:val="16"/>
              </w:rPr>
              <w:t>inovatyvusis</w:t>
            </w:r>
            <w:proofErr w:type="spellEnd"/>
            <w:r w:rsidRPr="00071518">
              <w:rPr>
                <w:rFonts w:cs="Times New Roman"/>
                <w:sz w:val="16"/>
                <w:szCs w:val="16"/>
              </w:rPr>
              <w:t xml:space="preserve"> produkta</w:t>
            </w:r>
            <w:r>
              <w:rPr>
                <w:rFonts w:cs="Times New Roman"/>
                <w:sz w:val="16"/>
                <w:szCs w:val="16"/>
              </w:rPr>
              <w:t>s</w:t>
            </w:r>
          </w:p>
        </w:tc>
        <w:tc>
          <w:tcPr>
            <w:tcW w:w="1134" w:type="dxa"/>
          </w:tcPr>
          <w:p w14:paraId="204E8C00" w14:textId="77777777" w:rsidR="003C2505" w:rsidRPr="00092ECD" w:rsidRDefault="003C2505" w:rsidP="0016487D">
            <w:pPr>
              <w:spacing w:after="0" w:line="240" w:lineRule="auto"/>
              <w:rPr>
                <w:rFonts w:cs="Times New Roman"/>
                <w:sz w:val="16"/>
                <w:szCs w:val="16"/>
              </w:rPr>
            </w:pPr>
            <w:r>
              <w:rPr>
                <w:rFonts w:cs="Times New Roman"/>
                <w:sz w:val="16"/>
                <w:szCs w:val="16"/>
              </w:rPr>
              <w:t>Skaičius</w:t>
            </w:r>
          </w:p>
        </w:tc>
        <w:tc>
          <w:tcPr>
            <w:tcW w:w="992" w:type="dxa"/>
          </w:tcPr>
          <w:p w14:paraId="005DA463" w14:textId="77777777" w:rsidR="003C2505" w:rsidRPr="00092ECD" w:rsidRDefault="003C2505" w:rsidP="0016487D">
            <w:pPr>
              <w:spacing w:after="0" w:line="240" w:lineRule="auto"/>
              <w:jc w:val="center"/>
              <w:rPr>
                <w:rFonts w:cs="Times New Roman"/>
                <w:sz w:val="16"/>
                <w:szCs w:val="16"/>
              </w:rPr>
            </w:pPr>
            <w:r>
              <w:rPr>
                <w:rFonts w:cs="Times New Roman"/>
                <w:sz w:val="16"/>
                <w:szCs w:val="16"/>
              </w:rPr>
              <w:t>0</w:t>
            </w:r>
          </w:p>
        </w:tc>
        <w:tc>
          <w:tcPr>
            <w:tcW w:w="1134" w:type="dxa"/>
          </w:tcPr>
          <w:p w14:paraId="237808EA" w14:textId="77777777" w:rsidR="003C2505" w:rsidRPr="00092ECD" w:rsidRDefault="003C2505" w:rsidP="0016487D">
            <w:pPr>
              <w:spacing w:after="0" w:line="240" w:lineRule="auto"/>
              <w:jc w:val="center"/>
              <w:rPr>
                <w:rFonts w:cs="Times New Roman"/>
                <w:sz w:val="16"/>
                <w:szCs w:val="16"/>
              </w:rPr>
            </w:pPr>
            <w:r>
              <w:rPr>
                <w:rFonts w:cs="Times New Roman"/>
                <w:sz w:val="16"/>
                <w:szCs w:val="16"/>
                <w:lang w:val="en-US"/>
              </w:rPr>
              <w:t>2021</w:t>
            </w:r>
          </w:p>
        </w:tc>
        <w:tc>
          <w:tcPr>
            <w:tcW w:w="1276" w:type="dxa"/>
            <w:shd w:val="clear" w:color="auto" w:fill="auto"/>
          </w:tcPr>
          <w:p w14:paraId="4EFAAD29" w14:textId="77777777" w:rsidR="003C2505" w:rsidRDefault="003C2505" w:rsidP="0016487D">
            <w:pPr>
              <w:spacing w:after="0" w:line="240" w:lineRule="auto"/>
              <w:jc w:val="center"/>
              <w:rPr>
                <w:rFonts w:cs="Times New Roman"/>
                <w:sz w:val="16"/>
                <w:szCs w:val="16"/>
              </w:rPr>
            </w:pPr>
            <w:r>
              <w:rPr>
                <w:rFonts w:cs="Times New Roman"/>
                <w:sz w:val="16"/>
                <w:szCs w:val="16"/>
                <w:lang w:val="en-US"/>
              </w:rPr>
              <w:t>15</w:t>
            </w:r>
          </w:p>
        </w:tc>
        <w:tc>
          <w:tcPr>
            <w:tcW w:w="992" w:type="dxa"/>
            <w:shd w:val="clear" w:color="auto" w:fill="auto"/>
          </w:tcPr>
          <w:p w14:paraId="01D1CFF2" w14:textId="77777777" w:rsidR="003C2505" w:rsidRDefault="003C2505" w:rsidP="0016487D">
            <w:pPr>
              <w:spacing w:after="0" w:line="240" w:lineRule="auto"/>
              <w:rPr>
                <w:rFonts w:cs="Times New Roman"/>
                <w:sz w:val="16"/>
                <w:szCs w:val="16"/>
              </w:rPr>
            </w:pPr>
            <w:r>
              <w:rPr>
                <w:rFonts w:cs="Times New Roman"/>
                <w:sz w:val="16"/>
                <w:szCs w:val="16"/>
              </w:rPr>
              <w:t>Projektų duomenys</w:t>
            </w:r>
          </w:p>
        </w:tc>
        <w:tc>
          <w:tcPr>
            <w:tcW w:w="992" w:type="dxa"/>
          </w:tcPr>
          <w:p w14:paraId="6923266B" w14:textId="77777777" w:rsidR="003C2505" w:rsidRPr="00092ECD" w:rsidRDefault="003C2505" w:rsidP="0016487D">
            <w:pPr>
              <w:spacing w:after="0" w:line="240" w:lineRule="auto"/>
              <w:rPr>
                <w:rFonts w:cs="Times New Roman"/>
                <w:sz w:val="16"/>
                <w:szCs w:val="16"/>
              </w:rPr>
            </w:pPr>
          </w:p>
        </w:tc>
      </w:tr>
      <w:tr w:rsidR="003C2505" w:rsidRPr="00092ECD" w14:paraId="641C0F4B" w14:textId="77777777" w:rsidTr="00116C5C">
        <w:trPr>
          <w:trHeight w:val="625"/>
        </w:trPr>
        <w:tc>
          <w:tcPr>
            <w:tcW w:w="1101" w:type="dxa"/>
            <w:vMerge/>
          </w:tcPr>
          <w:p w14:paraId="18C4D431"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520D0D1A"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59BC8C37"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315BF7CB" w14:textId="77777777" w:rsidR="003C2505" w:rsidRDefault="003C2505" w:rsidP="0016487D">
            <w:pPr>
              <w:spacing w:after="0" w:line="240" w:lineRule="auto"/>
              <w:rPr>
                <w:rFonts w:cs="Times New Roman"/>
                <w:sz w:val="16"/>
                <w:szCs w:val="16"/>
              </w:rPr>
            </w:pPr>
            <w:r>
              <w:rPr>
                <w:rFonts w:cs="Times New Roman"/>
                <w:sz w:val="16"/>
                <w:szCs w:val="16"/>
              </w:rPr>
              <w:t>Sostinės regionas</w:t>
            </w:r>
          </w:p>
        </w:tc>
        <w:tc>
          <w:tcPr>
            <w:tcW w:w="1276" w:type="dxa"/>
          </w:tcPr>
          <w:p w14:paraId="303DEA1C" w14:textId="77777777" w:rsidR="003C2505" w:rsidRDefault="003C2505" w:rsidP="0016487D">
            <w:pPr>
              <w:spacing w:after="0" w:line="240" w:lineRule="auto"/>
              <w:rPr>
                <w:rFonts w:cs="Times New Roman"/>
                <w:sz w:val="16"/>
                <w:szCs w:val="16"/>
              </w:rPr>
            </w:pPr>
            <w:r>
              <w:rPr>
                <w:rFonts w:cs="Times New Roman"/>
                <w:sz w:val="16"/>
                <w:szCs w:val="16"/>
              </w:rPr>
              <w:t>Specialusis</w:t>
            </w:r>
          </w:p>
        </w:tc>
        <w:tc>
          <w:tcPr>
            <w:tcW w:w="2977" w:type="dxa"/>
            <w:shd w:val="clear" w:color="auto" w:fill="auto"/>
          </w:tcPr>
          <w:p w14:paraId="524AF2F6" w14:textId="77777777" w:rsidR="003C2505" w:rsidRPr="00071518" w:rsidRDefault="003C2505" w:rsidP="0016487D">
            <w:pPr>
              <w:spacing w:after="0" w:line="240" w:lineRule="auto"/>
              <w:rPr>
                <w:rFonts w:cs="Times New Roman"/>
                <w:sz w:val="16"/>
                <w:szCs w:val="16"/>
              </w:rPr>
            </w:pPr>
            <w:r>
              <w:rPr>
                <w:rFonts w:cs="Times New Roman"/>
                <w:sz w:val="16"/>
                <w:szCs w:val="16"/>
              </w:rPr>
              <w:t>Pateiktos paraiškos konkrečiai MTEPI iniciatyvai</w:t>
            </w:r>
          </w:p>
        </w:tc>
        <w:tc>
          <w:tcPr>
            <w:tcW w:w="1134" w:type="dxa"/>
          </w:tcPr>
          <w:p w14:paraId="2057A973" w14:textId="77777777" w:rsidR="003C2505" w:rsidRDefault="003C2505" w:rsidP="0016487D">
            <w:pPr>
              <w:spacing w:after="0" w:line="240" w:lineRule="auto"/>
              <w:rPr>
                <w:rFonts w:cs="Times New Roman"/>
                <w:sz w:val="16"/>
                <w:szCs w:val="16"/>
              </w:rPr>
            </w:pPr>
            <w:r>
              <w:rPr>
                <w:rFonts w:cs="Times New Roman"/>
                <w:sz w:val="16"/>
                <w:szCs w:val="16"/>
              </w:rPr>
              <w:t>Skaičius</w:t>
            </w:r>
          </w:p>
        </w:tc>
        <w:tc>
          <w:tcPr>
            <w:tcW w:w="992" w:type="dxa"/>
          </w:tcPr>
          <w:p w14:paraId="5E0C71B3" w14:textId="77777777" w:rsidR="003C2505" w:rsidRDefault="003C2505" w:rsidP="0016487D">
            <w:pPr>
              <w:spacing w:after="0" w:line="240" w:lineRule="auto"/>
              <w:jc w:val="center"/>
              <w:rPr>
                <w:rFonts w:cs="Times New Roman"/>
                <w:sz w:val="16"/>
                <w:szCs w:val="16"/>
              </w:rPr>
            </w:pPr>
            <w:r>
              <w:rPr>
                <w:rFonts w:cs="Times New Roman"/>
                <w:sz w:val="16"/>
                <w:szCs w:val="16"/>
              </w:rPr>
              <w:t>0</w:t>
            </w:r>
          </w:p>
        </w:tc>
        <w:tc>
          <w:tcPr>
            <w:tcW w:w="1134" w:type="dxa"/>
          </w:tcPr>
          <w:p w14:paraId="1E72C076" w14:textId="77777777" w:rsidR="003C2505" w:rsidRPr="007614DE" w:rsidRDefault="003C2505" w:rsidP="0016487D">
            <w:pPr>
              <w:spacing w:after="0" w:line="240" w:lineRule="auto"/>
              <w:jc w:val="center"/>
              <w:rPr>
                <w:rFonts w:cs="Times New Roman"/>
                <w:strike/>
                <w:sz w:val="16"/>
                <w:szCs w:val="16"/>
                <w:lang w:val="en-US"/>
              </w:rPr>
            </w:pPr>
            <w:r w:rsidRPr="007614DE">
              <w:rPr>
                <w:rFonts w:cs="Times New Roman"/>
                <w:strike/>
                <w:sz w:val="16"/>
                <w:szCs w:val="16"/>
                <w:lang w:val="en-US"/>
              </w:rPr>
              <w:t>2021</w:t>
            </w:r>
          </w:p>
        </w:tc>
        <w:tc>
          <w:tcPr>
            <w:tcW w:w="1276" w:type="dxa"/>
            <w:shd w:val="clear" w:color="auto" w:fill="auto"/>
          </w:tcPr>
          <w:p w14:paraId="334E3FF1" w14:textId="77777777" w:rsidR="003C2505" w:rsidRDefault="003C2505" w:rsidP="0016487D">
            <w:pPr>
              <w:spacing w:after="0" w:line="240" w:lineRule="auto"/>
              <w:jc w:val="center"/>
              <w:rPr>
                <w:rFonts w:cs="Times New Roman"/>
                <w:strike/>
                <w:sz w:val="16"/>
                <w:szCs w:val="16"/>
                <w:lang w:val="en-US"/>
              </w:rPr>
            </w:pPr>
            <w:r w:rsidRPr="007614DE">
              <w:rPr>
                <w:rFonts w:cs="Times New Roman"/>
                <w:strike/>
                <w:sz w:val="16"/>
                <w:szCs w:val="16"/>
                <w:lang w:val="en-US"/>
              </w:rPr>
              <w:t>192</w:t>
            </w:r>
          </w:p>
          <w:p w14:paraId="5BF7C88E" w14:textId="77777777" w:rsidR="003C2505" w:rsidRPr="007614DE" w:rsidRDefault="003C2505" w:rsidP="0016487D">
            <w:pPr>
              <w:spacing w:after="0" w:line="240" w:lineRule="auto"/>
              <w:jc w:val="center"/>
              <w:rPr>
                <w:rFonts w:cs="Times New Roman"/>
                <w:b/>
                <w:bCs/>
                <w:sz w:val="16"/>
                <w:szCs w:val="16"/>
                <w:lang w:val="en-US"/>
              </w:rPr>
            </w:pPr>
            <w:r w:rsidRPr="00325966">
              <w:rPr>
                <w:rFonts w:cs="Times New Roman"/>
                <w:b/>
                <w:bCs/>
                <w:color w:val="FF0000"/>
                <w:sz w:val="16"/>
                <w:szCs w:val="16"/>
                <w:lang w:val="en-US"/>
              </w:rPr>
              <w:t>28</w:t>
            </w:r>
          </w:p>
        </w:tc>
        <w:tc>
          <w:tcPr>
            <w:tcW w:w="992" w:type="dxa"/>
            <w:shd w:val="clear" w:color="auto" w:fill="auto"/>
          </w:tcPr>
          <w:p w14:paraId="4BD5DEC7" w14:textId="77777777" w:rsidR="003C2505" w:rsidRDefault="003C2505" w:rsidP="0016487D">
            <w:pPr>
              <w:spacing w:after="0" w:line="240" w:lineRule="auto"/>
              <w:rPr>
                <w:rFonts w:cs="Times New Roman"/>
                <w:sz w:val="16"/>
                <w:szCs w:val="16"/>
              </w:rPr>
            </w:pPr>
            <w:r w:rsidRPr="00C15F27">
              <w:rPr>
                <w:rFonts w:cs="Times New Roman"/>
                <w:sz w:val="16"/>
                <w:szCs w:val="16"/>
              </w:rPr>
              <w:t>Projektų duomenys</w:t>
            </w:r>
          </w:p>
        </w:tc>
        <w:tc>
          <w:tcPr>
            <w:tcW w:w="992" w:type="dxa"/>
          </w:tcPr>
          <w:p w14:paraId="66D06769" w14:textId="77777777" w:rsidR="003C2505" w:rsidRPr="00092ECD" w:rsidRDefault="003C2505" w:rsidP="0016487D">
            <w:pPr>
              <w:spacing w:after="0" w:line="240" w:lineRule="auto"/>
              <w:rPr>
                <w:rFonts w:cs="Times New Roman"/>
                <w:sz w:val="16"/>
                <w:szCs w:val="16"/>
              </w:rPr>
            </w:pPr>
          </w:p>
        </w:tc>
      </w:tr>
      <w:tr w:rsidR="003C2505" w:rsidRPr="00092ECD" w14:paraId="28275A7A" w14:textId="77777777" w:rsidTr="00116C5C">
        <w:trPr>
          <w:trHeight w:val="625"/>
        </w:trPr>
        <w:tc>
          <w:tcPr>
            <w:tcW w:w="1101" w:type="dxa"/>
            <w:vMerge/>
          </w:tcPr>
          <w:p w14:paraId="23839C85" w14:textId="77777777" w:rsidR="003C2505" w:rsidRPr="00092ECD" w:rsidRDefault="003C2505" w:rsidP="0016487D">
            <w:pPr>
              <w:spacing w:after="0" w:line="240" w:lineRule="auto"/>
              <w:jc w:val="both"/>
              <w:rPr>
                <w:rFonts w:cs="Times New Roman"/>
                <w:b/>
                <w:noProof/>
                <w:sz w:val="16"/>
                <w:szCs w:val="16"/>
              </w:rPr>
            </w:pPr>
          </w:p>
        </w:tc>
        <w:tc>
          <w:tcPr>
            <w:tcW w:w="992" w:type="dxa"/>
            <w:vMerge/>
          </w:tcPr>
          <w:p w14:paraId="0B185FDA" w14:textId="77777777" w:rsidR="003C2505" w:rsidRPr="00092ECD" w:rsidRDefault="003C2505" w:rsidP="0016487D">
            <w:pPr>
              <w:spacing w:after="0" w:line="240" w:lineRule="auto"/>
              <w:jc w:val="both"/>
              <w:rPr>
                <w:rFonts w:cs="Times New Roman"/>
                <w:b/>
                <w:noProof/>
                <w:sz w:val="16"/>
                <w:szCs w:val="16"/>
              </w:rPr>
            </w:pPr>
          </w:p>
        </w:tc>
        <w:tc>
          <w:tcPr>
            <w:tcW w:w="850" w:type="dxa"/>
            <w:vMerge/>
          </w:tcPr>
          <w:p w14:paraId="4121F740" w14:textId="77777777" w:rsidR="003C2505" w:rsidRPr="00092ECD" w:rsidRDefault="003C2505" w:rsidP="0016487D">
            <w:pPr>
              <w:spacing w:after="0" w:line="240" w:lineRule="auto"/>
              <w:jc w:val="both"/>
              <w:rPr>
                <w:rFonts w:cs="Times New Roman"/>
                <w:b/>
                <w:noProof/>
                <w:sz w:val="16"/>
                <w:szCs w:val="16"/>
              </w:rPr>
            </w:pPr>
          </w:p>
        </w:tc>
        <w:tc>
          <w:tcPr>
            <w:tcW w:w="1134" w:type="dxa"/>
          </w:tcPr>
          <w:p w14:paraId="4F172FE9" w14:textId="77777777" w:rsidR="003C2505" w:rsidRDefault="003C2505" w:rsidP="0016487D">
            <w:pPr>
              <w:spacing w:after="0" w:line="240" w:lineRule="auto"/>
              <w:rPr>
                <w:rFonts w:cs="Times New Roman"/>
                <w:sz w:val="16"/>
                <w:szCs w:val="16"/>
              </w:rPr>
            </w:pPr>
            <w:r>
              <w:rPr>
                <w:rFonts w:cs="Times New Roman"/>
                <w:sz w:val="16"/>
                <w:szCs w:val="16"/>
              </w:rPr>
              <w:t>VVL regionas</w:t>
            </w:r>
          </w:p>
        </w:tc>
        <w:tc>
          <w:tcPr>
            <w:tcW w:w="1276" w:type="dxa"/>
          </w:tcPr>
          <w:p w14:paraId="4795D96E" w14:textId="77777777" w:rsidR="003C2505" w:rsidRDefault="003C2505" w:rsidP="0016487D">
            <w:pPr>
              <w:spacing w:after="0" w:line="240" w:lineRule="auto"/>
              <w:rPr>
                <w:rFonts w:cs="Times New Roman"/>
                <w:sz w:val="16"/>
                <w:szCs w:val="16"/>
              </w:rPr>
            </w:pPr>
            <w:r>
              <w:rPr>
                <w:rFonts w:cs="Times New Roman"/>
                <w:sz w:val="16"/>
                <w:szCs w:val="16"/>
              </w:rPr>
              <w:t>Specialusis</w:t>
            </w:r>
          </w:p>
        </w:tc>
        <w:tc>
          <w:tcPr>
            <w:tcW w:w="2977" w:type="dxa"/>
            <w:shd w:val="clear" w:color="auto" w:fill="auto"/>
          </w:tcPr>
          <w:p w14:paraId="5AC33E5B" w14:textId="77777777" w:rsidR="003C2505" w:rsidRPr="00071518" w:rsidRDefault="003C2505" w:rsidP="0016487D">
            <w:pPr>
              <w:spacing w:after="0" w:line="240" w:lineRule="auto"/>
              <w:rPr>
                <w:rFonts w:cs="Times New Roman"/>
                <w:sz w:val="16"/>
                <w:szCs w:val="16"/>
              </w:rPr>
            </w:pPr>
            <w:r>
              <w:rPr>
                <w:rFonts w:cs="Times New Roman"/>
                <w:sz w:val="16"/>
                <w:szCs w:val="16"/>
              </w:rPr>
              <w:t>Pateiktos paraiškos konkrečiai MTEPI iniciatyvai</w:t>
            </w:r>
          </w:p>
        </w:tc>
        <w:tc>
          <w:tcPr>
            <w:tcW w:w="1134" w:type="dxa"/>
          </w:tcPr>
          <w:p w14:paraId="0F3C0A65" w14:textId="77777777" w:rsidR="003C2505" w:rsidRDefault="003C2505" w:rsidP="0016487D">
            <w:pPr>
              <w:spacing w:after="0" w:line="240" w:lineRule="auto"/>
              <w:rPr>
                <w:rFonts w:cs="Times New Roman"/>
                <w:sz w:val="16"/>
                <w:szCs w:val="16"/>
              </w:rPr>
            </w:pPr>
            <w:r>
              <w:rPr>
                <w:rFonts w:cs="Times New Roman"/>
                <w:sz w:val="16"/>
                <w:szCs w:val="16"/>
              </w:rPr>
              <w:t>Skaičius</w:t>
            </w:r>
          </w:p>
        </w:tc>
        <w:tc>
          <w:tcPr>
            <w:tcW w:w="992" w:type="dxa"/>
          </w:tcPr>
          <w:p w14:paraId="0D67764C" w14:textId="77777777" w:rsidR="003C2505" w:rsidRDefault="003C2505" w:rsidP="0016487D">
            <w:pPr>
              <w:spacing w:after="0" w:line="240" w:lineRule="auto"/>
              <w:jc w:val="center"/>
              <w:rPr>
                <w:rFonts w:cs="Times New Roman"/>
                <w:sz w:val="16"/>
                <w:szCs w:val="16"/>
              </w:rPr>
            </w:pPr>
            <w:r>
              <w:rPr>
                <w:rFonts w:cs="Times New Roman"/>
                <w:sz w:val="16"/>
                <w:szCs w:val="16"/>
              </w:rPr>
              <w:t>0</w:t>
            </w:r>
          </w:p>
        </w:tc>
        <w:tc>
          <w:tcPr>
            <w:tcW w:w="1134" w:type="dxa"/>
          </w:tcPr>
          <w:p w14:paraId="5531FE86" w14:textId="77777777" w:rsidR="003C2505" w:rsidRPr="007614DE" w:rsidRDefault="003C2505" w:rsidP="0016487D">
            <w:pPr>
              <w:spacing w:after="0" w:line="240" w:lineRule="auto"/>
              <w:jc w:val="center"/>
              <w:rPr>
                <w:rFonts w:cs="Times New Roman"/>
                <w:strike/>
                <w:sz w:val="16"/>
                <w:szCs w:val="16"/>
                <w:lang w:val="en-US"/>
              </w:rPr>
            </w:pPr>
            <w:r w:rsidRPr="007614DE">
              <w:rPr>
                <w:rFonts w:cs="Times New Roman"/>
                <w:strike/>
                <w:sz w:val="16"/>
                <w:szCs w:val="16"/>
                <w:lang w:val="en-US"/>
              </w:rPr>
              <w:t>2021</w:t>
            </w:r>
          </w:p>
        </w:tc>
        <w:tc>
          <w:tcPr>
            <w:tcW w:w="1276" w:type="dxa"/>
            <w:shd w:val="clear" w:color="auto" w:fill="auto"/>
          </w:tcPr>
          <w:p w14:paraId="79FE4E5E" w14:textId="77777777" w:rsidR="003C2505" w:rsidRDefault="003C2505" w:rsidP="0016487D">
            <w:pPr>
              <w:spacing w:after="0" w:line="240" w:lineRule="auto"/>
              <w:jc w:val="center"/>
              <w:rPr>
                <w:rFonts w:cs="Times New Roman"/>
                <w:strike/>
                <w:sz w:val="16"/>
                <w:szCs w:val="16"/>
                <w:lang w:val="en-US"/>
              </w:rPr>
            </w:pPr>
            <w:r w:rsidRPr="007614DE">
              <w:rPr>
                <w:rFonts w:cs="Times New Roman"/>
                <w:strike/>
                <w:sz w:val="16"/>
                <w:szCs w:val="16"/>
                <w:lang w:val="en-US"/>
              </w:rPr>
              <w:t>131</w:t>
            </w:r>
          </w:p>
          <w:p w14:paraId="2C11575F" w14:textId="77777777" w:rsidR="003C2505" w:rsidRPr="007614DE" w:rsidRDefault="003C2505" w:rsidP="0016487D">
            <w:pPr>
              <w:spacing w:after="0" w:line="240" w:lineRule="auto"/>
              <w:jc w:val="center"/>
              <w:rPr>
                <w:rFonts w:cs="Times New Roman"/>
                <w:b/>
                <w:bCs/>
                <w:sz w:val="16"/>
                <w:szCs w:val="16"/>
                <w:lang w:val="en-US"/>
              </w:rPr>
            </w:pPr>
            <w:r w:rsidRPr="00325966">
              <w:rPr>
                <w:rFonts w:cs="Times New Roman"/>
                <w:b/>
                <w:bCs/>
                <w:color w:val="FF0000"/>
                <w:sz w:val="16"/>
                <w:szCs w:val="16"/>
                <w:lang w:val="en-US"/>
              </w:rPr>
              <w:t>62</w:t>
            </w:r>
          </w:p>
        </w:tc>
        <w:tc>
          <w:tcPr>
            <w:tcW w:w="992" w:type="dxa"/>
            <w:shd w:val="clear" w:color="auto" w:fill="auto"/>
          </w:tcPr>
          <w:p w14:paraId="3051AEA8" w14:textId="77777777" w:rsidR="003C2505" w:rsidRDefault="003C2505" w:rsidP="0016487D">
            <w:pPr>
              <w:spacing w:after="0" w:line="240" w:lineRule="auto"/>
              <w:rPr>
                <w:rFonts w:cs="Times New Roman"/>
                <w:sz w:val="16"/>
                <w:szCs w:val="16"/>
              </w:rPr>
            </w:pPr>
            <w:r w:rsidRPr="00C15F27">
              <w:rPr>
                <w:rFonts w:cs="Times New Roman"/>
                <w:sz w:val="16"/>
                <w:szCs w:val="16"/>
              </w:rPr>
              <w:t>Projektų duomenys</w:t>
            </w:r>
          </w:p>
        </w:tc>
        <w:tc>
          <w:tcPr>
            <w:tcW w:w="992" w:type="dxa"/>
          </w:tcPr>
          <w:p w14:paraId="48A62006" w14:textId="77777777" w:rsidR="003C2505" w:rsidRPr="00092ECD" w:rsidRDefault="003C2505" w:rsidP="0016487D">
            <w:pPr>
              <w:spacing w:after="0" w:line="240" w:lineRule="auto"/>
              <w:rPr>
                <w:rFonts w:cs="Times New Roman"/>
                <w:sz w:val="16"/>
                <w:szCs w:val="16"/>
              </w:rPr>
            </w:pPr>
          </w:p>
        </w:tc>
      </w:tr>
    </w:tbl>
    <w:p w14:paraId="08C6BB10" w14:textId="77777777" w:rsidR="003C2505" w:rsidRDefault="003C2505" w:rsidP="003C2505">
      <w:pPr>
        <w:spacing w:before="240" w:after="240" w:line="240" w:lineRule="auto"/>
        <w:jc w:val="both"/>
        <w:rPr>
          <w:rFonts w:eastAsia="Calibri" w:cs="Times New Roman"/>
          <w:b/>
          <w:noProof/>
          <w:szCs w:val="20"/>
          <w:lang w:eastAsia="lt-LT" w:bidi="lt-LT"/>
        </w:rPr>
        <w:sectPr w:rsidR="003C2505" w:rsidSect="00B622A9">
          <w:pgSz w:w="16838" w:h="11906" w:orient="landscape"/>
          <w:pgMar w:top="1701" w:right="1276" w:bottom="567" w:left="1418" w:header="567" w:footer="567" w:gutter="0"/>
          <w:cols w:space="1296"/>
          <w:docGrid w:linePitch="360"/>
        </w:sectPr>
      </w:pPr>
    </w:p>
    <w:p w14:paraId="4B0305E4" w14:textId="77777777" w:rsidR="003C2505" w:rsidRPr="00437FF2" w:rsidRDefault="003C2505" w:rsidP="003C2505">
      <w:pPr>
        <w:pStyle w:val="Stilius1"/>
        <w:rPr>
          <w:noProof/>
          <w:lang w:eastAsia="lt-LT" w:bidi="lt-LT"/>
        </w:rPr>
      </w:pPr>
      <w:r w:rsidRPr="00437FF2">
        <w:rPr>
          <w:noProof/>
          <w:lang w:eastAsia="lt-LT" w:bidi="lt-LT"/>
        </w:rPr>
        <w:lastRenderedPageBreak/>
        <w:t xml:space="preserve">Preliminarus Programos išteklių suskirstymas pagal intervencinių priemonių rūšį </w:t>
      </w:r>
    </w:p>
    <w:tbl>
      <w:tblPr>
        <w:tblStyle w:val="Lentelstinklelis"/>
        <w:tblW w:w="0" w:type="auto"/>
        <w:tblLayout w:type="fixed"/>
        <w:tblLook w:val="04A0" w:firstRow="1" w:lastRow="0" w:firstColumn="1" w:lastColumn="0" w:noHBand="0" w:noVBand="1"/>
      </w:tblPr>
      <w:tblGrid>
        <w:gridCol w:w="1101"/>
        <w:gridCol w:w="850"/>
        <w:gridCol w:w="1418"/>
        <w:gridCol w:w="1134"/>
        <w:gridCol w:w="3778"/>
        <w:gridCol w:w="1466"/>
      </w:tblGrid>
      <w:tr w:rsidR="003C2505" w:rsidRPr="002F291D" w14:paraId="50BD7479" w14:textId="77777777" w:rsidTr="00056EF1">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E05D4B1" w14:textId="77777777" w:rsidR="003C2505" w:rsidRPr="002F291D" w:rsidRDefault="003C2505" w:rsidP="0016487D">
            <w:pPr>
              <w:rPr>
                <w:rFonts w:eastAsia="Times New Roman"/>
                <w:b/>
                <w:iCs/>
                <w:noProof/>
                <w:sz w:val="20"/>
              </w:rPr>
            </w:pPr>
            <w:r w:rsidRPr="002F291D">
              <w:rPr>
                <w:b/>
                <w:noProof/>
                <w:sz w:val="20"/>
              </w:rPr>
              <w:t>4 lentelė. 1 matmuo. Intervencinių priemonių sritis</w:t>
            </w:r>
          </w:p>
        </w:tc>
      </w:tr>
      <w:tr w:rsidR="003C2505" w:rsidRPr="002F291D" w14:paraId="2CB9C199" w14:textId="77777777" w:rsidTr="0021047B">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2A2E8F" w14:textId="77777777" w:rsidR="003C2505" w:rsidRPr="002F291D" w:rsidRDefault="003C2505" w:rsidP="0016487D">
            <w:pPr>
              <w:jc w:val="center"/>
              <w:rPr>
                <w:rFonts w:eastAsia="Times New Roman"/>
                <w:b/>
                <w:iCs/>
                <w:noProof/>
                <w:sz w:val="20"/>
              </w:rPr>
            </w:pPr>
            <w:r w:rsidRPr="002F291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48ED4D" w14:textId="77777777" w:rsidR="003C2505" w:rsidRPr="002F291D" w:rsidRDefault="003C2505" w:rsidP="0016487D">
            <w:pPr>
              <w:jc w:val="center"/>
              <w:rPr>
                <w:rFonts w:eastAsia="Times New Roman"/>
                <w:b/>
                <w:iCs/>
                <w:noProof/>
                <w:sz w:val="20"/>
              </w:rPr>
            </w:pPr>
            <w:r w:rsidRPr="002F291D">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C49C81" w14:textId="77777777" w:rsidR="003C2505" w:rsidRPr="002F291D" w:rsidRDefault="003C2505" w:rsidP="0016487D">
            <w:pPr>
              <w:jc w:val="center"/>
              <w:rPr>
                <w:rFonts w:eastAsia="Times New Roman"/>
                <w:b/>
                <w:iCs/>
                <w:noProof/>
                <w:sz w:val="20"/>
              </w:rPr>
            </w:pPr>
            <w:r w:rsidRPr="002F291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B4F287" w14:textId="77777777" w:rsidR="003C2505" w:rsidRPr="002F291D" w:rsidRDefault="003C2505" w:rsidP="0016487D">
            <w:pPr>
              <w:jc w:val="center"/>
              <w:rPr>
                <w:rFonts w:eastAsia="Times New Roman"/>
                <w:b/>
                <w:iCs/>
                <w:noProof/>
                <w:sz w:val="20"/>
              </w:rPr>
            </w:pPr>
            <w:r w:rsidRPr="002F291D">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C913F1" w14:textId="77777777" w:rsidR="003C2505" w:rsidRPr="002F291D" w:rsidRDefault="003C2505" w:rsidP="0016487D">
            <w:pPr>
              <w:jc w:val="center"/>
              <w:rPr>
                <w:rFonts w:eastAsia="Times New Roman"/>
                <w:b/>
                <w:iCs/>
                <w:noProof/>
                <w:sz w:val="20"/>
              </w:rPr>
            </w:pPr>
            <w:r w:rsidRPr="002F291D">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0EB16E" w14:textId="77777777" w:rsidR="003C2505" w:rsidRPr="002F291D" w:rsidRDefault="003C2505" w:rsidP="0016487D">
            <w:pPr>
              <w:jc w:val="center"/>
              <w:rPr>
                <w:rFonts w:eastAsia="Times New Roman"/>
                <w:b/>
                <w:iCs/>
                <w:noProof/>
                <w:sz w:val="20"/>
              </w:rPr>
            </w:pPr>
            <w:r w:rsidRPr="002F291D">
              <w:rPr>
                <w:b/>
                <w:noProof/>
                <w:sz w:val="20"/>
              </w:rPr>
              <w:t>Suma (EUR)</w:t>
            </w:r>
          </w:p>
        </w:tc>
      </w:tr>
      <w:tr w:rsidR="003C2505" w14:paraId="0F80799D" w14:textId="77777777" w:rsidTr="0021047B">
        <w:tc>
          <w:tcPr>
            <w:tcW w:w="1101" w:type="dxa"/>
            <w:vMerge w:val="restart"/>
            <w:tcBorders>
              <w:top w:val="single" w:sz="12" w:space="0" w:color="auto"/>
            </w:tcBorders>
          </w:tcPr>
          <w:p w14:paraId="6D44CF24" w14:textId="77777777" w:rsidR="003C2505" w:rsidRPr="00C61B4D" w:rsidRDefault="003C2505" w:rsidP="0016487D">
            <w:pPr>
              <w:pStyle w:val="Sraopastraipa"/>
              <w:tabs>
                <w:tab w:val="left" w:pos="142"/>
              </w:tabs>
              <w:ind w:left="0"/>
              <w:jc w:val="center"/>
              <w:rPr>
                <w:rFonts w:eastAsia="Times New Roman"/>
                <w:iCs/>
                <w:noProof/>
                <w:sz w:val="20"/>
              </w:rPr>
            </w:pPr>
            <w:r>
              <w:rPr>
                <w:rFonts w:eastAsia="Times New Roman"/>
                <w:iCs/>
                <w:noProof/>
                <w:sz w:val="20"/>
              </w:rPr>
              <w:t>1.</w:t>
            </w:r>
          </w:p>
        </w:tc>
        <w:tc>
          <w:tcPr>
            <w:tcW w:w="850" w:type="dxa"/>
            <w:vMerge w:val="restart"/>
            <w:tcBorders>
              <w:top w:val="single" w:sz="12" w:space="0" w:color="auto"/>
            </w:tcBorders>
          </w:tcPr>
          <w:p w14:paraId="03CB79A4" w14:textId="77777777" w:rsidR="003C2505" w:rsidRPr="00491ED6" w:rsidRDefault="003C2505" w:rsidP="0016487D">
            <w:pPr>
              <w:jc w:val="center"/>
              <w:rPr>
                <w:rFonts w:eastAsia="Times New Roman"/>
                <w:iCs/>
                <w:noProof/>
                <w:sz w:val="20"/>
              </w:rPr>
            </w:pPr>
            <w:r w:rsidRPr="00491ED6">
              <w:rPr>
                <w:rFonts w:eastAsia="Times New Roman"/>
                <w:iCs/>
                <w:noProof/>
                <w:sz w:val="20"/>
              </w:rPr>
              <w:t>ERPF</w:t>
            </w:r>
          </w:p>
        </w:tc>
        <w:tc>
          <w:tcPr>
            <w:tcW w:w="1418" w:type="dxa"/>
            <w:tcBorders>
              <w:top w:val="single" w:sz="12" w:space="0" w:color="auto"/>
              <w:bottom w:val="single" w:sz="4" w:space="0" w:color="auto"/>
            </w:tcBorders>
          </w:tcPr>
          <w:p w14:paraId="300628E0" w14:textId="77777777" w:rsidR="003C2505" w:rsidRPr="00491ED6" w:rsidRDefault="003C2505" w:rsidP="0016487D">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775AD7DD" w14:textId="77777777" w:rsidR="003C2505" w:rsidRPr="00491ED6" w:rsidRDefault="003C2505" w:rsidP="0016487D">
            <w:pPr>
              <w:jc w:val="center"/>
              <w:rPr>
                <w:rFonts w:eastAsia="Times New Roman"/>
                <w:iCs/>
                <w:noProof/>
                <w:sz w:val="20"/>
              </w:rPr>
            </w:pPr>
            <w:r w:rsidRPr="00491ED6">
              <w:rPr>
                <w:rFonts w:eastAsia="Times New Roman"/>
                <w:iCs/>
                <w:noProof/>
                <w:sz w:val="20"/>
              </w:rPr>
              <w:t>1.1</w:t>
            </w:r>
          </w:p>
        </w:tc>
        <w:tc>
          <w:tcPr>
            <w:tcW w:w="3778" w:type="dxa"/>
            <w:vMerge w:val="restart"/>
            <w:tcBorders>
              <w:top w:val="single" w:sz="12" w:space="0" w:color="auto"/>
            </w:tcBorders>
          </w:tcPr>
          <w:p w14:paraId="731825DA"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009</w:t>
            </w:r>
            <w:r w:rsidRPr="008A0CE0">
              <w:rPr>
                <w:rFonts w:eastAsia="Calibri" w:cs="Times New Roman"/>
                <w:sz w:val="20"/>
                <w:szCs w:val="20"/>
              </w:rPr>
              <w:t xml:space="preserve"> </w:t>
            </w:r>
            <w:r>
              <w:rPr>
                <w:rFonts w:eastAsia="Calibri" w:cs="Times New Roman"/>
                <w:sz w:val="20"/>
                <w:szCs w:val="20"/>
              </w:rPr>
              <w:t>–</w:t>
            </w:r>
            <w:r w:rsidRPr="008A0CE0">
              <w:rPr>
                <w:rFonts w:eastAsia="Calibri" w:cs="Times New Roman"/>
                <w:sz w:val="20"/>
                <w:szCs w:val="20"/>
              </w:rPr>
              <w:t xml:space="preserve"> Labai mažų įmonių mokslinių tyrimų ir inovacijų veikla, įskaitant tinklaveiką (pramoniniai tyrimai, eksperimentinė plėtra, galimybių studijos)</w:t>
            </w:r>
          </w:p>
        </w:tc>
        <w:tc>
          <w:tcPr>
            <w:tcW w:w="1466" w:type="dxa"/>
            <w:tcBorders>
              <w:top w:val="single" w:sz="12" w:space="0" w:color="auto"/>
              <w:bottom w:val="single" w:sz="4" w:space="0" w:color="auto"/>
            </w:tcBorders>
          </w:tcPr>
          <w:p w14:paraId="0071240B" w14:textId="77777777" w:rsidR="003C2505" w:rsidRPr="00CB46C7" w:rsidRDefault="003C2505" w:rsidP="0016487D">
            <w:pPr>
              <w:jc w:val="right"/>
              <w:rPr>
                <w:bCs/>
                <w:color w:val="000000"/>
                <w:sz w:val="20"/>
                <w:szCs w:val="20"/>
              </w:rPr>
            </w:pPr>
            <w:r>
              <w:rPr>
                <w:color w:val="000000"/>
                <w:sz w:val="20"/>
                <w:szCs w:val="20"/>
              </w:rPr>
              <w:t>14 592 806,00</w:t>
            </w:r>
          </w:p>
        </w:tc>
      </w:tr>
      <w:tr w:rsidR="003C2505" w14:paraId="1F78CA36" w14:textId="77777777" w:rsidTr="0021047B">
        <w:tc>
          <w:tcPr>
            <w:tcW w:w="1101" w:type="dxa"/>
            <w:vMerge/>
          </w:tcPr>
          <w:p w14:paraId="4EC637AE" w14:textId="77777777" w:rsidR="003C2505" w:rsidRDefault="003C2505" w:rsidP="0016487D">
            <w:pPr>
              <w:rPr>
                <w:rFonts w:eastAsia="Times New Roman"/>
                <w:iCs/>
                <w:noProof/>
                <w:sz w:val="20"/>
              </w:rPr>
            </w:pPr>
          </w:p>
        </w:tc>
        <w:tc>
          <w:tcPr>
            <w:tcW w:w="850" w:type="dxa"/>
            <w:vMerge/>
          </w:tcPr>
          <w:p w14:paraId="2552E3AB"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77F4E3FF" w14:textId="77777777" w:rsidR="003C2505" w:rsidRPr="00491ED6" w:rsidRDefault="003C2505"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Pr>
                <w:rFonts w:eastAsia="Times New Roman"/>
                <w:iCs/>
                <w:noProof/>
                <w:sz w:val="20"/>
              </w:rPr>
              <w:t>regionas</w:t>
            </w:r>
          </w:p>
        </w:tc>
        <w:tc>
          <w:tcPr>
            <w:tcW w:w="1134" w:type="dxa"/>
            <w:vMerge/>
          </w:tcPr>
          <w:p w14:paraId="08DB956B" w14:textId="77777777" w:rsidR="003C2505" w:rsidRDefault="003C2505" w:rsidP="0016487D">
            <w:pPr>
              <w:rPr>
                <w:rFonts w:eastAsia="Times New Roman"/>
                <w:b/>
                <w:iCs/>
                <w:noProof/>
                <w:sz w:val="20"/>
              </w:rPr>
            </w:pPr>
          </w:p>
        </w:tc>
        <w:tc>
          <w:tcPr>
            <w:tcW w:w="3778" w:type="dxa"/>
            <w:vMerge/>
          </w:tcPr>
          <w:p w14:paraId="6AFFCD03" w14:textId="77777777" w:rsidR="003C2505" w:rsidRPr="008A0CE0" w:rsidRDefault="003C2505" w:rsidP="0016487D">
            <w:pPr>
              <w:rPr>
                <w:rFonts w:eastAsia="Times New Roman" w:cs="Times New Roman"/>
                <w:iCs/>
                <w:noProof/>
                <w:sz w:val="20"/>
                <w:szCs w:val="20"/>
              </w:rPr>
            </w:pPr>
          </w:p>
        </w:tc>
        <w:tc>
          <w:tcPr>
            <w:tcW w:w="1466" w:type="dxa"/>
            <w:tcBorders>
              <w:top w:val="single" w:sz="4" w:space="0" w:color="auto"/>
              <w:bottom w:val="single" w:sz="4" w:space="0" w:color="auto"/>
            </w:tcBorders>
          </w:tcPr>
          <w:p w14:paraId="7268CD32" w14:textId="77777777" w:rsidR="003C2505" w:rsidRDefault="003C2505" w:rsidP="0016487D">
            <w:pPr>
              <w:jc w:val="right"/>
              <w:rPr>
                <w:strike/>
                <w:color w:val="000000"/>
                <w:sz w:val="20"/>
                <w:szCs w:val="20"/>
              </w:rPr>
            </w:pPr>
            <w:r w:rsidRPr="004E40C0">
              <w:rPr>
                <w:strike/>
                <w:color w:val="000000"/>
                <w:sz w:val="20"/>
                <w:szCs w:val="20"/>
              </w:rPr>
              <w:t>30 049 095,00</w:t>
            </w:r>
          </w:p>
          <w:p w14:paraId="3994E097" w14:textId="77777777" w:rsidR="003C2505" w:rsidRPr="004E40C0" w:rsidRDefault="003C2505" w:rsidP="0016487D">
            <w:pPr>
              <w:jc w:val="right"/>
              <w:rPr>
                <w:rFonts w:eastAsia="Times New Roman"/>
                <w:b/>
                <w:bCs/>
                <w:iCs/>
                <w:noProof/>
                <w:sz w:val="20"/>
              </w:rPr>
            </w:pPr>
            <w:r w:rsidRPr="00325966">
              <w:rPr>
                <w:rFonts w:eastAsia="Times New Roman"/>
                <w:b/>
                <w:bCs/>
                <w:iCs/>
                <w:noProof/>
                <w:color w:val="FF0000"/>
                <w:sz w:val="20"/>
              </w:rPr>
              <w:t>35 403 514,00</w:t>
            </w:r>
          </w:p>
        </w:tc>
      </w:tr>
      <w:tr w:rsidR="003C2505" w14:paraId="1A7F484C" w14:textId="77777777" w:rsidTr="0021047B">
        <w:tc>
          <w:tcPr>
            <w:tcW w:w="1101" w:type="dxa"/>
            <w:vMerge/>
          </w:tcPr>
          <w:p w14:paraId="77F24CC9" w14:textId="77777777" w:rsidR="003C2505" w:rsidRDefault="003C2505" w:rsidP="0016487D">
            <w:pPr>
              <w:rPr>
                <w:rFonts w:eastAsia="Times New Roman"/>
                <w:iCs/>
                <w:noProof/>
                <w:sz w:val="20"/>
              </w:rPr>
            </w:pPr>
          </w:p>
        </w:tc>
        <w:tc>
          <w:tcPr>
            <w:tcW w:w="850" w:type="dxa"/>
            <w:vMerge/>
          </w:tcPr>
          <w:p w14:paraId="2578ACB0"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2185A48C" w14:textId="77777777" w:rsidR="003C2505" w:rsidRPr="00491ED6" w:rsidRDefault="003C2505" w:rsidP="0016487D">
            <w:pPr>
              <w:rPr>
                <w:rFonts w:eastAsia="Times New Roman"/>
                <w:iCs/>
                <w:noProof/>
                <w:sz w:val="20"/>
              </w:rPr>
            </w:pPr>
            <w:r w:rsidRPr="00491ED6">
              <w:rPr>
                <w:rFonts w:eastAsia="Times New Roman"/>
                <w:iCs/>
                <w:noProof/>
                <w:sz w:val="20"/>
              </w:rPr>
              <w:t>Sostinės regionas</w:t>
            </w:r>
          </w:p>
        </w:tc>
        <w:tc>
          <w:tcPr>
            <w:tcW w:w="1134" w:type="dxa"/>
            <w:vMerge/>
          </w:tcPr>
          <w:p w14:paraId="1F0642B6" w14:textId="77777777" w:rsidR="003C2505" w:rsidRDefault="003C2505" w:rsidP="0016487D">
            <w:pPr>
              <w:rPr>
                <w:rFonts w:eastAsia="Times New Roman"/>
                <w:b/>
                <w:iCs/>
                <w:noProof/>
                <w:sz w:val="20"/>
              </w:rPr>
            </w:pPr>
          </w:p>
        </w:tc>
        <w:tc>
          <w:tcPr>
            <w:tcW w:w="3778" w:type="dxa"/>
            <w:vMerge w:val="restart"/>
          </w:tcPr>
          <w:p w14:paraId="4E3A0E44"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010 </w:t>
            </w:r>
            <w:r>
              <w:rPr>
                <w:rFonts w:eastAsia="Times New Roman" w:cs="Times New Roman"/>
                <w:iCs/>
                <w:noProof/>
                <w:sz w:val="20"/>
                <w:szCs w:val="20"/>
              </w:rPr>
              <w:t>–</w:t>
            </w:r>
            <w:r w:rsidRPr="008A0CE0">
              <w:rPr>
                <w:rFonts w:eastAsia="Times New Roman" w:cs="Times New Roman"/>
                <w:iCs/>
                <w:noProof/>
                <w:sz w:val="20"/>
                <w:szCs w:val="20"/>
              </w:rPr>
              <w:t xml:space="preserve"> </w:t>
            </w:r>
            <w:r w:rsidRPr="008A0CE0">
              <w:rPr>
                <w:rFonts w:eastAsia="Calibri" w:cs="Times New Roman"/>
                <w:sz w:val="20"/>
                <w:szCs w:val="20"/>
              </w:rPr>
              <w:t>MVĮ mokslinių tyrimų ir inovacijų veikla, įskaitant tinklaveiką</w:t>
            </w:r>
          </w:p>
        </w:tc>
        <w:tc>
          <w:tcPr>
            <w:tcW w:w="1466" w:type="dxa"/>
            <w:tcBorders>
              <w:top w:val="single" w:sz="4" w:space="0" w:color="auto"/>
              <w:bottom w:val="single" w:sz="4" w:space="0" w:color="auto"/>
            </w:tcBorders>
          </w:tcPr>
          <w:p w14:paraId="244231DA" w14:textId="77777777" w:rsidR="003C2505" w:rsidRPr="00CB46C7" w:rsidRDefault="003C2505" w:rsidP="0016487D">
            <w:pPr>
              <w:jc w:val="right"/>
              <w:rPr>
                <w:color w:val="000000"/>
                <w:sz w:val="20"/>
                <w:szCs w:val="20"/>
              </w:rPr>
            </w:pPr>
            <w:r>
              <w:rPr>
                <w:color w:val="000000"/>
                <w:sz w:val="20"/>
                <w:szCs w:val="20"/>
              </w:rPr>
              <w:t>35 214 736,00</w:t>
            </w:r>
          </w:p>
        </w:tc>
      </w:tr>
      <w:tr w:rsidR="003C2505" w14:paraId="42494284" w14:textId="77777777" w:rsidTr="0021047B">
        <w:tc>
          <w:tcPr>
            <w:tcW w:w="1101" w:type="dxa"/>
            <w:vMerge/>
          </w:tcPr>
          <w:p w14:paraId="200545C2" w14:textId="77777777" w:rsidR="003C2505" w:rsidRDefault="003C2505" w:rsidP="0016487D">
            <w:pPr>
              <w:rPr>
                <w:rFonts w:eastAsia="Times New Roman"/>
                <w:iCs/>
                <w:noProof/>
                <w:sz w:val="20"/>
              </w:rPr>
            </w:pPr>
          </w:p>
        </w:tc>
        <w:tc>
          <w:tcPr>
            <w:tcW w:w="850" w:type="dxa"/>
            <w:vMerge/>
          </w:tcPr>
          <w:p w14:paraId="0551D528"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2F6B236B" w14:textId="77777777" w:rsidR="003C2505" w:rsidRPr="00491ED6" w:rsidRDefault="003C2505"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3C3A8914" w14:textId="77777777" w:rsidR="003C2505" w:rsidRDefault="003C2505" w:rsidP="0016487D">
            <w:pPr>
              <w:rPr>
                <w:rFonts w:eastAsia="Times New Roman"/>
                <w:b/>
                <w:iCs/>
                <w:noProof/>
                <w:sz w:val="20"/>
              </w:rPr>
            </w:pPr>
          </w:p>
        </w:tc>
        <w:tc>
          <w:tcPr>
            <w:tcW w:w="3778" w:type="dxa"/>
            <w:vMerge/>
          </w:tcPr>
          <w:p w14:paraId="2CA98980" w14:textId="77777777" w:rsidR="003C2505" w:rsidRPr="008A0CE0" w:rsidRDefault="003C2505" w:rsidP="0016487D">
            <w:pPr>
              <w:rPr>
                <w:rFonts w:eastAsia="Times New Roman" w:cs="Times New Roman"/>
                <w:iCs/>
                <w:noProof/>
                <w:sz w:val="20"/>
                <w:szCs w:val="20"/>
              </w:rPr>
            </w:pPr>
          </w:p>
        </w:tc>
        <w:tc>
          <w:tcPr>
            <w:tcW w:w="1466" w:type="dxa"/>
            <w:tcBorders>
              <w:top w:val="single" w:sz="4" w:space="0" w:color="auto"/>
              <w:bottom w:val="single" w:sz="4" w:space="0" w:color="auto"/>
            </w:tcBorders>
          </w:tcPr>
          <w:p w14:paraId="7F0CC70B" w14:textId="77777777" w:rsidR="003C2505" w:rsidRDefault="003C2505" w:rsidP="0016487D">
            <w:pPr>
              <w:jc w:val="right"/>
              <w:rPr>
                <w:strike/>
                <w:color w:val="000000"/>
                <w:sz w:val="20"/>
              </w:rPr>
            </w:pPr>
            <w:r w:rsidRPr="004E40C0">
              <w:rPr>
                <w:strike/>
                <w:color w:val="000000"/>
                <w:sz w:val="20"/>
              </w:rPr>
              <w:t xml:space="preserve">104 835 011,00 </w:t>
            </w:r>
          </w:p>
          <w:p w14:paraId="283CDF24" w14:textId="77777777" w:rsidR="003C2505" w:rsidRPr="004E40C0" w:rsidRDefault="003C2505" w:rsidP="0016487D">
            <w:pPr>
              <w:jc w:val="center"/>
              <w:rPr>
                <w:b/>
                <w:bCs/>
                <w:color w:val="000000"/>
                <w:sz w:val="20"/>
                <w:szCs w:val="20"/>
                <w:lang w:val="en-US"/>
              </w:rPr>
            </w:pPr>
            <w:r w:rsidRPr="00325966">
              <w:rPr>
                <w:b/>
                <w:bCs/>
                <w:color w:val="FF0000"/>
                <w:sz w:val="20"/>
                <w:szCs w:val="20"/>
                <w:lang w:val="en-US"/>
              </w:rPr>
              <w:t>118 221 057,00</w:t>
            </w:r>
          </w:p>
        </w:tc>
      </w:tr>
      <w:tr w:rsidR="003C2505" w14:paraId="56478211" w14:textId="77777777" w:rsidTr="0021047B">
        <w:tc>
          <w:tcPr>
            <w:tcW w:w="1101" w:type="dxa"/>
            <w:vMerge/>
          </w:tcPr>
          <w:p w14:paraId="0F89A503" w14:textId="77777777" w:rsidR="003C2505" w:rsidRDefault="003C2505" w:rsidP="0016487D">
            <w:pPr>
              <w:rPr>
                <w:rFonts w:eastAsia="Times New Roman"/>
                <w:iCs/>
                <w:noProof/>
                <w:sz w:val="20"/>
              </w:rPr>
            </w:pPr>
          </w:p>
        </w:tc>
        <w:tc>
          <w:tcPr>
            <w:tcW w:w="850" w:type="dxa"/>
            <w:vMerge/>
          </w:tcPr>
          <w:p w14:paraId="2E8C1C83"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502E9ED0" w14:textId="77777777" w:rsidR="003C2505" w:rsidRDefault="003C2505" w:rsidP="0016487D">
            <w:pPr>
              <w:rPr>
                <w:rFonts w:eastAsia="Times New Roman"/>
                <w:iCs/>
                <w:noProof/>
                <w:sz w:val="20"/>
              </w:rPr>
            </w:pPr>
            <w:r w:rsidRPr="00491ED6">
              <w:rPr>
                <w:rFonts w:eastAsia="Times New Roman"/>
                <w:iCs/>
                <w:noProof/>
                <w:sz w:val="20"/>
              </w:rPr>
              <w:t>Sostinės regionas</w:t>
            </w:r>
          </w:p>
        </w:tc>
        <w:tc>
          <w:tcPr>
            <w:tcW w:w="1134" w:type="dxa"/>
            <w:vMerge/>
          </w:tcPr>
          <w:p w14:paraId="278F6782" w14:textId="77777777" w:rsidR="003C2505" w:rsidRDefault="003C2505" w:rsidP="0016487D">
            <w:pPr>
              <w:rPr>
                <w:rFonts w:eastAsia="Times New Roman"/>
                <w:b/>
                <w:iCs/>
                <w:noProof/>
                <w:sz w:val="20"/>
              </w:rPr>
            </w:pPr>
          </w:p>
        </w:tc>
        <w:tc>
          <w:tcPr>
            <w:tcW w:w="3778" w:type="dxa"/>
            <w:vMerge w:val="restart"/>
          </w:tcPr>
          <w:p w14:paraId="4382A6D1"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011 </w:t>
            </w:r>
            <w:r>
              <w:rPr>
                <w:rFonts w:eastAsia="Times New Roman" w:cs="Times New Roman"/>
                <w:iCs/>
                <w:noProof/>
                <w:sz w:val="20"/>
                <w:szCs w:val="20"/>
              </w:rPr>
              <w:t>–</w:t>
            </w:r>
            <w:r w:rsidRPr="008A0CE0">
              <w:rPr>
                <w:rFonts w:eastAsia="Times New Roman" w:cs="Times New Roman"/>
                <w:iCs/>
                <w:noProof/>
                <w:sz w:val="20"/>
                <w:szCs w:val="20"/>
              </w:rPr>
              <w:t xml:space="preserve"> Didelių įmonių mokslinių tyrimų ir inovacijų veikla, įskaitant tinklaveiką</w:t>
            </w:r>
          </w:p>
        </w:tc>
        <w:tc>
          <w:tcPr>
            <w:tcW w:w="1466" w:type="dxa"/>
            <w:tcBorders>
              <w:top w:val="single" w:sz="4" w:space="0" w:color="auto"/>
              <w:bottom w:val="single" w:sz="4" w:space="0" w:color="auto"/>
            </w:tcBorders>
          </w:tcPr>
          <w:p w14:paraId="0646696F" w14:textId="77777777" w:rsidR="003C2505" w:rsidRPr="00B80E5F" w:rsidRDefault="003C2505" w:rsidP="0016487D">
            <w:pPr>
              <w:jc w:val="right"/>
              <w:rPr>
                <w:rFonts w:cs="Times New Roman"/>
                <w:color w:val="000000"/>
                <w:sz w:val="20"/>
                <w:szCs w:val="20"/>
              </w:rPr>
            </w:pPr>
            <w:r w:rsidRPr="00B80E5F">
              <w:rPr>
                <w:rFonts w:cs="Times New Roman"/>
                <w:color w:val="000000"/>
                <w:sz w:val="20"/>
                <w:szCs w:val="20"/>
              </w:rPr>
              <w:t>8 083 684,00</w:t>
            </w:r>
          </w:p>
        </w:tc>
      </w:tr>
      <w:tr w:rsidR="003C2505" w14:paraId="401409D1" w14:textId="77777777" w:rsidTr="0021047B">
        <w:tc>
          <w:tcPr>
            <w:tcW w:w="1101" w:type="dxa"/>
            <w:vMerge/>
          </w:tcPr>
          <w:p w14:paraId="1055AF9A" w14:textId="77777777" w:rsidR="003C2505" w:rsidRDefault="003C2505" w:rsidP="0016487D">
            <w:pPr>
              <w:rPr>
                <w:rFonts w:eastAsia="Times New Roman"/>
                <w:iCs/>
                <w:noProof/>
                <w:sz w:val="20"/>
              </w:rPr>
            </w:pPr>
          </w:p>
        </w:tc>
        <w:tc>
          <w:tcPr>
            <w:tcW w:w="850" w:type="dxa"/>
            <w:vMerge/>
          </w:tcPr>
          <w:p w14:paraId="423E703A"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70642D45" w14:textId="77777777" w:rsidR="003C2505" w:rsidRDefault="003C2505"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4E29A5DA" w14:textId="77777777" w:rsidR="003C2505" w:rsidRDefault="003C2505" w:rsidP="0016487D">
            <w:pPr>
              <w:rPr>
                <w:rFonts w:eastAsia="Times New Roman"/>
                <w:b/>
                <w:iCs/>
                <w:noProof/>
                <w:sz w:val="20"/>
              </w:rPr>
            </w:pPr>
          </w:p>
        </w:tc>
        <w:tc>
          <w:tcPr>
            <w:tcW w:w="3778" w:type="dxa"/>
            <w:vMerge/>
          </w:tcPr>
          <w:p w14:paraId="2ECC8AB7" w14:textId="77777777" w:rsidR="003C2505" w:rsidRPr="008A0CE0" w:rsidRDefault="003C2505" w:rsidP="0016487D">
            <w:pPr>
              <w:rPr>
                <w:rFonts w:eastAsia="Times New Roman" w:cs="Times New Roman"/>
                <w:iCs/>
                <w:noProof/>
                <w:sz w:val="20"/>
                <w:szCs w:val="20"/>
              </w:rPr>
            </w:pPr>
          </w:p>
        </w:tc>
        <w:tc>
          <w:tcPr>
            <w:tcW w:w="1466" w:type="dxa"/>
            <w:tcBorders>
              <w:top w:val="single" w:sz="4" w:space="0" w:color="auto"/>
              <w:bottom w:val="single" w:sz="4" w:space="0" w:color="auto"/>
            </w:tcBorders>
          </w:tcPr>
          <w:p w14:paraId="77F2653F" w14:textId="77777777" w:rsidR="003C2505" w:rsidRPr="004E40C0" w:rsidRDefault="003C2505" w:rsidP="0016487D">
            <w:pPr>
              <w:jc w:val="right"/>
              <w:rPr>
                <w:rFonts w:cs="Times New Roman"/>
                <w:strike/>
                <w:color w:val="000000"/>
                <w:sz w:val="20"/>
                <w:szCs w:val="20"/>
              </w:rPr>
            </w:pPr>
            <w:r w:rsidRPr="004E40C0">
              <w:rPr>
                <w:rFonts w:cs="Times New Roman"/>
                <w:strike/>
                <w:color w:val="000000"/>
                <w:sz w:val="20"/>
                <w:szCs w:val="20"/>
              </w:rPr>
              <w:t>14 184 548,00</w:t>
            </w:r>
          </w:p>
          <w:p w14:paraId="292308C4" w14:textId="77777777" w:rsidR="003C2505" w:rsidRPr="004E40C0" w:rsidRDefault="003C2505" w:rsidP="0016487D">
            <w:pPr>
              <w:jc w:val="center"/>
              <w:rPr>
                <w:rFonts w:cs="Times New Roman"/>
                <w:b/>
                <w:bCs/>
                <w:color w:val="000000"/>
                <w:sz w:val="20"/>
                <w:szCs w:val="20"/>
              </w:rPr>
            </w:pPr>
            <w:r w:rsidRPr="00325966">
              <w:rPr>
                <w:rFonts w:cs="Times New Roman"/>
                <w:b/>
                <w:bCs/>
                <w:color w:val="FF0000"/>
                <w:sz w:val="20"/>
                <w:szCs w:val="20"/>
              </w:rPr>
              <w:t>16 861 757,00</w:t>
            </w:r>
          </w:p>
        </w:tc>
      </w:tr>
      <w:tr w:rsidR="003C2505" w14:paraId="354DE226" w14:textId="77777777" w:rsidTr="0021047B">
        <w:tc>
          <w:tcPr>
            <w:tcW w:w="1101" w:type="dxa"/>
            <w:vMerge/>
          </w:tcPr>
          <w:p w14:paraId="5BC95CC2" w14:textId="77777777" w:rsidR="003C2505" w:rsidRDefault="003C2505" w:rsidP="0016487D">
            <w:pPr>
              <w:rPr>
                <w:rFonts w:eastAsia="Times New Roman"/>
                <w:iCs/>
                <w:noProof/>
                <w:sz w:val="20"/>
              </w:rPr>
            </w:pPr>
          </w:p>
        </w:tc>
        <w:tc>
          <w:tcPr>
            <w:tcW w:w="850" w:type="dxa"/>
            <w:vMerge/>
          </w:tcPr>
          <w:p w14:paraId="56F86367"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120A59F6" w14:textId="77777777" w:rsidR="003C2505" w:rsidRDefault="003C2505" w:rsidP="0016487D">
            <w:pPr>
              <w:rPr>
                <w:rFonts w:eastAsia="Times New Roman"/>
                <w:iCs/>
                <w:noProof/>
                <w:sz w:val="20"/>
              </w:rPr>
            </w:pPr>
            <w:r w:rsidRPr="008C2748">
              <w:rPr>
                <w:rFonts w:eastAsia="Times New Roman"/>
                <w:iCs/>
                <w:noProof/>
                <w:sz w:val="20"/>
              </w:rPr>
              <w:t>Sostinės regionas</w:t>
            </w:r>
          </w:p>
        </w:tc>
        <w:tc>
          <w:tcPr>
            <w:tcW w:w="1134" w:type="dxa"/>
            <w:vMerge/>
          </w:tcPr>
          <w:p w14:paraId="3229E94A" w14:textId="77777777" w:rsidR="003C2505" w:rsidRDefault="003C2505" w:rsidP="0016487D">
            <w:pPr>
              <w:rPr>
                <w:rFonts w:eastAsia="Times New Roman"/>
                <w:b/>
                <w:iCs/>
                <w:noProof/>
                <w:sz w:val="20"/>
              </w:rPr>
            </w:pPr>
          </w:p>
        </w:tc>
        <w:tc>
          <w:tcPr>
            <w:tcW w:w="3778" w:type="dxa"/>
            <w:vMerge w:val="restart"/>
          </w:tcPr>
          <w:p w14:paraId="0CE79B32"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012 </w:t>
            </w:r>
            <w:r>
              <w:rPr>
                <w:rFonts w:eastAsia="Times New Roman" w:cs="Times New Roman"/>
                <w:iCs/>
                <w:noProof/>
                <w:sz w:val="20"/>
                <w:szCs w:val="20"/>
              </w:rPr>
              <w:t>–</w:t>
            </w:r>
            <w:r w:rsidRPr="008A0CE0">
              <w:rPr>
                <w:rFonts w:eastAsia="Times New Roman" w:cs="Times New Roman"/>
                <w:iCs/>
                <w:noProof/>
                <w:sz w:val="20"/>
                <w:szCs w:val="20"/>
              </w:rPr>
              <w:t xml:space="preserve"> Viešųjų mokslinių tyrimų centrų, aukštojo mokslo įstaigų ir kompetencijos centrų mokslinių tyrimų ir inovacijų veikla, įskaitant tinklaveiką (pramoniniai tyrimai, eksperimentinė plėtra, galimybių studijos)</w:t>
            </w:r>
          </w:p>
        </w:tc>
        <w:tc>
          <w:tcPr>
            <w:tcW w:w="1466" w:type="dxa"/>
            <w:tcBorders>
              <w:top w:val="single" w:sz="4" w:space="0" w:color="auto"/>
              <w:bottom w:val="single" w:sz="4" w:space="0" w:color="auto"/>
            </w:tcBorders>
          </w:tcPr>
          <w:p w14:paraId="37F65A7D" w14:textId="77777777" w:rsidR="003C2505" w:rsidRPr="000C461D" w:rsidRDefault="003C2505" w:rsidP="0016487D">
            <w:pPr>
              <w:jc w:val="right"/>
              <w:rPr>
                <w:strike/>
                <w:sz w:val="20"/>
                <w:szCs w:val="20"/>
              </w:rPr>
            </w:pPr>
            <w:r w:rsidRPr="000C461D">
              <w:rPr>
                <w:strike/>
                <w:sz w:val="20"/>
                <w:szCs w:val="20"/>
              </w:rPr>
              <w:t>60 259 807,00</w:t>
            </w:r>
          </w:p>
          <w:p w14:paraId="2C398271" w14:textId="0AD8AEFF" w:rsidR="00CF743C" w:rsidRPr="00AE7C55" w:rsidRDefault="00CF743C" w:rsidP="0016487D">
            <w:pPr>
              <w:jc w:val="right"/>
              <w:rPr>
                <w:rFonts w:cs="Times New Roman"/>
                <w:sz w:val="20"/>
                <w:szCs w:val="20"/>
              </w:rPr>
            </w:pPr>
            <w:r w:rsidRPr="00464827">
              <w:rPr>
                <w:rFonts w:cs="Times New Roman"/>
                <w:b/>
                <w:bCs/>
                <w:sz w:val="20"/>
                <w:szCs w:val="20"/>
              </w:rPr>
              <w:t>48 578 889</w:t>
            </w:r>
          </w:p>
        </w:tc>
      </w:tr>
      <w:tr w:rsidR="003C2505" w14:paraId="7218DAA8" w14:textId="77777777" w:rsidTr="004F0D7A">
        <w:trPr>
          <w:trHeight w:val="470"/>
        </w:trPr>
        <w:tc>
          <w:tcPr>
            <w:tcW w:w="1101" w:type="dxa"/>
            <w:vMerge/>
          </w:tcPr>
          <w:p w14:paraId="07E98F05" w14:textId="77777777" w:rsidR="003C2505" w:rsidRDefault="003C2505" w:rsidP="0016487D">
            <w:pPr>
              <w:rPr>
                <w:rFonts w:eastAsia="Times New Roman"/>
                <w:iCs/>
                <w:noProof/>
                <w:sz w:val="20"/>
              </w:rPr>
            </w:pPr>
          </w:p>
        </w:tc>
        <w:tc>
          <w:tcPr>
            <w:tcW w:w="850" w:type="dxa"/>
            <w:vMerge/>
          </w:tcPr>
          <w:p w14:paraId="262063AC" w14:textId="77777777" w:rsidR="003C2505" w:rsidRDefault="003C2505" w:rsidP="0016487D">
            <w:pPr>
              <w:rPr>
                <w:rFonts w:eastAsia="Times New Roman"/>
                <w:b/>
                <w:iCs/>
                <w:noProof/>
                <w:sz w:val="20"/>
              </w:rPr>
            </w:pPr>
          </w:p>
        </w:tc>
        <w:tc>
          <w:tcPr>
            <w:tcW w:w="1418" w:type="dxa"/>
            <w:tcBorders>
              <w:top w:val="single" w:sz="4" w:space="0" w:color="auto"/>
            </w:tcBorders>
          </w:tcPr>
          <w:p w14:paraId="439C8172" w14:textId="77777777" w:rsidR="003C2505" w:rsidRDefault="003C2505" w:rsidP="0016487D">
            <w:pPr>
              <w:rPr>
                <w:rFonts w:eastAsia="Times New Roman"/>
                <w:iCs/>
                <w:noProof/>
                <w:sz w:val="20"/>
              </w:rPr>
            </w:pPr>
            <w:r w:rsidRPr="008C2748">
              <w:rPr>
                <w:rFonts w:eastAsia="Times New Roman"/>
                <w:iCs/>
                <w:noProof/>
                <w:sz w:val="20"/>
              </w:rPr>
              <w:t>VVL regionas</w:t>
            </w:r>
          </w:p>
          <w:p w14:paraId="661EC296" w14:textId="77777777" w:rsidR="003C2505" w:rsidRDefault="003C2505" w:rsidP="0016487D">
            <w:pPr>
              <w:rPr>
                <w:rFonts w:eastAsia="Times New Roman"/>
                <w:iCs/>
                <w:noProof/>
                <w:sz w:val="20"/>
              </w:rPr>
            </w:pPr>
          </w:p>
          <w:p w14:paraId="451BDBF8" w14:textId="77777777" w:rsidR="003C2505" w:rsidRDefault="003C2505" w:rsidP="0016487D">
            <w:pPr>
              <w:rPr>
                <w:rFonts w:eastAsia="Times New Roman"/>
                <w:iCs/>
                <w:noProof/>
                <w:sz w:val="20"/>
              </w:rPr>
            </w:pPr>
          </w:p>
        </w:tc>
        <w:tc>
          <w:tcPr>
            <w:tcW w:w="1134" w:type="dxa"/>
            <w:vMerge/>
          </w:tcPr>
          <w:p w14:paraId="58D28D03" w14:textId="77777777" w:rsidR="003C2505" w:rsidRDefault="003C2505" w:rsidP="0016487D">
            <w:pPr>
              <w:rPr>
                <w:rFonts w:eastAsia="Times New Roman"/>
                <w:b/>
                <w:iCs/>
                <w:noProof/>
                <w:sz w:val="20"/>
              </w:rPr>
            </w:pPr>
          </w:p>
        </w:tc>
        <w:tc>
          <w:tcPr>
            <w:tcW w:w="3778" w:type="dxa"/>
            <w:vMerge/>
          </w:tcPr>
          <w:p w14:paraId="207896B7" w14:textId="77777777" w:rsidR="003C2505" w:rsidRPr="008A0CE0" w:rsidRDefault="003C2505" w:rsidP="0016487D">
            <w:pPr>
              <w:rPr>
                <w:rFonts w:eastAsia="Times New Roman" w:cs="Times New Roman"/>
                <w:iCs/>
                <w:noProof/>
                <w:sz w:val="20"/>
                <w:szCs w:val="20"/>
              </w:rPr>
            </w:pPr>
          </w:p>
        </w:tc>
        <w:tc>
          <w:tcPr>
            <w:tcW w:w="1466" w:type="dxa"/>
            <w:tcBorders>
              <w:top w:val="single" w:sz="4" w:space="0" w:color="auto"/>
            </w:tcBorders>
          </w:tcPr>
          <w:p w14:paraId="4D3AB02A" w14:textId="77777777" w:rsidR="003C2505" w:rsidRPr="000C461D" w:rsidRDefault="003C2505" w:rsidP="0016487D">
            <w:pPr>
              <w:jc w:val="right"/>
              <w:rPr>
                <w:rFonts w:cs="Times New Roman"/>
                <w:strike/>
                <w:sz w:val="20"/>
                <w:szCs w:val="20"/>
              </w:rPr>
            </w:pPr>
            <w:r w:rsidRPr="000C461D">
              <w:rPr>
                <w:strike/>
                <w:sz w:val="20"/>
                <w:szCs w:val="20"/>
              </w:rPr>
              <w:t>53 004 346,00</w:t>
            </w:r>
          </w:p>
          <w:p w14:paraId="5F85123F" w14:textId="78196F7D" w:rsidR="003C2505" w:rsidRDefault="00CF743C" w:rsidP="0016487D">
            <w:pPr>
              <w:rPr>
                <w:sz w:val="20"/>
                <w:szCs w:val="20"/>
              </w:rPr>
            </w:pPr>
            <w:r>
              <w:rPr>
                <w:b/>
                <w:bCs/>
                <w:sz w:val="20"/>
                <w:szCs w:val="20"/>
              </w:rPr>
              <w:t>63 004 346</w:t>
            </w:r>
          </w:p>
          <w:p w14:paraId="0F19F6AC" w14:textId="77777777" w:rsidR="003C2505" w:rsidRPr="0015015F" w:rsidRDefault="003C2505" w:rsidP="0016487D">
            <w:pPr>
              <w:rPr>
                <w:rFonts w:cs="Times New Roman"/>
                <w:sz w:val="20"/>
                <w:szCs w:val="20"/>
              </w:rPr>
            </w:pPr>
          </w:p>
        </w:tc>
      </w:tr>
      <w:tr w:rsidR="003C2505" w14:paraId="4EE60F85" w14:textId="77777777" w:rsidTr="0021047B">
        <w:tc>
          <w:tcPr>
            <w:tcW w:w="1101" w:type="dxa"/>
            <w:vMerge/>
          </w:tcPr>
          <w:p w14:paraId="3E894562" w14:textId="77777777" w:rsidR="003C2505" w:rsidRDefault="003C2505" w:rsidP="0016487D">
            <w:pPr>
              <w:rPr>
                <w:rFonts w:eastAsia="Times New Roman"/>
                <w:iCs/>
                <w:noProof/>
                <w:sz w:val="20"/>
              </w:rPr>
            </w:pPr>
          </w:p>
        </w:tc>
        <w:tc>
          <w:tcPr>
            <w:tcW w:w="850" w:type="dxa"/>
            <w:vMerge/>
          </w:tcPr>
          <w:p w14:paraId="33379F3D"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77E4AA71" w14:textId="77777777" w:rsidR="003C2505" w:rsidRPr="00491ED6" w:rsidRDefault="003C2505"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1A6BB59A" w14:textId="77777777" w:rsidR="003C2505" w:rsidRDefault="003C2505" w:rsidP="0016487D">
            <w:pPr>
              <w:rPr>
                <w:rFonts w:eastAsia="Times New Roman"/>
                <w:b/>
                <w:iCs/>
                <w:noProof/>
                <w:sz w:val="20"/>
              </w:rPr>
            </w:pPr>
          </w:p>
        </w:tc>
        <w:tc>
          <w:tcPr>
            <w:tcW w:w="3778" w:type="dxa"/>
          </w:tcPr>
          <w:p w14:paraId="312294DC"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025 </w:t>
            </w:r>
            <w:r>
              <w:rPr>
                <w:rFonts w:eastAsia="Times New Roman" w:cs="Times New Roman"/>
                <w:iCs/>
                <w:noProof/>
                <w:sz w:val="20"/>
                <w:szCs w:val="20"/>
              </w:rPr>
              <w:t>–</w:t>
            </w:r>
            <w:r w:rsidRPr="008A0CE0">
              <w:rPr>
                <w:rFonts w:eastAsia="Times New Roman" w:cs="Times New Roman"/>
                <w:iCs/>
                <w:noProof/>
                <w:sz w:val="20"/>
                <w:szCs w:val="20"/>
              </w:rPr>
              <w:t xml:space="preserve"> </w:t>
            </w:r>
            <w:proofErr w:type="spellStart"/>
            <w:r w:rsidRPr="008A0CE0">
              <w:rPr>
                <w:rFonts w:eastAsia="Calibri" w:cs="Times New Roman"/>
                <w:sz w:val="20"/>
                <w:szCs w:val="20"/>
              </w:rPr>
              <w:t>Inkubacija</w:t>
            </w:r>
            <w:proofErr w:type="spellEnd"/>
            <w:r w:rsidRPr="008A0CE0">
              <w:rPr>
                <w:rFonts w:eastAsia="Calibri" w:cs="Times New Roman"/>
                <w:sz w:val="20"/>
                <w:szCs w:val="20"/>
              </w:rPr>
              <w:t>, parama atžalinėms ir atskirtosioms įmonėms bei startuoliams</w:t>
            </w:r>
          </w:p>
        </w:tc>
        <w:tc>
          <w:tcPr>
            <w:tcW w:w="1466" w:type="dxa"/>
            <w:tcBorders>
              <w:top w:val="single" w:sz="4" w:space="0" w:color="auto"/>
              <w:bottom w:val="single" w:sz="4" w:space="0" w:color="auto"/>
            </w:tcBorders>
          </w:tcPr>
          <w:p w14:paraId="16B59371" w14:textId="77777777" w:rsidR="003C2505" w:rsidRPr="0015015F" w:rsidRDefault="003C2505" w:rsidP="0016487D">
            <w:pPr>
              <w:jc w:val="right"/>
              <w:rPr>
                <w:sz w:val="20"/>
                <w:szCs w:val="20"/>
              </w:rPr>
            </w:pPr>
            <w:r w:rsidRPr="0015015F">
              <w:rPr>
                <w:sz w:val="20"/>
                <w:szCs w:val="20"/>
              </w:rPr>
              <w:t>50 000 000,00</w:t>
            </w:r>
          </w:p>
        </w:tc>
      </w:tr>
      <w:tr w:rsidR="003C2505" w14:paraId="331DBD0F" w14:textId="77777777" w:rsidTr="0021047B">
        <w:tc>
          <w:tcPr>
            <w:tcW w:w="1101" w:type="dxa"/>
            <w:vMerge/>
          </w:tcPr>
          <w:p w14:paraId="6AEE475E" w14:textId="77777777" w:rsidR="003C2505" w:rsidRDefault="003C2505" w:rsidP="0016487D">
            <w:pPr>
              <w:rPr>
                <w:rFonts w:eastAsia="Times New Roman"/>
                <w:iCs/>
                <w:noProof/>
                <w:sz w:val="20"/>
              </w:rPr>
            </w:pPr>
          </w:p>
        </w:tc>
        <w:tc>
          <w:tcPr>
            <w:tcW w:w="850" w:type="dxa"/>
            <w:vMerge/>
          </w:tcPr>
          <w:p w14:paraId="5234CA1F"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4E3AF388" w14:textId="77777777" w:rsidR="003C2505" w:rsidRPr="00491ED6" w:rsidRDefault="003C2505" w:rsidP="0016487D">
            <w:pPr>
              <w:rPr>
                <w:rFonts w:eastAsia="Times New Roman"/>
                <w:iCs/>
                <w:noProof/>
                <w:sz w:val="20"/>
              </w:rPr>
            </w:pPr>
            <w:r w:rsidRPr="00491ED6">
              <w:rPr>
                <w:rFonts w:eastAsia="Times New Roman"/>
                <w:iCs/>
                <w:noProof/>
                <w:sz w:val="20"/>
              </w:rPr>
              <w:t>Sostinės regionas</w:t>
            </w:r>
          </w:p>
        </w:tc>
        <w:tc>
          <w:tcPr>
            <w:tcW w:w="1134" w:type="dxa"/>
            <w:vMerge/>
          </w:tcPr>
          <w:p w14:paraId="469D944E" w14:textId="77777777" w:rsidR="003C2505" w:rsidRDefault="003C2505" w:rsidP="0016487D">
            <w:pPr>
              <w:rPr>
                <w:rFonts w:eastAsia="Times New Roman"/>
                <w:b/>
                <w:iCs/>
                <w:noProof/>
                <w:sz w:val="20"/>
              </w:rPr>
            </w:pPr>
          </w:p>
        </w:tc>
        <w:tc>
          <w:tcPr>
            <w:tcW w:w="3778" w:type="dxa"/>
            <w:vMerge w:val="restart"/>
          </w:tcPr>
          <w:p w14:paraId="264F3D65"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026 </w:t>
            </w:r>
            <w:r>
              <w:rPr>
                <w:rFonts w:eastAsia="Times New Roman" w:cs="Times New Roman"/>
                <w:iCs/>
                <w:noProof/>
                <w:sz w:val="20"/>
                <w:szCs w:val="20"/>
              </w:rPr>
              <w:t>–</w:t>
            </w:r>
            <w:r w:rsidRPr="008A0CE0">
              <w:rPr>
                <w:rFonts w:eastAsia="Times New Roman" w:cs="Times New Roman"/>
                <w:iCs/>
                <w:noProof/>
                <w:sz w:val="20"/>
                <w:szCs w:val="20"/>
              </w:rPr>
              <w:t xml:space="preserve"> Parama inovacijų klasteriams, be kita ko, tarp įmonių, mokslinių tyrimų organizacijų ir valdžios institucijų bei verslo tinklų, kas visų pirma naudinga MVĮ</w:t>
            </w:r>
          </w:p>
        </w:tc>
        <w:tc>
          <w:tcPr>
            <w:tcW w:w="1466" w:type="dxa"/>
            <w:tcBorders>
              <w:top w:val="single" w:sz="4" w:space="0" w:color="auto"/>
              <w:bottom w:val="single" w:sz="4" w:space="0" w:color="auto"/>
            </w:tcBorders>
          </w:tcPr>
          <w:p w14:paraId="48F302FD" w14:textId="77777777" w:rsidR="003C2505" w:rsidRDefault="003C2505" w:rsidP="0016487D">
            <w:pPr>
              <w:jc w:val="right"/>
              <w:rPr>
                <w:strike/>
                <w:sz w:val="20"/>
                <w:szCs w:val="20"/>
              </w:rPr>
            </w:pPr>
            <w:r w:rsidRPr="004E40C0">
              <w:rPr>
                <w:strike/>
                <w:sz w:val="20"/>
                <w:szCs w:val="20"/>
              </w:rPr>
              <w:t>10 000 000,00</w:t>
            </w:r>
          </w:p>
          <w:p w14:paraId="2DC67FB3" w14:textId="77777777" w:rsidR="003C2505" w:rsidRPr="004E40C0" w:rsidRDefault="003C2505" w:rsidP="0016487D">
            <w:pPr>
              <w:jc w:val="center"/>
              <w:rPr>
                <w:strike/>
                <w:sz w:val="20"/>
                <w:szCs w:val="20"/>
              </w:rPr>
            </w:pPr>
            <w:r w:rsidRPr="00325966">
              <w:rPr>
                <w:b/>
                <w:bCs/>
                <w:color w:val="FF0000"/>
                <w:sz w:val="20"/>
                <w:szCs w:val="20"/>
              </w:rPr>
              <w:t>1 762 771,00</w:t>
            </w:r>
          </w:p>
        </w:tc>
      </w:tr>
      <w:tr w:rsidR="003C2505" w:rsidRPr="00D74ABD" w14:paraId="7E467FC8" w14:textId="77777777" w:rsidTr="0021047B">
        <w:tc>
          <w:tcPr>
            <w:tcW w:w="1101" w:type="dxa"/>
            <w:vMerge/>
          </w:tcPr>
          <w:p w14:paraId="16EAC9C9" w14:textId="77777777" w:rsidR="003C2505" w:rsidRDefault="003C2505" w:rsidP="0016487D">
            <w:pPr>
              <w:rPr>
                <w:rFonts w:eastAsia="Times New Roman"/>
                <w:iCs/>
                <w:noProof/>
                <w:sz w:val="20"/>
              </w:rPr>
            </w:pPr>
          </w:p>
        </w:tc>
        <w:tc>
          <w:tcPr>
            <w:tcW w:w="850" w:type="dxa"/>
            <w:vMerge/>
          </w:tcPr>
          <w:p w14:paraId="484BD59F"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204F180B" w14:textId="77777777" w:rsidR="003C2505" w:rsidRPr="00491ED6" w:rsidRDefault="003C2505" w:rsidP="0016487D">
            <w:pPr>
              <w:rPr>
                <w:rFonts w:eastAsia="Times New Roman"/>
                <w:iCs/>
                <w:noProof/>
                <w:sz w:val="20"/>
              </w:rPr>
            </w:pPr>
            <w:r>
              <w:rPr>
                <w:rFonts w:eastAsia="Times New Roman"/>
                <w:iCs/>
                <w:noProof/>
                <w:sz w:val="20"/>
              </w:rPr>
              <w:t xml:space="preserve">VVL </w:t>
            </w:r>
            <w:r w:rsidRPr="00767901">
              <w:rPr>
                <w:rFonts w:eastAsia="Times New Roman"/>
                <w:iCs/>
                <w:noProof/>
                <w:sz w:val="20"/>
              </w:rPr>
              <w:t>regionas</w:t>
            </w:r>
          </w:p>
        </w:tc>
        <w:tc>
          <w:tcPr>
            <w:tcW w:w="1134" w:type="dxa"/>
            <w:vMerge/>
          </w:tcPr>
          <w:p w14:paraId="155A2B53" w14:textId="77777777" w:rsidR="003C2505" w:rsidRDefault="003C2505" w:rsidP="0016487D">
            <w:pPr>
              <w:rPr>
                <w:rFonts w:eastAsia="Times New Roman"/>
                <w:b/>
                <w:iCs/>
                <w:noProof/>
                <w:sz w:val="20"/>
              </w:rPr>
            </w:pPr>
          </w:p>
        </w:tc>
        <w:tc>
          <w:tcPr>
            <w:tcW w:w="3778" w:type="dxa"/>
            <w:vMerge/>
          </w:tcPr>
          <w:p w14:paraId="3F3CD403" w14:textId="77777777" w:rsidR="003C2505" w:rsidRPr="008A0CE0" w:rsidRDefault="003C2505" w:rsidP="0016487D">
            <w:pPr>
              <w:rPr>
                <w:rFonts w:eastAsia="Times New Roman" w:cs="Times New Roman"/>
                <w:iCs/>
                <w:noProof/>
                <w:sz w:val="20"/>
                <w:szCs w:val="20"/>
              </w:rPr>
            </w:pPr>
          </w:p>
        </w:tc>
        <w:tc>
          <w:tcPr>
            <w:tcW w:w="1466" w:type="dxa"/>
            <w:tcBorders>
              <w:top w:val="single" w:sz="4" w:space="0" w:color="auto"/>
              <w:bottom w:val="single" w:sz="4" w:space="0" w:color="auto"/>
            </w:tcBorders>
          </w:tcPr>
          <w:p w14:paraId="1B9E4E29" w14:textId="77777777" w:rsidR="003C2505" w:rsidRDefault="003C2505" w:rsidP="0016487D">
            <w:pPr>
              <w:tabs>
                <w:tab w:val="left" w:pos="1227"/>
              </w:tabs>
              <w:jc w:val="right"/>
              <w:rPr>
                <w:strike/>
                <w:sz w:val="20"/>
                <w:szCs w:val="20"/>
              </w:rPr>
            </w:pPr>
            <w:r w:rsidRPr="004E40C0">
              <w:rPr>
                <w:strike/>
                <w:sz w:val="20"/>
                <w:szCs w:val="20"/>
              </w:rPr>
              <w:t>11 863 810,00</w:t>
            </w:r>
          </w:p>
          <w:p w14:paraId="232930EB" w14:textId="77777777" w:rsidR="003C2505" w:rsidRPr="004E40C0" w:rsidRDefault="003C2505" w:rsidP="0016487D">
            <w:pPr>
              <w:tabs>
                <w:tab w:val="left" w:pos="1227"/>
              </w:tabs>
              <w:jc w:val="center"/>
              <w:rPr>
                <w:b/>
                <w:bCs/>
                <w:sz w:val="20"/>
                <w:szCs w:val="20"/>
              </w:rPr>
            </w:pPr>
            <w:r w:rsidRPr="00325966">
              <w:rPr>
                <w:b/>
                <w:bCs/>
                <w:color w:val="FF0000"/>
                <w:sz w:val="20"/>
                <w:szCs w:val="20"/>
              </w:rPr>
              <w:t>2 890 489,00</w:t>
            </w:r>
          </w:p>
        </w:tc>
      </w:tr>
      <w:tr w:rsidR="003C2505" w14:paraId="7575B592" w14:textId="77777777" w:rsidTr="0021047B">
        <w:tc>
          <w:tcPr>
            <w:tcW w:w="1101" w:type="dxa"/>
            <w:vMerge/>
          </w:tcPr>
          <w:p w14:paraId="71A128BE" w14:textId="77777777" w:rsidR="003C2505" w:rsidRDefault="003C2505" w:rsidP="0016487D">
            <w:pPr>
              <w:rPr>
                <w:rFonts w:eastAsia="Times New Roman"/>
                <w:iCs/>
                <w:noProof/>
                <w:sz w:val="20"/>
              </w:rPr>
            </w:pPr>
          </w:p>
        </w:tc>
        <w:tc>
          <w:tcPr>
            <w:tcW w:w="850" w:type="dxa"/>
            <w:vMerge/>
          </w:tcPr>
          <w:p w14:paraId="4EA5026D"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2B5ADDC0" w14:textId="77777777" w:rsidR="003C2505" w:rsidRPr="008C2748" w:rsidRDefault="003C2505" w:rsidP="0016487D">
            <w:pPr>
              <w:rPr>
                <w:rFonts w:eastAsia="Times New Roman"/>
                <w:iCs/>
                <w:noProof/>
                <w:sz w:val="20"/>
              </w:rPr>
            </w:pPr>
            <w:r w:rsidRPr="008C2748">
              <w:rPr>
                <w:rFonts w:eastAsia="Times New Roman"/>
                <w:iCs/>
                <w:noProof/>
                <w:sz w:val="20"/>
              </w:rPr>
              <w:t>VVL regionas</w:t>
            </w:r>
          </w:p>
        </w:tc>
        <w:tc>
          <w:tcPr>
            <w:tcW w:w="1134" w:type="dxa"/>
            <w:vMerge/>
          </w:tcPr>
          <w:p w14:paraId="57F9D388" w14:textId="77777777" w:rsidR="003C2505" w:rsidRPr="008C2748" w:rsidRDefault="003C2505" w:rsidP="0016487D">
            <w:pPr>
              <w:rPr>
                <w:rFonts w:eastAsia="Times New Roman"/>
                <w:b/>
                <w:iCs/>
                <w:noProof/>
                <w:sz w:val="20"/>
              </w:rPr>
            </w:pPr>
          </w:p>
        </w:tc>
        <w:tc>
          <w:tcPr>
            <w:tcW w:w="3778" w:type="dxa"/>
          </w:tcPr>
          <w:p w14:paraId="2634FEDF"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028 </w:t>
            </w:r>
            <w:r>
              <w:rPr>
                <w:rFonts w:eastAsia="Times New Roman" w:cs="Times New Roman"/>
                <w:iCs/>
                <w:noProof/>
                <w:sz w:val="20"/>
                <w:szCs w:val="20"/>
              </w:rPr>
              <w:t>–</w:t>
            </w:r>
            <w:r w:rsidRPr="008A0CE0">
              <w:rPr>
                <w:rFonts w:eastAsia="Times New Roman" w:cs="Times New Roman"/>
                <w:iCs/>
                <w:noProof/>
                <w:sz w:val="20"/>
                <w:szCs w:val="20"/>
              </w:rPr>
              <w:t xml:space="preserve"> Technologijų perdavimas ir bendradarbiavimas tarp įmonių, mokslinių tyrimų centrų ir aukštojo mokslo sektoriaus</w:t>
            </w:r>
          </w:p>
        </w:tc>
        <w:tc>
          <w:tcPr>
            <w:tcW w:w="1466" w:type="dxa"/>
            <w:tcBorders>
              <w:top w:val="single" w:sz="4" w:space="0" w:color="auto"/>
              <w:bottom w:val="single" w:sz="4" w:space="0" w:color="auto"/>
            </w:tcBorders>
          </w:tcPr>
          <w:p w14:paraId="5A226B28" w14:textId="77777777" w:rsidR="003C2505" w:rsidRPr="0015015F" w:rsidRDefault="003C2505" w:rsidP="0016487D">
            <w:pPr>
              <w:jc w:val="right"/>
              <w:rPr>
                <w:rFonts w:cs="Times New Roman"/>
                <w:sz w:val="22"/>
              </w:rPr>
            </w:pPr>
            <w:r w:rsidRPr="0015015F">
              <w:rPr>
                <w:rFonts w:cs="Times New Roman"/>
                <w:sz w:val="20"/>
                <w:szCs w:val="20"/>
              </w:rPr>
              <w:t>36 276 820,00</w:t>
            </w:r>
          </w:p>
        </w:tc>
      </w:tr>
      <w:tr w:rsidR="003C2505" w14:paraId="3E02D8DC" w14:textId="77777777" w:rsidTr="0021047B">
        <w:tc>
          <w:tcPr>
            <w:tcW w:w="1101" w:type="dxa"/>
            <w:vMerge/>
          </w:tcPr>
          <w:p w14:paraId="3FC38C4A" w14:textId="77777777" w:rsidR="003C2505" w:rsidRDefault="003C2505" w:rsidP="0016487D">
            <w:pPr>
              <w:rPr>
                <w:rFonts w:eastAsia="Times New Roman"/>
                <w:iCs/>
                <w:noProof/>
                <w:sz w:val="20"/>
              </w:rPr>
            </w:pPr>
          </w:p>
        </w:tc>
        <w:tc>
          <w:tcPr>
            <w:tcW w:w="850" w:type="dxa"/>
            <w:vMerge/>
          </w:tcPr>
          <w:p w14:paraId="4BE9BC3D"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60E74354" w14:textId="77777777" w:rsidR="003C2505" w:rsidRPr="008C2748" w:rsidRDefault="003C2505" w:rsidP="0016487D">
            <w:pPr>
              <w:rPr>
                <w:rFonts w:eastAsia="Times New Roman"/>
                <w:iCs/>
                <w:noProof/>
                <w:sz w:val="20"/>
              </w:rPr>
            </w:pPr>
            <w:r w:rsidRPr="009C6DA1">
              <w:rPr>
                <w:rFonts w:eastAsia="Times New Roman"/>
                <w:iCs/>
                <w:noProof/>
                <w:sz w:val="20"/>
              </w:rPr>
              <w:t>Sostinės regionas</w:t>
            </w:r>
          </w:p>
        </w:tc>
        <w:tc>
          <w:tcPr>
            <w:tcW w:w="1134" w:type="dxa"/>
            <w:vMerge/>
          </w:tcPr>
          <w:p w14:paraId="230EDF2F" w14:textId="77777777" w:rsidR="003C2505" w:rsidRPr="008C2748" w:rsidRDefault="003C2505" w:rsidP="0016487D">
            <w:pPr>
              <w:rPr>
                <w:rFonts w:eastAsia="Times New Roman"/>
                <w:b/>
                <w:iCs/>
                <w:noProof/>
                <w:sz w:val="20"/>
              </w:rPr>
            </w:pPr>
          </w:p>
        </w:tc>
        <w:tc>
          <w:tcPr>
            <w:tcW w:w="3778" w:type="dxa"/>
            <w:vMerge w:val="restart"/>
          </w:tcPr>
          <w:p w14:paraId="0C94D69C"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029 </w:t>
            </w:r>
            <w:r>
              <w:rPr>
                <w:rFonts w:eastAsia="Times New Roman" w:cs="Times New Roman"/>
                <w:iCs/>
                <w:noProof/>
                <w:sz w:val="20"/>
                <w:szCs w:val="20"/>
              </w:rPr>
              <w:t>–</w:t>
            </w:r>
            <w:r w:rsidRPr="008A0CE0">
              <w:rPr>
                <w:rFonts w:eastAsia="Times New Roman" w:cs="Times New Roman"/>
                <w:iCs/>
                <w:noProof/>
                <w:sz w:val="20"/>
                <w:szCs w:val="20"/>
              </w:rPr>
              <w:t xml:space="preserve">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466" w:type="dxa"/>
            <w:tcBorders>
              <w:top w:val="single" w:sz="4" w:space="0" w:color="auto"/>
              <w:bottom w:val="single" w:sz="4" w:space="0" w:color="auto"/>
            </w:tcBorders>
          </w:tcPr>
          <w:p w14:paraId="44F9CB8E" w14:textId="77777777" w:rsidR="003C2505" w:rsidRPr="0015015F" w:rsidRDefault="003C2505" w:rsidP="0016487D">
            <w:pPr>
              <w:jc w:val="right"/>
              <w:rPr>
                <w:rFonts w:cs="Times New Roman"/>
                <w:sz w:val="20"/>
                <w:szCs w:val="20"/>
              </w:rPr>
            </w:pPr>
            <w:r w:rsidRPr="00452E31">
              <w:rPr>
                <w:sz w:val="20"/>
                <w:szCs w:val="20"/>
              </w:rPr>
              <w:t>15 695 385,00</w:t>
            </w:r>
          </w:p>
        </w:tc>
      </w:tr>
      <w:tr w:rsidR="003C2505" w14:paraId="4080D5C1" w14:textId="77777777" w:rsidTr="0021047B">
        <w:tc>
          <w:tcPr>
            <w:tcW w:w="1101" w:type="dxa"/>
            <w:vMerge/>
          </w:tcPr>
          <w:p w14:paraId="0E463456" w14:textId="77777777" w:rsidR="003C2505" w:rsidRDefault="003C2505" w:rsidP="0016487D">
            <w:pPr>
              <w:rPr>
                <w:rFonts w:eastAsia="Times New Roman"/>
                <w:iCs/>
                <w:noProof/>
                <w:sz w:val="20"/>
              </w:rPr>
            </w:pPr>
          </w:p>
        </w:tc>
        <w:tc>
          <w:tcPr>
            <w:tcW w:w="850" w:type="dxa"/>
            <w:vMerge/>
          </w:tcPr>
          <w:p w14:paraId="36527480"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144C2141" w14:textId="77777777" w:rsidR="003C2505" w:rsidRPr="008C2748" w:rsidRDefault="003C2505" w:rsidP="0016487D">
            <w:pPr>
              <w:rPr>
                <w:rFonts w:eastAsia="Times New Roman"/>
                <w:iCs/>
                <w:noProof/>
                <w:sz w:val="20"/>
              </w:rPr>
            </w:pPr>
            <w:r w:rsidRPr="009C6DA1">
              <w:rPr>
                <w:rFonts w:eastAsia="Times New Roman"/>
                <w:iCs/>
                <w:noProof/>
                <w:sz w:val="20"/>
              </w:rPr>
              <w:t>VVL regionas</w:t>
            </w:r>
          </w:p>
        </w:tc>
        <w:tc>
          <w:tcPr>
            <w:tcW w:w="1134" w:type="dxa"/>
            <w:vMerge/>
          </w:tcPr>
          <w:p w14:paraId="47A46A6B" w14:textId="77777777" w:rsidR="003C2505" w:rsidRPr="008C2748" w:rsidRDefault="003C2505" w:rsidP="0016487D">
            <w:pPr>
              <w:rPr>
                <w:rFonts w:eastAsia="Times New Roman"/>
                <w:b/>
                <w:iCs/>
                <w:noProof/>
                <w:sz w:val="20"/>
              </w:rPr>
            </w:pPr>
          </w:p>
        </w:tc>
        <w:tc>
          <w:tcPr>
            <w:tcW w:w="3778" w:type="dxa"/>
            <w:vMerge/>
          </w:tcPr>
          <w:p w14:paraId="0993605E" w14:textId="77777777" w:rsidR="003C2505" w:rsidRPr="008A0CE0" w:rsidRDefault="003C2505" w:rsidP="0016487D">
            <w:pPr>
              <w:rPr>
                <w:rFonts w:eastAsia="Times New Roman" w:cs="Times New Roman"/>
                <w:iCs/>
                <w:noProof/>
                <w:sz w:val="20"/>
                <w:szCs w:val="20"/>
              </w:rPr>
            </w:pPr>
          </w:p>
        </w:tc>
        <w:tc>
          <w:tcPr>
            <w:tcW w:w="1466" w:type="dxa"/>
            <w:tcBorders>
              <w:top w:val="single" w:sz="4" w:space="0" w:color="auto"/>
              <w:bottom w:val="single" w:sz="4" w:space="0" w:color="auto"/>
            </w:tcBorders>
          </w:tcPr>
          <w:p w14:paraId="75E4B349" w14:textId="77777777" w:rsidR="003C2505" w:rsidRDefault="003C2505" w:rsidP="0016487D">
            <w:pPr>
              <w:jc w:val="right"/>
              <w:rPr>
                <w:strike/>
                <w:sz w:val="20"/>
                <w:szCs w:val="20"/>
              </w:rPr>
            </w:pPr>
            <w:r w:rsidRPr="00C01641">
              <w:rPr>
                <w:strike/>
                <w:sz w:val="20"/>
                <w:szCs w:val="20"/>
              </w:rPr>
              <w:t>12 675 156,00</w:t>
            </w:r>
          </w:p>
          <w:p w14:paraId="61BF001D" w14:textId="77777777" w:rsidR="003C2505" w:rsidRPr="00325966" w:rsidRDefault="003C2505" w:rsidP="0016487D">
            <w:pPr>
              <w:jc w:val="right"/>
              <w:rPr>
                <w:b/>
                <w:bCs/>
                <w:color w:val="FF0000"/>
                <w:sz w:val="20"/>
                <w:szCs w:val="20"/>
                <w:lang w:val="en-US"/>
              </w:rPr>
            </w:pPr>
            <w:r w:rsidRPr="00325966">
              <w:rPr>
                <w:b/>
                <w:bCs/>
                <w:color w:val="FF0000"/>
                <w:sz w:val="20"/>
                <w:szCs w:val="20"/>
              </w:rPr>
              <w:t>26 675 156,00</w:t>
            </w:r>
          </w:p>
          <w:p w14:paraId="77743777" w14:textId="77777777" w:rsidR="003C2505" w:rsidRPr="00C01641" w:rsidRDefault="003C2505" w:rsidP="0016487D">
            <w:pPr>
              <w:jc w:val="right"/>
              <w:rPr>
                <w:rFonts w:cs="Times New Roman"/>
                <w:strike/>
                <w:sz w:val="20"/>
                <w:szCs w:val="20"/>
              </w:rPr>
            </w:pPr>
          </w:p>
        </w:tc>
      </w:tr>
      <w:tr w:rsidR="003C2505" w14:paraId="2E4875A9" w14:textId="77777777" w:rsidTr="0021047B">
        <w:tc>
          <w:tcPr>
            <w:tcW w:w="1101" w:type="dxa"/>
            <w:vMerge/>
          </w:tcPr>
          <w:p w14:paraId="29951AF7" w14:textId="77777777" w:rsidR="003C2505" w:rsidRDefault="003C2505" w:rsidP="0016487D">
            <w:pPr>
              <w:rPr>
                <w:rFonts w:eastAsia="Times New Roman"/>
                <w:iCs/>
                <w:noProof/>
                <w:sz w:val="20"/>
              </w:rPr>
            </w:pPr>
          </w:p>
        </w:tc>
        <w:tc>
          <w:tcPr>
            <w:tcW w:w="850" w:type="dxa"/>
            <w:vMerge/>
          </w:tcPr>
          <w:p w14:paraId="58384501"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01BC17F3" w14:textId="77777777" w:rsidR="003C2505" w:rsidRPr="008C2748" w:rsidRDefault="003C2505" w:rsidP="0016487D">
            <w:pPr>
              <w:rPr>
                <w:rFonts w:eastAsia="Times New Roman"/>
                <w:iCs/>
                <w:noProof/>
                <w:sz w:val="20"/>
              </w:rPr>
            </w:pPr>
            <w:r w:rsidRPr="008C2748">
              <w:rPr>
                <w:rFonts w:eastAsia="Times New Roman"/>
                <w:iCs/>
                <w:noProof/>
                <w:sz w:val="20"/>
              </w:rPr>
              <w:t>VVL regionas</w:t>
            </w:r>
          </w:p>
        </w:tc>
        <w:tc>
          <w:tcPr>
            <w:tcW w:w="1134" w:type="dxa"/>
            <w:vMerge/>
          </w:tcPr>
          <w:p w14:paraId="27EF7DED" w14:textId="77777777" w:rsidR="003C2505" w:rsidRPr="008C2748" w:rsidRDefault="003C2505" w:rsidP="0016487D">
            <w:pPr>
              <w:rPr>
                <w:rFonts w:eastAsia="Times New Roman"/>
                <w:b/>
                <w:iCs/>
                <w:noProof/>
                <w:sz w:val="20"/>
              </w:rPr>
            </w:pPr>
          </w:p>
        </w:tc>
        <w:tc>
          <w:tcPr>
            <w:tcW w:w="3778" w:type="dxa"/>
          </w:tcPr>
          <w:p w14:paraId="29BEACDE" w14:textId="77777777" w:rsidR="003C2505" w:rsidRPr="008A0CE0" w:rsidRDefault="003C2505" w:rsidP="0016487D">
            <w:pPr>
              <w:rPr>
                <w:rFonts w:eastAsia="Times New Roman" w:cs="Times New Roman"/>
                <w:iCs/>
                <w:noProof/>
                <w:sz w:val="20"/>
                <w:szCs w:val="20"/>
              </w:rPr>
            </w:pPr>
            <w:r w:rsidRPr="008A0CE0">
              <w:rPr>
                <w:rFonts w:eastAsia="Times New Roman" w:cs="Times New Roman"/>
                <w:iCs/>
                <w:noProof/>
                <w:sz w:val="20"/>
                <w:szCs w:val="20"/>
              </w:rPr>
              <w:t xml:space="preserve">030 </w:t>
            </w:r>
            <w:r>
              <w:rPr>
                <w:rFonts w:eastAsia="Times New Roman" w:cs="Times New Roman"/>
                <w:iCs/>
                <w:noProof/>
                <w:sz w:val="20"/>
                <w:szCs w:val="20"/>
              </w:rPr>
              <w:t>–</w:t>
            </w:r>
            <w:r w:rsidRPr="008A0CE0">
              <w:rPr>
                <w:rFonts w:eastAsia="Times New Roman" w:cs="Times New Roman"/>
                <w:iCs/>
                <w:noProof/>
                <w:sz w:val="20"/>
                <w:szCs w:val="20"/>
              </w:rPr>
              <w:t xml:space="preserve"> Įmonių vykdomi mokslinių tyrimų ir inovacijų diegimo procesai, technologijų perdavimas ir bendradarbiavimas, daugiausia dėmesio skiriant žiedinei ekonomikai</w:t>
            </w:r>
          </w:p>
        </w:tc>
        <w:tc>
          <w:tcPr>
            <w:tcW w:w="1466" w:type="dxa"/>
            <w:tcBorders>
              <w:top w:val="single" w:sz="4" w:space="0" w:color="auto"/>
              <w:bottom w:val="single" w:sz="4" w:space="0" w:color="auto"/>
            </w:tcBorders>
          </w:tcPr>
          <w:p w14:paraId="12FA7ADF" w14:textId="77777777" w:rsidR="003C2505" w:rsidRPr="008C2748" w:rsidRDefault="003C2505" w:rsidP="0016487D">
            <w:pPr>
              <w:tabs>
                <w:tab w:val="left" w:pos="1227"/>
              </w:tabs>
              <w:jc w:val="right"/>
              <w:rPr>
                <w:color w:val="000000"/>
                <w:sz w:val="20"/>
                <w:szCs w:val="20"/>
              </w:rPr>
            </w:pPr>
            <w:r>
              <w:rPr>
                <w:color w:val="000000"/>
                <w:sz w:val="20"/>
                <w:szCs w:val="20"/>
              </w:rPr>
              <w:t>75 000 000,00</w:t>
            </w:r>
          </w:p>
        </w:tc>
      </w:tr>
    </w:tbl>
    <w:p w14:paraId="2CD69429" w14:textId="77777777" w:rsidR="003C2505" w:rsidRPr="00DD03B4" w:rsidRDefault="003C2505" w:rsidP="003C2505">
      <w:pPr>
        <w:spacing w:after="0" w:line="240" w:lineRule="auto"/>
        <w:rPr>
          <w:rFonts w:eastAsia="Times New Roman"/>
          <w:iCs/>
          <w:noProof/>
          <w:sz w:val="20"/>
          <w:szCs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778"/>
        <w:gridCol w:w="1466"/>
      </w:tblGrid>
      <w:tr w:rsidR="003C2505" w14:paraId="4C11B408" w14:textId="77777777" w:rsidTr="00BE64E4">
        <w:trPr>
          <w:tblHeader/>
        </w:trPr>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EFEB279" w14:textId="77777777" w:rsidR="003C2505" w:rsidRDefault="003C2505" w:rsidP="0016487D">
            <w:pPr>
              <w:rPr>
                <w:rFonts w:eastAsia="Times New Roman"/>
                <w:b/>
                <w:iCs/>
                <w:noProof/>
                <w:sz w:val="20"/>
              </w:rPr>
            </w:pPr>
            <w:r>
              <w:rPr>
                <w:b/>
                <w:noProof/>
                <w:sz w:val="20"/>
              </w:rPr>
              <w:t>5 lentelė. 2 matmuo. Finansavimo forma</w:t>
            </w:r>
          </w:p>
        </w:tc>
      </w:tr>
      <w:tr w:rsidR="003C2505" w14:paraId="512F129B" w14:textId="77777777" w:rsidTr="00BE64E4">
        <w:trPr>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347C35" w14:textId="77777777" w:rsidR="003C2505" w:rsidRDefault="003C2505" w:rsidP="0016487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8DED46" w14:textId="77777777" w:rsidR="003C2505" w:rsidRDefault="003C2505" w:rsidP="0016487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D45F1C" w14:textId="77777777" w:rsidR="003C2505" w:rsidRDefault="003C2505" w:rsidP="0016487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51965A" w14:textId="77777777" w:rsidR="003C2505" w:rsidRDefault="003C2505" w:rsidP="0016487D">
            <w:pPr>
              <w:jc w:val="center"/>
              <w:rPr>
                <w:rFonts w:eastAsia="Times New Roman"/>
                <w:b/>
                <w:iCs/>
                <w:noProof/>
                <w:sz w:val="20"/>
              </w:rPr>
            </w:pPr>
            <w:r>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01EB16" w14:textId="77777777" w:rsidR="003C2505" w:rsidRDefault="003C2505" w:rsidP="0016487D">
            <w:pPr>
              <w:jc w:val="center"/>
              <w:rPr>
                <w:rFonts w:eastAsia="Times New Roman"/>
                <w:b/>
                <w:iCs/>
                <w:noProof/>
                <w:sz w:val="20"/>
              </w:rPr>
            </w:pPr>
            <w:r>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A49683" w14:textId="77777777" w:rsidR="003C2505" w:rsidRDefault="003C2505" w:rsidP="0016487D">
            <w:pPr>
              <w:jc w:val="center"/>
              <w:rPr>
                <w:rFonts w:eastAsia="Times New Roman"/>
                <w:b/>
                <w:iCs/>
                <w:noProof/>
                <w:sz w:val="20"/>
              </w:rPr>
            </w:pPr>
            <w:r>
              <w:rPr>
                <w:b/>
                <w:noProof/>
                <w:sz w:val="20"/>
              </w:rPr>
              <w:t>Suma (EUR)</w:t>
            </w:r>
          </w:p>
        </w:tc>
      </w:tr>
      <w:tr w:rsidR="003C2505" w14:paraId="6D45BB98" w14:textId="77777777" w:rsidTr="00BE64E4">
        <w:tc>
          <w:tcPr>
            <w:tcW w:w="1101" w:type="dxa"/>
            <w:vMerge w:val="restart"/>
            <w:tcBorders>
              <w:top w:val="single" w:sz="12" w:space="0" w:color="auto"/>
            </w:tcBorders>
          </w:tcPr>
          <w:p w14:paraId="15E99742" w14:textId="77777777" w:rsidR="003C2505" w:rsidRPr="00491ED6" w:rsidRDefault="003C2505" w:rsidP="0016487D">
            <w:pPr>
              <w:jc w:val="center"/>
              <w:rPr>
                <w:rFonts w:eastAsia="Times New Roman"/>
                <w:iCs/>
                <w:noProof/>
                <w:sz w:val="20"/>
              </w:rPr>
            </w:pPr>
            <w:r w:rsidRPr="00491ED6">
              <w:rPr>
                <w:rFonts w:eastAsia="Times New Roman"/>
                <w:iCs/>
                <w:noProof/>
                <w:sz w:val="20"/>
              </w:rPr>
              <w:t>1.</w:t>
            </w:r>
          </w:p>
        </w:tc>
        <w:tc>
          <w:tcPr>
            <w:tcW w:w="850" w:type="dxa"/>
            <w:vMerge w:val="restart"/>
            <w:tcBorders>
              <w:top w:val="single" w:sz="12" w:space="0" w:color="auto"/>
            </w:tcBorders>
          </w:tcPr>
          <w:p w14:paraId="3D5C7560" w14:textId="77777777" w:rsidR="003C2505" w:rsidRPr="00491ED6" w:rsidRDefault="003C2505" w:rsidP="0016487D">
            <w:pPr>
              <w:jc w:val="center"/>
              <w:rPr>
                <w:rFonts w:eastAsia="Times New Roman"/>
                <w:iCs/>
                <w:noProof/>
                <w:sz w:val="20"/>
              </w:rPr>
            </w:pPr>
            <w:r w:rsidRPr="00491ED6">
              <w:rPr>
                <w:rFonts w:eastAsia="Times New Roman"/>
                <w:iCs/>
                <w:noProof/>
                <w:sz w:val="20"/>
              </w:rPr>
              <w:t>ERPF</w:t>
            </w:r>
          </w:p>
        </w:tc>
        <w:tc>
          <w:tcPr>
            <w:tcW w:w="1418" w:type="dxa"/>
            <w:tcBorders>
              <w:top w:val="single" w:sz="12" w:space="0" w:color="auto"/>
              <w:bottom w:val="single" w:sz="4" w:space="0" w:color="auto"/>
            </w:tcBorders>
          </w:tcPr>
          <w:p w14:paraId="1F0FB8C5" w14:textId="77777777" w:rsidR="003C2505" w:rsidRPr="00491ED6" w:rsidRDefault="003C2505" w:rsidP="0016487D">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39302FB0" w14:textId="77777777" w:rsidR="003C2505" w:rsidRDefault="003C2505" w:rsidP="0016487D">
            <w:pPr>
              <w:jc w:val="center"/>
              <w:rPr>
                <w:rFonts w:eastAsia="Times New Roman"/>
                <w:b/>
                <w:iCs/>
                <w:noProof/>
                <w:sz w:val="20"/>
              </w:rPr>
            </w:pPr>
            <w:r w:rsidRPr="00491ED6">
              <w:rPr>
                <w:rFonts w:eastAsia="Times New Roman"/>
                <w:iCs/>
                <w:noProof/>
                <w:sz w:val="20"/>
              </w:rPr>
              <w:t>1.1</w:t>
            </w:r>
          </w:p>
        </w:tc>
        <w:tc>
          <w:tcPr>
            <w:tcW w:w="3778" w:type="dxa"/>
            <w:vMerge w:val="restart"/>
            <w:tcBorders>
              <w:top w:val="single" w:sz="12" w:space="0" w:color="auto"/>
            </w:tcBorders>
          </w:tcPr>
          <w:p w14:paraId="08A24FC7" w14:textId="77777777" w:rsidR="003C2505" w:rsidRPr="001A6813" w:rsidRDefault="003C2505" w:rsidP="0016487D">
            <w:pPr>
              <w:rPr>
                <w:rFonts w:eastAsia="Times New Roman"/>
                <w:iCs/>
                <w:noProof/>
                <w:sz w:val="20"/>
                <w:szCs w:val="20"/>
              </w:rPr>
            </w:pPr>
            <w:r w:rsidRPr="001A6813">
              <w:rPr>
                <w:rFonts w:eastAsia="Times New Roman"/>
                <w:iCs/>
                <w:noProof/>
                <w:sz w:val="20"/>
                <w:szCs w:val="20"/>
              </w:rPr>
              <w:t xml:space="preserve">01 </w:t>
            </w:r>
            <w:r>
              <w:rPr>
                <w:rFonts w:eastAsia="Times New Roman"/>
                <w:iCs/>
                <w:noProof/>
                <w:sz w:val="20"/>
                <w:szCs w:val="20"/>
              </w:rPr>
              <w:t>–</w:t>
            </w:r>
            <w:r w:rsidRPr="001A6813">
              <w:rPr>
                <w:rFonts w:eastAsia="Times New Roman"/>
                <w:iCs/>
                <w:noProof/>
                <w:sz w:val="20"/>
                <w:szCs w:val="20"/>
              </w:rPr>
              <w:t xml:space="preserve"> </w:t>
            </w:r>
            <w:r w:rsidRPr="001A6813">
              <w:rPr>
                <w:rFonts w:eastAsia="Calibri" w:cs="Times New Roman"/>
                <w:sz w:val="20"/>
                <w:szCs w:val="20"/>
              </w:rPr>
              <w:t>Dotacija</w:t>
            </w:r>
          </w:p>
        </w:tc>
        <w:tc>
          <w:tcPr>
            <w:tcW w:w="1466" w:type="dxa"/>
            <w:tcBorders>
              <w:top w:val="single" w:sz="12" w:space="0" w:color="auto"/>
              <w:bottom w:val="single" w:sz="4" w:space="0" w:color="auto"/>
            </w:tcBorders>
          </w:tcPr>
          <w:p w14:paraId="55DB3ACA" w14:textId="77777777" w:rsidR="003C2505" w:rsidRDefault="003C2505" w:rsidP="0016487D">
            <w:pPr>
              <w:jc w:val="right"/>
              <w:rPr>
                <w:bCs/>
                <w:strike/>
                <w:color w:val="000000"/>
                <w:sz w:val="20"/>
                <w:szCs w:val="20"/>
              </w:rPr>
            </w:pPr>
            <w:r w:rsidRPr="001E3E5A">
              <w:rPr>
                <w:bCs/>
                <w:strike/>
                <w:color w:val="000000"/>
                <w:sz w:val="20"/>
                <w:szCs w:val="20"/>
              </w:rPr>
              <w:t>89 955 192,00</w:t>
            </w:r>
          </w:p>
          <w:p w14:paraId="6A9C22AA" w14:textId="0519215D" w:rsidR="003C2505" w:rsidRDefault="003C2505" w:rsidP="0016487D">
            <w:pPr>
              <w:jc w:val="center"/>
              <w:rPr>
                <w:rFonts w:eastAsia="Times New Roman"/>
                <w:b/>
                <w:bCs/>
                <w:iCs/>
                <w:noProof/>
                <w:color w:val="FF0000"/>
                <w:sz w:val="20"/>
              </w:rPr>
            </w:pPr>
          </w:p>
          <w:p w14:paraId="566B4BBF" w14:textId="13640DC5" w:rsidR="00CF743C" w:rsidRPr="006158A7" w:rsidRDefault="00CF743C" w:rsidP="0016487D">
            <w:pPr>
              <w:jc w:val="center"/>
              <w:rPr>
                <w:rFonts w:eastAsia="Times New Roman"/>
                <w:b/>
                <w:bCs/>
                <w:iCs/>
                <w:noProof/>
                <w:sz w:val="20"/>
              </w:rPr>
            </w:pPr>
            <w:r>
              <w:rPr>
                <w:rFonts w:eastAsia="Times New Roman"/>
                <w:b/>
                <w:bCs/>
                <w:iCs/>
                <w:noProof/>
                <w:color w:val="FF0000"/>
                <w:sz w:val="20"/>
              </w:rPr>
              <w:t>70 037 045,00</w:t>
            </w:r>
          </w:p>
        </w:tc>
      </w:tr>
      <w:tr w:rsidR="003C2505" w14:paraId="4FE7B5F5" w14:textId="77777777" w:rsidTr="00BE64E4">
        <w:tc>
          <w:tcPr>
            <w:tcW w:w="1101" w:type="dxa"/>
            <w:vMerge/>
          </w:tcPr>
          <w:p w14:paraId="273AB4ED" w14:textId="77777777" w:rsidR="003C2505" w:rsidRDefault="003C2505" w:rsidP="0016487D">
            <w:pPr>
              <w:rPr>
                <w:rFonts w:eastAsia="Times New Roman"/>
                <w:b/>
                <w:iCs/>
                <w:noProof/>
                <w:sz w:val="20"/>
              </w:rPr>
            </w:pPr>
          </w:p>
        </w:tc>
        <w:tc>
          <w:tcPr>
            <w:tcW w:w="850" w:type="dxa"/>
            <w:vMerge/>
          </w:tcPr>
          <w:p w14:paraId="123BA192"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14B21DBB" w14:textId="77777777" w:rsidR="003C2505" w:rsidRPr="00491ED6" w:rsidRDefault="003C2505"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02B518C" w14:textId="77777777" w:rsidR="003C2505" w:rsidRDefault="003C2505" w:rsidP="0016487D">
            <w:pPr>
              <w:rPr>
                <w:rFonts w:eastAsia="Times New Roman"/>
                <w:b/>
                <w:iCs/>
                <w:noProof/>
                <w:sz w:val="20"/>
              </w:rPr>
            </w:pPr>
          </w:p>
        </w:tc>
        <w:tc>
          <w:tcPr>
            <w:tcW w:w="3778" w:type="dxa"/>
            <w:vMerge/>
          </w:tcPr>
          <w:p w14:paraId="68E42DB1" w14:textId="77777777" w:rsidR="003C2505" w:rsidRDefault="003C2505" w:rsidP="0016487D">
            <w:pPr>
              <w:rPr>
                <w:rFonts w:eastAsia="Times New Roman"/>
                <w:b/>
                <w:iCs/>
                <w:noProof/>
                <w:sz w:val="20"/>
              </w:rPr>
            </w:pPr>
          </w:p>
        </w:tc>
        <w:tc>
          <w:tcPr>
            <w:tcW w:w="1466" w:type="dxa"/>
            <w:tcBorders>
              <w:top w:val="single" w:sz="4" w:space="0" w:color="auto"/>
              <w:bottom w:val="single" w:sz="4" w:space="0" w:color="auto"/>
            </w:tcBorders>
          </w:tcPr>
          <w:p w14:paraId="14B9C43B" w14:textId="77777777" w:rsidR="003C2505" w:rsidRDefault="003C2505" w:rsidP="0016487D">
            <w:pPr>
              <w:jc w:val="right"/>
              <w:rPr>
                <w:strike/>
                <w:color w:val="000000"/>
                <w:sz w:val="20"/>
                <w:szCs w:val="20"/>
              </w:rPr>
            </w:pPr>
            <w:r w:rsidRPr="001E3E5A">
              <w:rPr>
                <w:strike/>
                <w:color w:val="000000"/>
                <w:sz w:val="20"/>
                <w:szCs w:val="20"/>
              </w:rPr>
              <w:t>309 138 786,00</w:t>
            </w:r>
          </w:p>
          <w:p w14:paraId="7ED6CDB0" w14:textId="3C9BCE51" w:rsidR="003C2505" w:rsidRDefault="003C2505" w:rsidP="0016487D">
            <w:pPr>
              <w:jc w:val="right"/>
              <w:rPr>
                <w:rFonts w:eastAsia="Times New Roman"/>
                <w:b/>
                <w:bCs/>
                <w:iCs/>
                <w:noProof/>
                <w:color w:val="FF0000"/>
                <w:sz w:val="20"/>
              </w:rPr>
            </w:pPr>
          </w:p>
          <w:p w14:paraId="35A9D89C" w14:textId="3B78E6EA" w:rsidR="00CF743C" w:rsidRPr="003D5DA4" w:rsidRDefault="00CF743C" w:rsidP="0016487D">
            <w:pPr>
              <w:jc w:val="right"/>
              <w:rPr>
                <w:strike/>
                <w:color w:val="000000"/>
                <w:sz w:val="20"/>
                <w:szCs w:val="20"/>
              </w:rPr>
            </w:pPr>
            <w:r>
              <w:rPr>
                <w:rFonts w:eastAsia="Times New Roman"/>
                <w:b/>
                <w:bCs/>
                <w:iCs/>
                <w:noProof/>
                <w:color w:val="FF0000"/>
                <w:sz w:val="20"/>
              </w:rPr>
              <w:t>345 583 139,00</w:t>
            </w:r>
          </w:p>
        </w:tc>
      </w:tr>
      <w:tr w:rsidR="003C2505" w14:paraId="2159519E" w14:textId="77777777" w:rsidTr="00BE64E4">
        <w:tc>
          <w:tcPr>
            <w:tcW w:w="1101" w:type="dxa"/>
            <w:vMerge/>
          </w:tcPr>
          <w:p w14:paraId="073C5751" w14:textId="77777777" w:rsidR="003C2505" w:rsidRDefault="003C2505" w:rsidP="0016487D">
            <w:pPr>
              <w:rPr>
                <w:rFonts w:eastAsia="Times New Roman"/>
                <w:b/>
                <w:iCs/>
                <w:noProof/>
                <w:sz w:val="20"/>
              </w:rPr>
            </w:pPr>
          </w:p>
        </w:tc>
        <w:tc>
          <w:tcPr>
            <w:tcW w:w="850" w:type="dxa"/>
            <w:vMerge/>
          </w:tcPr>
          <w:p w14:paraId="30EE73B3"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46D9797C" w14:textId="77777777" w:rsidR="003C2505" w:rsidRPr="00491ED6" w:rsidRDefault="003C2505"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201673A0" w14:textId="77777777" w:rsidR="003C2505" w:rsidRDefault="003C2505" w:rsidP="0016487D">
            <w:pPr>
              <w:rPr>
                <w:rFonts w:eastAsia="Times New Roman"/>
                <w:b/>
                <w:iCs/>
                <w:noProof/>
                <w:sz w:val="20"/>
              </w:rPr>
            </w:pPr>
          </w:p>
        </w:tc>
        <w:tc>
          <w:tcPr>
            <w:tcW w:w="3778" w:type="dxa"/>
          </w:tcPr>
          <w:p w14:paraId="185E71FB" w14:textId="77777777" w:rsidR="003C2505" w:rsidRPr="00670D1E" w:rsidRDefault="003C2505" w:rsidP="0016487D">
            <w:pPr>
              <w:rPr>
                <w:rFonts w:eastAsia="Times New Roman"/>
                <w:iCs/>
                <w:noProof/>
                <w:sz w:val="20"/>
              </w:rPr>
            </w:pPr>
            <w:r w:rsidRPr="00670D1E">
              <w:rPr>
                <w:rFonts w:eastAsia="Times New Roman"/>
                <w:iCs/>
                <w:noProof/>
                <w:sz w:val="20"/>
              </w:rPr>
              <w:t>02</w:t>
            </w:r>
            <w:r>
              <w:rPr>
                <w:rFonts w:eastAsia="Times New Roman"/>
                <w:iCs/>
                <w:noProof/>
                <w:sz w:val="20"/>
              </w:rPr>
              <w:t xml:space="preserve"> – </w:t>
            </w:r>
            <w:r w:rsidRPr="001A6813">
              <w:rPr>
                <w:rFonts w:eastAsia="Times New Roman"/>
                <w:iCs/>
                <w:noProof/>
                <w:sz w:val="20"/>
              </w:rPr>
              <w:t>Naudojantis finansinėmis priemonėmis teikiama parama: nuosavas arba kvazinuosavas kapitalas</w:t>
            </w:r>
          </w:p>
        </w:tc>
        <w:tc>
          <w:tcPr>
            <w:tcW w:w="1466" w:type="dxa"/>
            <w:tcBorders>
              <w:top w:val="single" w:sz="4" w:space="0" w:color="auto"/>
              <w:bottom w:val="single" w:sz="4" w:space="0" w:color="auto"/>
            </w:tcBorders>
          </w:tcPr>
          <w:p w14:paraId="7A476E24" w14:textId="77777777" w:rsidR="003C2505" w:rsidRPr="00670D1E" w:rsidRDefault="003C2505" w:rsidP="0016487D">
            <w:pPr>
              <w:jc w:val="right"/>
              <w:rPr>
                <w:iCs/>
                <w:noProof/>
                <w:sz w:val="20"/>
                <w:szCs w:val="20"/>
              </w:rPr>
            </w:pPr>
            <w:r w:rsidRPr="00670D1E">
              <w:rPr>
                <w:iCs/>
                <w:noProof/>
                <w:sz w:val="20"/>
                <w:szCs w:val="20"/>
              </w:rPr>
              <w:t>33 000 000,00</w:t>
            </w:r>
          </w:p>
        </w:tc>
      </w:tr>
      <w:tr w:rsidR="003C2505" w14:paraId="09413E7C" w14:textId="77777777" w:rsidTr="00BE64E4">
        <w:tc>
          <w:tcPr>
            <w:tcW w:w="1101" w:type="dxa"/>
            <w:vMerge/>
          </w:tcPr>
          <w:p w14:paraId="7A9CDBA8" w14:textId="77777777" w:rsidR="003C2505" w:rsidRDefault="003C2505" w:rsidP="0016487D">
            <w:pPr>
              <w:rPr>
                <w:rFonts w:eastAsia="Times New Roman"/>
                <w:b/>
                <w:iCs/>
                <w:noProof/>
                <w:sz w:val="20"/>
              </w:rPr>
            </w:pPr>
          </w:p>
        </w:tc>
        <w:tc>
          <w:tcPr>
            <w:tcW w:w="850" w:type="dxa"/>
            <w:vMerge/>
          </w:tcPr>
          <w:p w14:paraId="6EA3C440"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1BACADC9" w14:textId="77777777" w:rsidR="003C2505" w:rsidRPr="00491ED6" w:rsidRDefault="003C2505" w:rsidP="0016487D">
            <w:pPr>
              <w:rPr>
                <w:rFonts w:eastAsia="Times New Roman"/>
                <w:iCs/>
                <w:noProof/>
                <w:sz w:val="20"/>
              </w:rPr>
            </w:pPr>
            <w:r w:rsidRPr="00491ED6">
              <w:rPr>
                <w:rFonts w:eastAsia="Times New Roman"/>
                <w:iCs/>
                <w:noProof/>
                <w:sz w:val="20"/>
              </w:rPr>
              <w:t>Sostinės regionas</w:t>
            </w:r>
          </w:p>
        </w:tc>
        <w:tc>
          <w:tcPr>
            <w:tcW w:w="1134" w:type="dxa"/>
            <w:vMerge/>
          </w:tcPr>
          <w:p w14:paraId="4A93A61A" w14:textId="77777777" w:rsidR="003C2505" w:rsidRDefault="003C2505" w:rsidP="0016487D">
            <w:pPr>
              <w:rPr>
                <w:rFonts w:eastAsia="Times New Roman"/>
                <w:b/>
                <w:iCs/>
                <w:noProof/>
                <w:sz w:val="20"/>
              </w:rPr>
            </w:pPr>
          </w:p>
        </w:tc>
        <w:tc>
          <w:tcPr>
            <w:tcW w:w="3778" w:type="dxa"/>
            <w:vMerge w:val="restart"/>
          </w:tcPr>
          <w:p w14:paraId="1D58021F" w14:textId="77777777" w:rsidR="003C2505" w:rsidRPr="00670D1E" w:rsidRDefault="003C2505" w:rsidP="0016487D">
            <w:pPr>
              <w:rPr>
                <w:rFonts w:eastAsia="Times New Roman"/>
                <w:iCs/>
                <w:noProof/>
                <w:sz w:val="20"/>
              </w:rPr>
            </w:pPr>
            <w:r>
              <w:rPr>
                <w:rFonts w:eastAsia="Times New Roman"/>
                <w:iCs/>
                <w:noProof/>
                <w:sz w:val="20"/>
              </w:rPr>
              <w:t xml:space="preserve">03 – </w:t>
            </w:r>
            <w:r w:rsidRPr="001A6813">
              <w:rPr>
                <w:rFonts w:eastAsia="Times New Roman"/>
                <w:iCs/>
                <w:noProof/>
                <w:sz w:val="20"/>
              </w:rPr>
              <w:t>Naudojantis finansinėmis priemonėmis teikiama parama: paskola</w:t>
            </w:r>
          </w:p>
        </w:tc>
        <w:tc>
          <w:tcPr>
            <w:tcW w:w="1466" w:type="dxa"/>
            <w:tcBorders>
              <w:top w:val="single" w:sz="4" w:space="0" w:color="auto"/>
              <w:bottom w:val="single" w:sz="4" w:space="0" w:color="auto"/>
            </w:tcBorders>
          </w:tcPr>
          <w:p w14:paraId="54562E76" w14:textId="77777777" w:rsidR="003C2505" w:rsidRPr="00670D1E" w:rsidRDefault="003C2505" w:rsidP="0016487D">
            <w:pPr>
              <w:jc w:val="right"/>
              <w:rPr>
                <w:iCs/>
                <w:noProof/>
                <w:sz w:val="20"/>
                <w:szCs w:val="20"/>
              </w:rPr>
            </w:pPr>
            <w:r w:rsidRPr="003E6DA7">
              <w:rPr>
                <w:bCs/>
                <w:iCs/>
                <w:sz w:val="20"/>
                <w:szCs w:val="20"/>
              </w:rPr>
              <w:t>37 721 226,00</w:t>
            </w:r>
            <w:r>
              <w:rPr>
                <w:bCs/>
                <w:iCs/>
                <w:sz w:val="20"/>
                <w:szCs w:val="20"/>
              </w:rPr>
              <w:t xml:space="preserve"> </w:t>
            </w:r>
          </w:p>
        </w:tc>
      </w:tr>
      <w:tr w:rsidR="003C2505" w14:paraId="34F5267C" w14:textId="77777777" w:rsidTr="00BE64E4">
        <w:tc>
          <w:tcPr>
            <w:tcW w:w="1101" w:type="dxa"/>
            <w:vMerge/>
          </w:tcPr>
          <w:p w14:paraId="2706D7D1" w14:textId="77777777" w:rsidR="003C2505" w:rsidRDefault="003C2505" w:rsidP="0016487D">
            <w:pPr>
              <w:rPr>
                <w:rFonts w:eastAsia="Times New Roman"/>
                <w:b/>
                <w:iCs/>
                <w:noProof/>
                <w:sz w:val="20"/>
              </w:rPr>
            </w:pPr>
          </w:p>
        </w:tc>
        <w:tc>
          <w:tcPr>
            <w:tcW w:w="850" w:type="dxa"/>
            <w:vMerge/>
          </w:tcPr>
          <w:p w14:paraId="4C922C51"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1EBAEC88" w14:textId="77777777" w:rsidR="003C2505" w:rsidRPr="00491ED6" w:rsidRDefault="003C2505"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0410CD5D" w14:textId="77777777" w:rsidR="003C2505" w:rsidRDefault="003C2505" w:rsidP="0016487D">
            <w:pPr>
              <w:rPr>
                <w:rFonts w:eastAsia="Times New Roman"/>
                <w:b/>
                <w:iCs/>
                <w:noProof/>
                <w:sz w:val="20"/>
              </w:rPr>
            </w:pPr>
          </w:p>
        </w:tc>
        <w:tc>
          <w:tcPr>
            <w:tcW w:w="3778" w:type="dxa"/>
            <w:vMerge/>
          </w:tcPr>
          <w:p w14:paraId="13A325DB" w14:textId="77777777" w:rsidR="003C2505" w:rsidRPr="00670D1E" w:rsidRDefault="003C2505" w:rsidP="0016487D">
            <w:pPr>
              <w:jc w:val="center"/>
              <w:rPr>
                <w:rFonts w:eastAsia="Times New Roman"/>
                <w:iCs/>
                <w:noProof/>
                <w:sz w:val="20"/>
              </w:rPr>
            </w:pPr>
          </w:p>
        </w:tc>
        <w:tc>
          <w:tcPr>
            <w:tcW w:w="1466" w:type="dxa"/>
            <w:tcBorders>
              <w:top w:val="single" w:sz="4" w:space="0" w:color="auto"/>
              <w:bottom w:val="single" w:sz="4" w:space="0" w:color="auto"/>
            </w:tcBorders>
          </w:tcPr>
          <w:p w14:paraId="74EFF774" w14:textId="77777777" w:rsidR="003C2505" w:rsidRPr="00670D1E" w:rsidRDefault="003C2505" w:rsidP="0016487D">
            <w:pPr>
              <w:spacing w:after="200" w:line="276" w:lineRule="auto"/>
              <w:jc w:val="right"/>
              <w:rPr>
                <w:iCs/>
                <w:noProof/>
                <w:sz w:val="20"/>
                <w:szCs w:val="20"/>
              </w:rPr>
            </w:pPr>
            <w:r>
              <w:rPr>
                <w:iCs/>
                <w:noProof/>
                <w:sz w:val="20"/>
                <w:szCs w:val="20"/>
              </w:rPr>
              <w:t>41 175 000,00</w:t>
            </w:r>
          </w:p>
        </w:tc>
      </w:tr>
      <w:tr w:rsidR="003C2505" w14:paraId="5AA6E665" w14:textId="77777777" w:rsidTr="00BE64E4">
        <w:tc>
          <w:tcPr>
            <w:tcW w:w="1101" w:type="dxa"/>
            <w:vMerge/>
          </w:tcPr>
          <w:p w14:paraId="3BD23AF0" w14:textId="77777777" w:rsidR="003C2505" w:rsidRDefault="003C2505" w:rsidP="0016487D">
            <w:pPr>
              <w:rPr>
                <w:rFonts w:eastAsia="Times New Roman"/>
                <w:b/>
                <w:iCs/>
                <w:noProof/>
                <w:sz w:val="20"/>
              </w:rPr>
            </w:pPr>
          </w:p>
        </w:tc>
        <w:tc>
          <w:tcPr>
            <w:tcW w:w="850" w:type="dxa"/>
            <w:vMerge/>
          </w:tcPr>
          <w:p w14:paraId="0B2BE581" w14:textId="77777777" w:rsidR="003C2505" w:rsidRDefault="003C2505" w:rsidP="0016487D">
            <w:pPr>
              <w:rPr>
                <w:rFonts w:eastAsia="Times New Roman"/>
                <w:b/>
                <w:iCs/>
                <w:noProof/>
                <w:sz w:val="20"/>
              </w:rPr>
            </w:pPr>
          </w:p>
        </w:tc>
        <w:tc>
          <w:tcPr>
            <w:tcW w:w="1418" w:type="dxa"/>
            <w:tcBorders>
              <w:top w:val="single" w:sz="4" w:space="0" w:color="auto"/>
              <w:bottom w:val="single" w:sz="4" w:space="0" w:color="auto"/>
            </w:tcBorders>
          </w:tcPr>
          <w:p w14:paraId="2E1030F3" w14:textId="77777777" w:rsidR="003C2505" w:rsidRDefault="003C2505" w:rsidP="0016487D">
            <w:pPr>
              <w:rPr>
                <w:rFonts w:eastAsia="Times New Roman"/>
                <w:iCs/>
                <w:noProof/>
                <w:sz w:val="20"/>
              </w:rPr>
            </w:pPr>
            <w:r>
              <w:rPr>
                <w:rFonts w:eastAsia="Times New Roman"/>
                <w:iCs/>
                <w:noProof/>
                <w:sz w:val="20"/>
              </w:rPr>
              <w:t>Sostinės regionas</w:t>
            </w:r>
          </w:p>
        </w:tc>
        <w:tc>
          <w:tcPr>
            <w:tcW w:w="1134" w:type="dxa"/>
            <w:vMerge/>
          </w:tcPr>
          <w:p w14:paraId="3E329EC3" w14:textId="77777777" w:rsidR="003C2505" w:rsidRDefault="003C2505" w:rsidP="0016487D">
            <w:pPr>
              <w:rPr>
                <w:rFonts w:eastAsia="Times New Roman"/>
                <w:b/>
                <w:iCs/>
                <w:noProof/>
                <w:sz w:val="20"/>
              </w:rPr>
            </w:pPr>
          </w:p>
        </w:tc>
        <w:tc>
          <w:tcPr>
            <w:tcW w:w="3778" w:type="dxa"/>
            <w:vMerge w:val="restart"/>
          </w:tcPr>
          <w:p w14:paraId="3701796E" w14:textId="77777777" w:rsidR="003C2505" w:rsidRPr="00670D1E" w:rsidRDefault="003C2505" w:rsidP="0016487D">
            <w:pPr>
              <w:rPr>
                <w:rFonts w:eastAsia="Times New Roman"/>
                <w:iCs/>
                <w:noProof/>
                <w:sz w:val="20"/>
              </w:rPr>
            </w:pPr>
            <w:r>
              <w:rPr>
                <w:rFonts w:eastAsia="Times New Roman"/>
                <w:iCs/>
                <w:noProof/>
                <w:sz w:val="20"/>
              </w:rPr>
              <w:t xml:space="preserve">05 – </w:t>
            </w:r>
            <w:r w:rsidRPr="00026A7F">
              <w:rPr>
                <w:rFonts w:eastAsia="Times New Roman"/>
                <w:iCs/>
                <w:noProof/>
                <w:sz w:val="20"/>
              </w:rPr>
              <w:t>Naudojantis finansinėmis priemonėmis teikiama parama: dotacijos, suteiktos vykdant finansinės priemonės veiksmą</w:t>
            </w:r>
          </w:p>
        </w:tc>
        <w:tc>
          <w:tcPr>
            <w:tcW w:w="1466" w:type="dxa"/>
            <w:tcBorders>
              <w:top w:val="single" w:sz="4" w:space="0" w:color="auto"/>
              <w:bottom w:val="single" w:sz="4" w:space="0" w:color="auto"/>
            </w:tcBorders>
          </w:tcPr>
          <w:p w14:paraId="4E9C3B97" w14:textId="77777777" w:rsidR="003C2505" w:rsidRDefault="003C2505" w:rsidP="0016487D">
            <w:pPr>
              <w:jc w:val="right"/>
              <w:rPr>
                <w:iCs/>
                <w:noProof/>
                <w:sz w:val="20"/>
                <w:szCs w:val="20"/>
              </w:rPr>
            </w:pPr>
            <w:r w:rsidRPr="003E6DA7">
              <w:rPr>
                <w:bCs/>
                <w:iCs/>
                <w:sz w:val="20"/>
                <w:szCs w:val="20"/>
              </w:rPr>
              <w:t>16 170 000,00</w:t>
            </w:r>
          </w:p>
        </w:tc>
      </w:tr>
      <w:tr w:rsidR="003C2505" w14:paraId="400D8E77" w14:textId="77777777" w:rsidTr="00BE64E4">
        <w:tc>
          <w:tcPr>
            <w:tcW w:w="1101" w:type="dxa"/>
            <w:vMerge/>
          </w:tcPr>
          <w:p w14:paraId="4FE1A907" w14:textId="77777777" w:rsidR="003C2505" w:rsidRDefault="003C2505" w:rsidP="0016487D">
            <w:pPr>
              <w:rPr>
                <w:rFonts w:eastAsia="Times New Roman"/>
                <w:b/>
                <w:iCs/>
                <w:noProof/>
                <w:sz w:val="20"/>
              </w:rPr>
            </w:pPr>
          </w:p>
        </w:tc>
        <w:tc>
          <w:tcPr>
            <w:tcW w:w="850" w:type="dxa"/>
            <w:vMerge/>
          </w:tcPr>
          <w:p w14:paraId="1F1E4072" w14:textId="77777777" w:rsidR="003C2505" w:rsidRDefault="003C2505" w:rsidP="0016487D">
            <w:pPr>
              <w:rPr>
                <w:rFonts w:eastAsia="Times New Roman"/>
                <w:b/>
                <w:iCs/>
                <w:noProof/>
                <w:sz w:val="20"/>
              </w:rPr>
            </w:pPr>
          </w:p>
        </w:tc>
        <w:tc>
          <w:tcPr>
            <w:tcW w:w="1418" w:type="dxa"/>
            <w:tcBorders>
              <w:top w:val="single" w:sz="4" w:space="0" w:color="auto"/>
            </w:tcBorders>
          </w:tcPr>
          <w:p w14:paraId="669B1327" w14:textId="77777777" w:rsidR="003C2505" w:rsidRDefault="003C2505" w:rsidP="0016487D">
            <w:pPr>
              <w:rPr>
                <w:rFonts w:eastAsia="Times New Roman"/>
                <w:iCs/>
                <w:noProof/>
                <w:sz w:val="20"/>
              </w:rPr>
            </w:pPr>
            <w:r w:rsidRPr="00026A7F">
              <w:rPr>
                <w:rFonts w:eastAsia="Times New Roman"/>
                <w:iCs/>
                <w:noProof/>
                <w:sz w:val="20"/>
              </w:rPr>
              <w:t>VVL regionas</w:t>
            </w:r>
          </w:p>
        </w:tc>
        <w:tc>
          <w:tcPr>
            <w:tcW w:w="1134" w:type="dxa"/>
            <w:vMerge/>
          </w:tcPr>
          <w:p w14:paraId="663AB2C8" w14:textId="77777777" w:rsidR="003C2505" w:rsidRDefault="003C2505" w:rsidP="0016487D">
            <w:pPr>
              <w:rPr>
                <w:rFonts w:eastAsia="Times New Roman"/>
                <w:b/>
                <w:iCs/>
                <w:noProof/>
                <w:sz w:val="20"/>
              </w:rPr>
            </w:pPr>
          </w:p>
        </w:tc>
        <w:tc>
          <w:tcPr>
            <w:tcW w:w="3778" w:type="dxa"/>
            <w:vMerge/>
          </w:tcPr>
          <w:p w14:paraId="74E986E8" w14:textId="77777777" w:rsidR="003C2505" w:rsidRPr="00670D1E" w:rsidRDefault="003C2505" w:rsidP="0016487D">
            <w:pPr>
              <w:rPr>
                <w:rFonts w:eastAsia="Times New Roman"/>
                <w:iCs/>
                <w:noProof/>
                <w:sz w:val="20"/>
              </w:rPr>
            </w:pPr>
          </w:p>
        </w:tc>
        <w:tc>
          <w:tcPr>
            <w:tcW w:w="1466" w:type="dxa"/>
            <w:tcBorders>
              <w:top w:val="single" w:sz="4" w:space="0" w:color="auto"/>
            </w:tcBorders>
          </w:tcPr>
          <w:p w14:paraId="3DE973D5" w14:textId="77777777" w:rsidR="003C2505" w:rsidRDefault="003C2505" w:rsidP="0016487D">
            <w:pPr>
              <w:jc w:val="right"/>
              <w:rPr>
                <w:iCs/>
                <w:noProof/>
                <w:sz w:val="20"/>
                <w:szCs w:val="20"/>
              </w:rPr>
            </w:pPr>
            <w:r>
              <w:rPr>
                <w:iCs/>
                <w:noProof/>
                <w:sz w:val="20"/>
                <w:szCs w:val="20"/>
              </w:rPr>
              <w:t>4 575 000,00</w:t>
            </w:r>
          </w:p>
        </w:tc>
      </w:tr>
    </w:tbl>
    <w:p w14:paraId="631F4E22" w14:textId="77777777" w:rsidR="003C2505" w:rsidRPr="00DD03B4" w:rsidRDefault="003C2505" w:rsidP="003C2505">
      <w:pPr>
        <w:spacing w:after="0" w:line="240" w:lineRule="auto"/>
        <w:rPr>
          <w:rFonts w:eastAsia="Times New Roman"/>
          <w:iCs/>
          <w:noProof/>
          <w:sz w:val="20"/>
          <w:szCs w:val="20"/>
        </w:rPr>
      </w:pPr>
    </w:p>
    <w:tbl>
      <w:tblPr>
        <w:tblStyle w:val="Lentelstinklelis"/>
        <w:tblW w:w="9766" w:type="dxa"/>
        <w:tblLook w:val="04A0" w:firstRow="1" w:lastRow="0" w:firstColumn="1" w:lastColumn="0" w:noHBand="0" w:noVBand="1"/>
      </w:tblPr>
      <w:tblGrid>
        <w:gridCol w:w="1098"/>
        <w:gridCol w:w="849"/>
        <w:gridCol w:w="1401"/>
        <w:gridCol w:w="1134"/>
        <w:gridCol w:w="3660"/>
        <w:gridCol w:w="1624"/>
      </w:tblGrid>
      <w:tr w:rsidR="003C2505" w14:paraId="41161EC7" w14:textId="77777777" w:rsidTr="003C2505">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3056590" w14:textId="77777777" w:rsidR="003C2505" w:rsidRDefault="003C2505" w:rsidP="0016487D">
            <w:pPr>
              <w:rPr>
                <w:rFonts w:eastAsia="Times New Roman"/>
                <w:b/>
                <w:iCs/>
                <w:noProof/>
                <w:sz w:val="20"/>
              </w:rPr>
            </w:pPr>
            <w:r>
              <w:rPr>
                <w:b/>
                <w:noProof/>
                <w:sz w:val="20"/>
              </w:rPr>
              <w:t xml:space="preserve">6 lentelė. 3 matmuo. </w:t>
            </w:r>
            <w:r w:rsidRPr="00170FD8">
              <w:rPr>
                <w:b/>
                <w:noProof/>
                <w:sz w:val="20"/>
              </w:rPr>
              <w:t>Teritorinis įgyvendinimo mechanizmas ir pagrindinė teritorinė sritis</w:t>
            </w:r>
            <w:r>
              <w:rPr>
                <w:b/>
                <w:noProof/>
                <w:sz w:val="20"/>
              </w:rPr>
              <w:t xml:space="preserve"> </w:t>
            </w:r>
          </w:p>
        </w:tc>
      </w:tr>
      <w:tr w:rsidR="003C2505" w14:paraId="5F8F63FD" w14:textId="77777777" w:rsidTr="003C2505">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A78D7D" w14:textId="77777777" w:rsidR="003C2505" w:rsidRDefault="003C2505" w:rsidP="0016487D">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EBBC0B" w14:textId="77777777" w:rsidR="003C2505" w:rsidRDefault="003C2505" w:rsidP="0016487D">
            <w:pPr>
              <w:jc w:val="center"/>
              <w:rPr>
                <w:rFonts w:eastAsia="Times New Roman"/>
                <w:b/>
                <w:iCs/>
                <w:noProof/>
                <w:sz w:val="20"/>
              </w:rPr>
            </w:pPr>
            <w:r>
              <w:rPr>
                <w:b/>
                <w:noProof/>
                <w:sz w:val="20"/>
              </w:rPr>
              <w:t>Fondas</w:t>
            </w:r>
          </w:p>
        </w:tc>
        <w:tc>
          <w:tcPr>
            <w:tcW w:w="14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99BE59" w14:textId="77777777" w:rsidR="003C2505" w:rsidRDefault="003C2505" w:rsidP="0016487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2839B2" w14:textId="77777777" w:rsidR="003C2505" w:rsidRDefault="003C2505" w:rsidP="0016487D">
            <w:pPr>
              <w:jc w:val="center"/>
              <w:rPr>
                <w:rFonts w:eastAsia="Times New Roman"/>
                <w:b/>
                <w:iCs/>
                <w:noProof/>
                <w:sz w:val="20"/>
              </w:rPr>
            </w:pPr>
            <w:r>
              <w:rPr>
                <w:b/>
                <w:noProof/>
                <w:sz w:val="20"/>
              </w:rPr>
              <w:t>Konkretus uždavinys</w:t>
            </w:r>
          </w:p>
        </w:tc>
        <w:tc>
          <w:tcPr>
            <w:tcW w:w="36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3A2195" w14:textId="77777777" w:rsidR="003C2505" w:rsidRDefault="003C2505" w:rsidP="0016487D">
            <w:pPr>
              <w:jc w:val="center"/>
              <w:rPr>
                <w:rFonts w:eastAsia="Times New Roman"/>
                <w:b/>
                <w:iCs/>
                <w:noProof/>
                <w:sz w:val="20"/>
              </w:rPr>
            </w:pPr>
            <w:r>
              <w:rPr>
                <w:b/>
                <w:noProof/>
                <w:sz w:val="20"/>
              </w:rPr>
              <w:t>Kodas</w:t>
            </w:r>
          </w:p>
        </w:tc>
        <w:tc>
          <w:tcPr>
            <w:tcW w:w="16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270248" w14:textId="77777777" w:rsidR="003C2505" w:rsidRDefault="003C2505" w:rsidP="0016487D">
            <w:pPr>
              <w:jc w:val="center"/>
              <w:rPr>
                <w:rFonts w:eastAsia="Times New Roman"/>
                <w:b/>
                <w:iCs/>
                <w:noProof/>
                <w:sz w:val="20"/>
              </w:rPr>
            </w:pPr>
            <w:r>
              <w:rPr>
                <w:b/>
                <w:noProof/>
                <w:sz w:val="20"/>
              </w:rPr>
              <w:t>Suma (EUR)</w:t>
            </w:r>
          </w:p>
        </w:tc>
      </w:tr>
      <w:tr w:rsidR="003C2505" w14:paraId="2A32D9A0" w14:textId="77777777" w:rsidTr="003C2505">
        <w:tc>
          <w:tcPr>
            <w:tcW w:w="1098" w:type="dxa"/>
            <w:vMerge w:val="restart"/>
            <w:tcBorders>
              <w:top w:val="single" w:sz="12" w:space="0" w:color="auto"/>
            </w:tcBorders>
          </w:tcPr>
          <w:p w14:paraId="1AFBC6F7" w14:textId="77777777" w:rsidR="003C2505" w:rsidRPr="00491ED6" w:rsidRDefault="003C2505" w:rsidP="0016487D">
            <w:pPr>
              <w:jc w:val="center"/>
              <w:rPr>
                <w:rFonts w:eastAsia="Times New Roman"/>
                <w:iCs/>
                <w:noProof/>
                <w:sz w:val="20"/>
              </w:rPr>
            </w:pPr>
            <w:r w:rsidRPr="00491ED6">
              <w:rPr>
                <w:rFonts w:eastAsia="Times New Roman"/>
                <w:iCs/>
                <w:noProof/>
                <w:sz w:val="20"/>
              </w:rPr>
              <w:t>1.</w:t>
            </w:r>
          </w:p>
        </w:tc>
        <w:tc>
          <w:tcPr>
            <w:tcW w:w="849" w:type="dxa"/>
            <w:vMerge w:val="restart"/>
            <w:tcBorders>
              <w:top w:val="single" w:sz="12" w:space="0" w:color="auto"/>
            </w:tcBorders>
          </w:tcPr>
          <w:p w14:paraId="480CB457" w14:textId="77777777" w:rsidR="003C2505" w:rsidRPr="00491ED6" w:rsidRDefault="003C2505" w:rsidP="0016487D">
            <w:pPr>
              <w:jc w:val="center"/>
              <w:rPr>
                <w:rFonts w:eastAsia="Times New Roman"/>
                <w:iCs/>
                <w:noProof/>
                <w:sz w:val="20"/>
              </w:rPr>
            </w:pPr>
            <w:r w:rsidRPr="00491ED6">
              <w:rPr>
                <w:rFonts w:eastAsia="Times New Roman"/>
                <w:iCs/>
                <w:noProof/>
                <w:sz w:val="20"/>
              </w:rPr>
              <w:t>ERPF</w:t>
            </w:r>
          </w:p>
        </w:tc>
        <w:tc>
          <w:tcPr>
            <w:tcW w:w="1401" w:type="dxa"/>
            <w:tcBorders>
              <w:top w:val="single" w:sz="12" w:space="0" w:color="auto"/>
              <w:bottom w:val="single" w:sz="4" w:space="0" w:color="auto"/>
            </w:tcBorders>
          </w:tcPr>
          <w:p w14:paraId="2A6F59CE" w14:textId="77777777" w:rsidR="003C2505" w:rsidRPr="00491ED6" w:rsidRDefault="003C2505" w:rsidP="0016487D">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0CD4F268" w14:textId="77777777" w:rsidR="003C2505" w:rsidRPr="00491ED6" w:rsidRDefault="003C2505" w:rsidP="0016487D">
            <w:pPr>
              <w:jc w:val="center"/>
              <w:rPr>
                <w:rFonts w:eastAsia="Times New Roman"/>
                <w:iCs/>
                <w:noProof/>
                <w:sz w:val="20"/>
              </w:rPr>
            </w:pPr>
            <w:r w:rsidRPr="00491ED6">
              <w:rPr>
                <w:rFonts w:eastAsia="Times New Roman"/>
                <w:iCs/>
                <w:noProof/>
                <w:sz w:val="20"/>
              </w:rPr>
              <w:t>1.1</w:t>
            </w:r>
          </w:p>
        </w:tc>
        <w:tc>
          <w:tcPr>
            <w:tcW w:w="3660" w:type="dxa"/>
            <w:vMerge w:val="restart"/>
            <w:tcBorders>
              <w:top w:val="single" w:sz="12" w:space="0" w:color="auto"/>
            </w:tcBorders>
          </w:tcPr>
          <w:p w14:paraId="60642698" w14:textId="77777777" w:rsidR="003C2505" w:rsidRPr="00670D1E" w:rsidRDefault="003C2505" w:rsidP="0016487D">
            <w:pPr>
              <w:rPr>
                <w:rFonts w:eastAsia="Times New Roman"/>
                <w:iCs/>
                <w:noProof/>
                <w:sz w:val="20"/>
              </w:rPr>
            </w:pPr>
            <w:r>
              <w:rPr>
                <w:rFonts w:eastAsia="Times New Roman"/>
                <w:iCs/>
                <w:noProof/>
                <w:sz w:val="20"/>
              </w:rPr>
              <w:t xml:space="preserve">33 – </w:t>
            </w:r>
            <w:r w:rsidRPr="001A6813">
              <w:rPr>
                <w:rFonts w:eastAsia="Times New Roman"/>
                <w:iCs/>
                <w:noProof/>
                <w:sz w:val="20"/>
              </w:rPr>
              <w:t>Nesiorientuojant į teritoriškumą</w:t>
            </w:r>
          </w:p>
        </w:tc>
        <w:tc>
          <w:tcPr>
            <w:tcW w:w="1624" w:type="dxa"/>
            <w:tcBorders>
              <w:top w:val="single" w:sz="12" w:space="0" w:color="auto"/>
              <w:bottom w:val="single" w:sz="4" w:space="0" w:color="auto"/>
            </w:tcBorders>
          </w:tcPr>
          <w:p w14:paraId="7D297280" w14:textId="77777777" w:rsidR="003C2505" w:rsidRDefault="003C2505" w:rsidP="0016487D">
            <w:pPr>
              <w:jc w:val="right"/>
              <w:rPr>
                <w:rFonts w:eastAsia="Times New Roman" w:cs="Times New Roman"/>
                <w:strike/>
                <w:color w:val="000000"/>
                <w:sz w:val="20"/>
                <w:szCs w:val="20"/>
              </w:rPr>
            </w:pPr>
            <w:r w:rsidRPr="003D5DA4">
              <w:rPr>
                <w:rFonts w:eastAsia="Times New Roman" w:cs="Times New Roman"/>
                <w:strike/>
                <w:color w:val="000000"/>
                <w:sz w:val="20"/>
                <w:szCs w:val="20"/>
              </w:rPr>
              <w:t>143 846 418,00</w:t>
            </w:r>
          </w:p>
          <w:p w14:paraId="77C6FA3B" w14:textId="10139CB1" w:rsidR="00CF743C" w:rsidRDefault="00CF743C" w:rsidP="00CF743C">
            <w:pPr>
              <w:jc w:val="right"/>
              <w:rPr>
                <w:rFonts w:eastAsia="Times New Roman" w:cs="Times New Roman"/>
                <w:b/>
                <w:bCs/>
                <w:color w:val="FF0000"/>
                <w:sz w:val="20"/>
                <w:szCs w:val="20"/>
                <w:lang w:val="en-US"/>
              </w:rPr>
            </w:pPr>
          </w:p>
          <w:p w14:paraId="3A1A9E2C" w14:textId="7FE4D5B5" w:rsidR="00CF743C" w:rsidRPr="00842D72" w:rsidRDefault="00CF743C" w:rsidP="00CF743C">
            <w:pPr>
              <w:jc w:val="right"/>
              <w:rPr>
                <w:rFonts w:eastAsia="Times New Roman"/>
                <w:iCs/>
                <w:noProof/>
                <w:sz w:val="20"/>
              </w:rPr>
            </w:pPr>
            <w:r>
              <w:rPr>
                <w:rFonts w:eastAsia="Times New Roman" w:cs="Times New Roman"/>
                <w:b/>
                <w:bCs/>
                <w:iCs/>
                <w:noProof/>
                <w:color w:val="FF0000"/>
                <w:sz w:val="20"/>
                <w:szCs w:val="20"/>
                <w:lang w:val="en-US"/>
              </w:rPr>
              <w:t>123 928 271</w:t>
            </w:r>
          </w:p>
        </w:tc>
      </w:tr>
      <w:tr w:rsidR="003C2505" w14:paraId="0E827DC1" w14:textId="77777777" w:rsidTr="003C2505">
        <w:tc>
          <w:tcPr>
            <w:tcW w:w="1098" w:type="dxa"/>
            <w:vMerge/>
          </w:tcPr>
          <w:p w14:paraId="7BD38838" w14:textId="77777777" w:rsidR="003C2505" w:rsidRDefault="003C2505" w:rsidP="0016487D">
            <w:pPr>
              <w:rPr>
                <w:rFonts w:eastAsia="Times New Roman"/>
                <w:b/>
                <w:iCs/>
                <w:noProof/>
                <w:sz w:val="20"/>
              </w:rPr>
            </w:pPr>
          </w:p>
        </w:tc>
        <w:tc>
          <w:tcPr>
            <w:tcW w:w="849" w:type="dxa"/>
            <w:vMerge/>
          </w:tcPr>
          <w:p w14:paraId="7D1DB5EA" w14:textId="77777777" w:rsidR="003C2505" w:rsidRDefault="003C2505" w:rsidP="0016487D">
            <w:pPr>
              <w:rPr>
                <w:rFonts w:eastAsia="Times New Roman"/>
                <w:b/>
                <w:iCs/>
                <w:noProof/>
                <w:sz w:val="20"/>
              </w:rPr>
            </w:pPr>
          </w:p>
        </w:tc>
        <w:tc>
          <w:tcPr>
            <w:tcW w:w="1401" w:type="dxa"/>
            <w:tcBorders>
              <w:top w:val="single" w:sz="4" w:space="0" w:color="auto"/>
            </w:tcBorders>
          </w:tcPr>
          <w:p w14:paraId="77D8CFA9" w14:textId="77777777" w:rsidR="003C2505" w:rsidRDefault="003C2505" w:rsidP="0016487D">
            <w:pPr>
              <w:rPr>
                <w:rFonts w:eastAsia="Times New Roman"/>
                <w:b/>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53A377C3" w14:textId="77777777" w:rsidR="003C2505" w:rsidRDefault="003C2505" w:rsidP="0016487D">
            <w:pPr>
              <w:rPr>
                <w:rFonts w:eastAsia="Times New Roman"/>
                <w:b/>
                <w:iCs/>
                <w:noProof/>
                <w:sz w:val="20"/>
              </w:rPr>
            </w:pPr>
          </w:p>
        </w:tc>
        <w:tc>
          <w:tcPr>
            <w:tcW w:w="3660" w:type="dxa"/>
            <w:vMerge/>
          </w:tcPr>
          <w:p w14:paraId="413646F0" w14:textId="77777777" w:rsidR="003C2505" w:rsidRDefault="003C2505" w:rsidP="0016487D">
            <w:pPr>
              <w:rPr>
                <w:rFonts w:eastAsia="Times New Roman"/>
                <w:b/>
                <w:iCs/>
                <w:noProof/>
                <w:sz w:val="20"/>
              </w:rPr>
            </w:pPr>
          </w:p>
        </w:tc>
        <w:tc>
          <w:tcPr>
            <w:tcW w:w="1624" w:type="dxa"/>
            <w:tcBorders>
              <w:top w:val="single" w:sz="4" w:space="0" w:color="auto"/>
            </w:tcBorders>
          </w:tcPr>
          <w:p w14:paraId="5A4C2985" w14:textId="77777777" w:rsidR="003C2505" w:rsidRDefault="003C2505" w:rsidP="0016487D">
            <w:pPr>
              <w:jc w:val="right"/>
              <w:rPr>
                <w:strike/>
                <w:color w:val="000000"/>
                <w:sz w:val="20"/>
                <w:szCs w:val="20"/>
              </w:rPr>
            </w:pPr>
            <w:r w:rsidRPr="003D5DA4">
              <w:rPr>
                <w:strike/>
                <w:color w:val="000000"/>
                <w:sz w:val="20"/>
                <w:szCs w:val="20"/>
              </w:rPr>
              <w:t>387 888 786,00</w:t>
            </w:r>
          </w:p>
          <w:p w14:paraId="504BE4BD" w14:textId="25B709B7" w:rsidR="003C2505" w:rsidRDefault="003C2505" w:rsidP="0016487D">
            <w:pPr>
              <w:jc w:val="right"/>
              <w:rPr>
                <w:rFonts w:eastAsia="Times New Roman"/>
                <w:b/>
                <w:bCs/>
                <w:iCs/>
                <w:noProof/>
                <w:color w:val="FF0000"/>
                <w:sz w:val="20"/>
                <w:lang w:val="en-US"/>
              </w:rPr>
            </w:pPr>
          </w:p>
          <w:p w14:paraId="36E1C655" w14:textId="505FB8C9" w:rsidR="00CF743C" w:rsidRPr="00842D72" w:rsidRDefault="00CF743C" w:rsidP="0016487D">
            <w:pPr>
              <w:jc w:val="right"/>
              <w:rPr>
                <w:rFonts w:eastAsia="Times New Roman"/>
                <w:b/>
                <w:bCs/>
                <w:iCs/>
                <w:noProof/>
                <w:sz w:val="20"/>
              </w:rPr>
            </w:pPr>
            <w:r>
              <w:rPr>
                <w:rFonts w:eastAsia="Times New Roman"/>
                <w:b/>
                <w:bCs/>
                <w:iCs/>
                <w:noProof/>
                <w:color w:val="FF0000"/>
                <w:sz w:val="20"/>
                <w:lang w:val="en-US"/>
              </w:rPr>
              <w:t>424 333 139</w:t>
            </w:r>
          </w:p>
        </w:tc>
      </w:tr>
    </w:tbl>
    <w:p w14:paraId="3F1F048B" w14:textId="77777777" w:rsidR="003C2505" w:rsidRPr="00DD03B4" w:rsidRDefault="003C2505" w:rsidP="003C2505">
      <w:pPr>
        <w:spacing w:after="0" w:line="240" w:lineRule="auto"/>
        <w:rPr>
          <w:sz w:val="20"/>
          <w:szCs w:val="20"/>
        </w:rPr>
      </w:pPr>
    </w:p>
    <w:tbl>
      <w:tblPr>
        <w:tblStyle w:val="Lentelstinklelis18"/>
        <w:tblW w:w="9747" w:type="dxa"/>
        <w:tblLayout w:type="fixed"/>
        <w:tblLook w:val="04A0" w:firstRow="1" w:lastRow="0" w:firstColumn="1" w:lastColumn="0" w:noHBand="0" w:noVBand="1"/>
      </w:tblPr>
      <w:tblGrid>
        <w:gridCol w:w="1085"/>
        <w:gridCol w:w="847"/>
        <w:gridCol w:w="1437"/>
        <w:gridCol w:w="1013"/>
        <w:gridCol w:w="3806"/>
        <w:gridCol w:w="1559"/>
      </w:tblGrid>
      <w:tr w:rsidR="003C2505" w:rsidRPr="004B6804" w14:paraId="67587056" w14:textId="77777777" w:rsidTr="004D209E">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3FE2183" w14:textId="77777777" w:rsidR="003C2505" w:rsidRPr="004B6804" w:rsidRDefault="003C2505" w:rsidP="0016487D">
            <w:pPr>
              <w:rPr>
                <w:b/>
                <w:iCs/>
                <w:noProof/>
                <w:sz w:val="20"/>
                <w:szCs w:val="20"/>
              </w:rPr>
            </w:pPr>
            <w:r w:rsidRPr="004B6804">
              <w:rPr>
                <w:b/>
                <w:noProof/>
                <w:sz w:val="20"/>
                <w:szCs w:val="20"/>
              </w:rPr>
              <w:t xml:space="preserve">7 lentelė. 7 matmuo. </w:t>
            </w:r>
            <w:r w:rsidRPr="004B6804">
              <w:rPr>
                <w:b/>
                <w:sz w:val="20"/>
                <w:szCs w:val="20"/>
              </w:rPr>
              <w:t xml:space="preserve">ESF+, ERPF, </w:t>
            </w:r>
            <w:proofErr w:type="spellStart"/>
            <w:r w:rsidRPr="004B6804">
              <w:rPr>
                <w:b/>
                <w:sz w:val="20"/>
                <w:szCs w:val="20"/>
              </w:rPr>
              <w:t>S</w:t>
            </w:r>
            <w:r>
              <w:rPr>
                <w:b/>
                <w:sz w:val="20"/>
                <w:szCs w:val="20"/>
              </w:rPr>
              <w:t>a</w:t>
            </w:r>
            <w:r w:rsidRPr="004B6804">
              <w:rPr>
                <w:b/>
                <w:sz w:val="20"/>
                <w:szCs w:val="20"/>
              </w:rPr>
              <w:t>F</w:t>
            </w:r>
            <w:proofErr w:type="spellEnd"/>
            <w:r w:rsidRPr="004B6804">
              <w:rPr>
                <w:b/>
                <w:sz w:val="20"/>
                <w:szCs w:val="20"/>
              </w:rPr>
              <w:t xml:space="preserve"> ir TPF lyčių lygybės matmuo</w:t>
            </w:r>
          </w:p>
        </w:tc>
      </w:tr>
      <w:tr w:rsidR="003C2505" w:rsidRPr="004B6804" w14:paraId="3A0576A0" w14:textId="77777777" w:rsidTr="004D209E">
        <w:tc>
          <w:tcPr>
            <w:tcW w:w="10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DA739A" w14:textId="77777777" w:rsidR="003C2505" w:rsidRPr="004B6804" w:rsidRDefault="003C2505" w:rsidP="0016487D">
            <w:pPr>
              <w:jc w:val="center"/>
              <w:rPr>
                <w:b/>
                <w:iCs/>
                <w:noProof/>
                <w:sz w:val="20"/>
              </w:rPr>
            </w:pPr>
            <w:r w:rsidRPr="004B6804">
              <w:rPr>
                <w:b/>
                <w:noProof/>
                <w:sz w:val="20"/>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91A50D" w14:textId="77777777" w:rsidR="003C2505" w:rsidRPr="004B6804" w:rsidRDefault="003C2505" w:rsidP="0016487D">
            <w:pPr>
              <w:jc w:val="center"/>
              <w:rPr>
                <w:b/>
                <w:iCs/>
                <w:noProof/>
                <w:sz w:val="20"/>
              </w:rPr>
            </w:pPr>
            <w:r w:rsidRPr="004B6804">
              <w:rPr>
                <w:b/>
                <w:noProof/>
                <w:sz w:val="20"/>
              </w:rPr>
              <w:t>Fondas</w:t>
            </w:r>
          </w:p>
        </w:tc>
        <w:tc>
          <w:tcPr>
            <w:tcW w:w="14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75AFD9" w14:textId="77777777" w:rsidR="003C2505" w:rsidRPr="004B6804" w:rsidRDefault="003C2505" w:rsidP="0016487D">
            <w:pPr>
              <w:jc w:val="center"/>
              <w:rPr>
                <w:b/>
                <w:iCs/>
                <w:noProof/>
                <w:sz w:val="20"/>
              </w:rPr>
            </w:pPr>
            <w:r w:rsidRPr="004B6804">
              <w:rPr>
                <w:b/>
                <w:noProof/>
                <w:sz w:val="20"/>
              </w:rPr>
              <w:t>Regiono kategorija</w:t>
            </w:r>
          </w:p>
        </w:tc>
        <w:tc>
          <w:tcPr>
            <w:tcW w:w="101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E806A6" w14:textId="77777777" w:rsidR="003C2505" w:rsidRPr="004B6804" w:rsidRDefault="003C2505" w:rsidP="0016487D">
            <w:pPr>
              <w:jc w:val="center"/>
              <w:rPr>
                <w:b/>
                <w:iCs/>
                <w:noProof/>
                <w:sz w:val="20"/>
              </w:rPr>
            </w:pPr>
            <w:r w:rsidRPr="004B6804">
              <w:rPr>
                <w:b/>
                <w:noProof/>
                <w:sz w:val="20"/>
              </w:rPr>
              <w:t>Konkretus uždavinys</w:t>
            </w:r>
          </w:p>
        </w:tc>
        <w:tc>
          <w:tcPr>
            <w:tcW w:w="380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540105" w14:textId="77777777" w:rsidR="003C2505" w:rsidRPr="004B6804" w:rsidRDefault="003C2505" w:rsidP="0016487D">
            <w:pPr>
              <w:jc w:val="center"/>
              <w:rPr>
                <w:b/>
                <w:iCs/>
                <w:noProof/>
                <w:sz w:val="20"/>
              </w:rPr>
            </w:pPr>
            <w:r w:rsidRPr="004B6804">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B7FA2D" w14:textId="77777777" w:rsidR="003C2505" w:rsidRPr="004B6804" w:rsidRDefault="003C2505" w:rsidP="0016487D">
            <w:pPr>
              <w:jc w:val="center"/>
              <w:rPr>
                <w:b/>
                <w:iCs/>
                <w:noProof/>
                <w:sz w:val="20"/>
              </w:rPr>
            </w:pPr>
            <w:r w:rsidRPr="004B6804">
              <w:rPr>
                <w:b/>
                <w:noProof/>
                <w:sz w:val="20"/>
              </w:rPr>
              <w:t>Suma (EUR)</w:t>
            </w:r>
          </w:p>
        </w:tc>
      </w:tr>
      <w:tr w:rsidR="003C2505" w:rsidRPr="004B6804" w14:paraId="376594BC" w14:textId="77777777" w:rsidTr="004D209E">
        <w:tc>
          <w:tcPr>
            <w:tcW w:w="1085" w:type="dxa"/>
            <w:vMerge w:val="restart"/>
            <w:tcBorders>
              <w:top w:val="single" w:sz="12" w:space="0" w:color="auto"/>
            </w:tcBorders>
          </w:tcPr>
          <w:p w14:paraId="7EA4AFB6" w14:textId="77777777" w:rsidR="003C2505" w:rsidRPr="004B6804" w:rsidRDefault="003C2505" w:rsidP="0016487D">
            <w:pPr>
              <w:jc w:val="center"/>
              <w:rPr>
                <w:sz w:val="20"/>
                <w:szCs w:val="20"/>
              </w:rPr>
            </w:pPr>
            <w:r>
              <w:rPr>
                <w:sz w:val="20"/>
                <w:szCs w:val="20"/>
              </w:rPr>
              <w:t>1.</w:t>
            </w:r>
          </w:p>
        </w:tc>
        <w:tc>
          <w:tcPr>
            <w:tcW w:w="847" w:type="dxa"/>
            <w:vMerge w:val="restart"/>
            <w:tcBorders>
              <w:top w:val="single" w:sz="12" w:space="0" w:color="auto"/>
            </w:tcBorders>
          </w:tcPr>
          <w:p w14:paraId="0EF5E649" w14:textId="77777777" w:rsidR="003C2505" w:rsidRPr="004B6804" w:rsidRDefault="003C2505" w:rsidP="0016487D">
            <w:pPr>
              <w:jc w:val="center"/>
              <w:rPr>
                <w:sz w:val="20"/>
                <w:szCs w:val="20"/>
              </w:rPr>
            </w:pPr>
            <w:r w:rsidRPr="004B6804">
              <w:rPr>
                <w:sz w:val="20"/>
                <w:szCs w:val="20"/>
              </w:rPr>
              <w:t>ERPF</w:t>
            </w:r>
          </w:p>
        </w:tc>
        <w:tc>
          <w:tcPr>
            <w:tcW w:w="1437" w:type="dxa"/>
            <w:tcBorders>
              <w:top w:val="single" w:sz="12" w:space="0" w:color="auto"/>
              <w:bottom w:val="single" w:sz="4" w:space="0" w:color="auto"/>
            </w:tcBorders>
          </w:tcPr>
          <w:p w14:paraId="0A903A17" w14:textId="77777777" w:rsidR="003C2505" w:rsidRPr="004B6804" w:rsidRDefault="003C2505" w:rsidP="0016487D">
            <w:pPr>
              <w:rPr>
                <w:sz w:val="20"/>
                <w:szCs w:val="20"/>
              </w:rPr>
            </w:pPr>
            <w:r w:rsidRPr="004B6804">
              <w:rPr>
                <w:sz w:val="20"/>
                <w:szCs w:val="20"/>
              </w:rPr>
              <w:t>Sostinės regionas</w:t>
            </w:r>
          </w:p>
        </w:tc>
        <w:tc>
          <w:tcPr>
            <w:tcW w:w="1013" w:type="dxa"/>
            <w:vMerge w:val="restart"/>
            <w:tcBorders>
              <w:top w:val="single" w:sz="12" w:space="0" w:color="auto"/>
              <w:bottom w:val="single" w:sz="4" w:space="0" w:color="auto"/>
            </w:tcBorders>
          </w:tcPr>
          <w:p w14:paraId="5A114757" w14:textId="77777777" w:rsidR="003C2505" w:rsidRPr="004B6804" w:rsidRDefault="003C2505" w:rsidP="0016487D">
            <w:pPr>
              <w:jc w:val="center"/>
              <w:rPr>
                <w:iCs/>
                <w:noProof/>
                <w:sz w:val="20"/>
                <w:szCs w:val="20"/>
              </w:rPr>
            </w:pPr>
            <w:r>
              <w:rPr>
                <w:iCs/>
                <w:noProof/>
                <w:sz w:val="20"/>
                <w:szCs w:val="20"/>
              </w:rPr>
              <w:t>1.1.</w:t>
            </w:r>
          </w:p>
        </w:tc>
        <w:tc>
          <w:tcPr>
            <w:tcW w:w="3806" w:type="dxa"/>
            <w:vMerge w:val="restart"/>
            <w:tcBorders>
              <w:top w:val="single" w:sz="12" w:space="0" w:color="auto"/>
              <w:bottom w:val="single" w:sz="4" w:space="0" w:color="auto"/>
            </w:tcBorders>
          </w:tcPr>
          <w:p w14:paraId="63EABD47" w14:textId="77777777" w:rsidR="003C2505" w:rsidRPr="004B6804" w:rsidRDefault="003C2505" w:rsidP="0016487D">
            <w:pPr>
              <w:rPr>
                <w:sz w:val="20"/>
                <w:szCs w:val="20"/>
              </w:rPr>
            </w:pPr>
            <w:r>
              <w:rPr>
                <w:sz w:val="20"/>
                <w:szCs w:val="20"/>
              </w:rPr>
              <w:t>02 – Lyčių aspekto integravimas</w:t>
            </w:r>
          </w:p>
        </w:tc>
        <w:tc>
          <w:tcPr>
            <w:tcW w:w="1559" w:type="dxa"/>
            <w:tcBorders>
              <w:top w:val="single" w:sz="12" w:space="0" w:color="auto"/>
              <w:bottom w:val="single" w:sz="4" w:space="0" w:color="auto"/>
            </w:tcBorders>
          </w:tcPr>
          <w:p w14:paraId="3F6C437B" w14:textId="77777777" w:rsidR="003C2505" w:rsidRDefault="003C2505" w:rsidP="0016487D">
            <w:pPr>
              <w:jc w:val="right"/>
              <w:rPr>
                <w:color w:val="000000"/>
                <w:sz w:val="20"/>
                <w:szCs w:val="20"/>
              </w:rPr>
            </w:pPr>
            <w:r>
              <w:rPr>
                <w:sz w:val="20"/>
                <w:szCs w:val="20"/>
              </w:rPr>
              <w:t>32 858 931,00</w:t>
            </w:r>
          </w:p>
        </w:tc>
      </w:tr>
      <w:tr w:rsidR="003C2505" w:rsidRPr="004B6804" w14:paraId="41AF5879" w14:textId="77777777" w:rsidTr="004D209E">
        <w:tc>
          <w:tcPr>
            <w:tcW w:w="1085" w:type="dxa"/>
            <w:vMerge/>
          </w:tcPr>
          <w:p w14:paraId="4F07BBF9" w14:textId="77777777" w:rsidR="003C2505" w:rsidRPr="004B6804" w:rsidRDefault="003C2505" w:rsidP="0016487D">
            <w:pPr>
              <w:jc w:val="center"/>
              <w:rPr>
                <w:sz w:val="20"/>
                <w:szCs w:val="20"/>
              </w:rPr>
            </w:pPr>
          </w:p>
        </w:tc>
        <w:tc>
          <w:tcPr>
            <w:tcW w:w="847" w:type="dxa"/>
            <w:vMerge/>
          </w:tcPr>
          <w:p w14:paraId="76C32AD4" w14:textId="77777777" w:rsidR="003C2505" w:rsidRPr="004B6804" w:rsidRDefault="003C2505" w:rsidP="0016487D">
            <w:pPr>
              <w:jc w:val="center"/>
              <w:rPr>
                <w:sz w:val="20"/>
                <w:szCs w:val="20"/>
              </w:rPr>
            </w:pPr>
          </w:p>
        </w:tc>
        <w:tc>
          <w:tcPr>
            <w:tcW w:w="1437" w:type="dxa"/>
            <w:tcBorders>
              <w:top w:val="single" w:sz="4" w:space="0" w:color="auto"/>
            </w:tcBorders>
          </w:tcPr>
          <w:p w14:paraId="384EEC05" w14:textId="77777777" w:rsidR="003C2505" w:rsidRPr="004B6804" w:rsidRDefault="003C2505" w:rsidP="0016487D">
            <w:pPr>
              <w:rPr>
                <w:sz w:val="20"/>
                <w:szCs w:val="20"/>
              </w:rPr>
            </w:pPr>
            <w:r w:rsidRPr="004B6804">
              <w:rPr>
                <w:sz w:val="20"/>
                <w:szCs w:val="20"/>
              </w:rPr>
              <w:t>VVL regionas</w:t>
            </w:r>
          </w:p>
        </w:tc>
        <w:tc>
          <w:tcPr>
            <w:tcW w:w="1013" w:type="dxa"/>
            <w:vMerge/>
            <w:tcBorders>
              <w:top w:val="single" w:sz="4" w:space="0" w:color="auto"/>
            </w:tcBorders>
          </w:tcPr>
          <w:p w14:paraId="46C14FF6" w14:textId="77777777" w:rsidR="003C2505" w:rsidRPr="004B6804" w:rsidRDefault="003C2505" w:rsidP="0016487D">
            <w:pPr>
              <w:jc w:val="center"/>
              <w:rPr>
                <w:iCs/>
                <w:noProof/>
                <w:sz w:val="20"/>
                <w:szCs w:val="20"/>
              </w:rPr>
            </w:pPr>
          </w:p>
        </w:tc>
        <w:tc>
          <w:tcPr>
            <w:tcW w:w="3806" w:type="dxa"/>
            <w:vMerge/>
            <w:tcBorders>
              <w:top w:val="single" w:sz="4" w:space="0" w:color="auto"/>
            </w:tcBorders>
          </w:tcPr>
          <w:p w14:paraId="01256989" w14:textId="77777777" w:rsidR="003C2505" w:rsidRPr="004B6804" w:rsidRDefault="003C2505" w:rsidP="0016487D">
            <w:pPr>
              <w:rPr>
                <w:sz w:val="20"/>
                <w:szCs w:val="20"/>
              </w:rPr>
            </w:pPr>
          </w:p>
        </w:tc>
        <w:tc>
          <w:tcPr>
            <w:tcW w:w="1559" w:type="dxa"/>
            <w:tcBorders>
              <w:top w:val="single" w:sz="4" w:space="0" w:color="auto"/>
            </w:tcBorders>
          </w:tcPr>
          <w:p w14:paraId="134E6618" w14:textId="77777777" w:rsidR="003C2505" w:rsidRDefault="003C2505" w:rsidP="0016487D">
            <w:pPr>
              <w:jc w:val="right"/>
              <w:rPr>
                <w:color w:val="000000"/>
                <w:sz w:val="20"/>
                <w:szCs w:val="20"/>
              </w:rPr>
            </w:pPr>
            <w:r>
              <w:rPr>
                <w:iCs/>
                <w:noProof/>
                <w:sz w:val="20"/>
              </w:rPr>
              <w:t>26 535 956,00</w:t>
            </w:r>
          </w:p>
        </w:tc>
      </w:tr>
      <w:tr w:rsidR="003C2505" w:rsidRPr="004B6804" w14:paraId="7AB31E1A" w14:textId="77777777" w:rsidTr="004D209E">
        <w:tc>
          <w:tcPr>
            <w:tcW w:w="1085" w:type="dxa"/>
            <w:vMerge/>
          </w:tcPr>
          <w:p w14:paraId="7EE1F04F" w14:textId="77777777" w:rsidR="003C2505" w:rsidRPr="004B6804" w:rsidRDefault="003C2505" w:rsidP="0016487D">
            <w:pPr>
              <w:jc w:val="center"/>
              <w:rPr>
                <w:iCs/>
                <w:noProof/>
                <w:sz w:val="20"/>
                <w:szCs w:val="20"/>
              </w:rPr>
            </w:pPr>
          </w:p>
        </w:tc>
        <w:tc>
          <w:tcPr>
            <w:tcW w:w="847" w:type="dxa"/>
            <w:vMerge/>
          </w:tcPr>
          <w:p w14:paraId="3CCD00D5" w14:textId="77777777" w:rsidR="003C2505" w:rsidRPr="004B6804" w:rsidRDefault="003C2505" w:rsidP="0016487D">
            <w:pPr>
              <w:jc w:val="center"/>
              <w:rPr>
                <w:iCs/>
                <w:noProof/>
                <w:sz w:val="20"/>
                <w:szCs w:val="20"/>
              </w:rPr>
            </w:pPr>
          </w:p>
        </w:tc>
        <w:tc>
          <w:tcPr>
            <w:tcW w:w="1437" w:type="dxa"/>
            <w:tcBorders>
              <w:top w:val="single" w:sz="4" w:space="0" w:color="auto"/>
            </w:tcBorders>
          </w:tcPr>
          <w:p w14:paraId="1FA5C838" w14:textId="77777777" w:rsidR="003C2505" w:rsidRPr="004B6804" w:rsidRDefault="003C2505" w:rsidP="0016487D">
            <w:pPr>
              <w:rPr>
                <w:iCs/>
                <w:noProof/>
                <w:sz w:val="20"/>
                <w:szCs w:val="20"/>
              </w:rPr>
            </w:pPr>
            <w:r w:rsidRPr="004B6804">
              <w:rPr>
                <w:sz w:val="20"/>
                <w:szCs w:val="20"/>
              </w:rPr>
              <w:t>Sostinės regionas</w:t>
            </w:r>
          </w:p>
        </w:tc>
        <w:tc>
          <w:tcPr>
            <w:tcW w:w="1013" w:type="dxa"/>
            <w:vMerge w:val="restart"/>
            <w:tcBorders>
              <w:top w:val="single" w:sz="4" w:space="0" w:color="auto"/>
            </w:tcBorders>
          </w:tcPr>
          <w:p w14:paraId="35FEC1D8" w14:textId="77777777" w:rsidR="003C2505" w:rsidRPr="004B6804" w:rsidRDefault="003C2505" w:rsidP="0016487D">
            <w:pPr>
              <w:jc w:val="center"/>
              <w:rPr>
                <w:iCs/>
                <w:noProof/>
                <w:sz w:val="20"/>
                <w:szCs w:val="20"/>
              </w:rPr>
            </w:pPr>
            <w:r w:rsidRPr="004B6804">
              <w:rPr>
                <w:iCs/>
                <w:noProof/>
                <w:sz w:val="20"/>
                <w:szCs w:val="20"/>
              </w:rPr>
              <w:t>1.1.</w:t>
            </w:r>
          </w:p>
        </w:tc>
        <w:tc>
          <w:tcPr>
            <w:tcW w:w="3806" w:type="dxa"/>
            <w:vMerge w:val="restart"/>
            <w:tcBorders>
              <w:top w:val="single" w:sz="4" w:space="0" w:color="auto"/>
            </w:tcBorders>
          </w:tcPr>
          <w:p w14:paraId="095F4979" w14:textId="77777777" w:rsidR="003C2505" w:rsidRPr="004B6804" w:rsidRDefault="003C2505" w:rsidP="0016487D">
            <w:pPr>
              <w:rPr>
                <w:iCs/>
                <w:noProof/>
                <w:sz w:val="20"/>
                <w:szCs w:val="20"/>
              </w:rPr>
            </w:pPr>
            <w:r w:rsidRPr="004B6804">
              <w:rPr>
                <w:sz w:val="20"/>
                <w:szCs w:val="20"/>
              </w:rPr>
              <w:t xml:space="preserve">03 </w:t>
            </w:r>
            <w:r>
              <w:rPr>
                <w:sz w:val="20"/>
                <w:szCs w:val="20"/>
              </w:rPr>
              <w:t>–</w:t>
            </w:r>
            <w:r w:rsidRPr="004B6804">
              <w:rPr>
                <w:sz w:val="20"/>
                <w:szCs w:val="20"/>
              </w:rPr>
              <w:t xml:space="preserve"> Neutralumas lyties požiūriu</w:t>
            </w:r>
          </w:p>
        </w:tc>
        <w:tc>
          <w:tcPr>
            <w:tcW w:w="1559" w:type="dxa"/>
            <w:tcBorders>
              <w:top w:val="single" w:sz="4" w:space="0" w:color="auto"/>
            </w:tcBorders>
          </w:tcPr>
          <w:p w14:paraId="27925DCE" w14:textId="77777777" w:rsidR="003C2505" w:rsidRDefault="003C2505" w:rsidP="0016487D">
            <w:pPr>
              <w:jc w:val="right"/>
              <w:rPr>
                <w:strike/>
                <w:color w:val="000000"/>
                <w:sz w:val="20"/>
                <w:szCs w:val="20"/>
              </w:rPr>
            </w:pPr>
            <w:r w:rsidRPr="00842D72">
              <w:rPr>
                <w:strike/>
                <w:color w:val="000000"/>
                <w:sz w:val="20"/>
                <w:szCs w:val="20"/>
              </w:rPr>
              <w:t>110 987 487,00</w:t>
            </w:r>
          </w:p>
          <w:p w14:paraId="525110F3" w14:textId="0A9DB942" w:rsidR="003C2505" w:rsidRDefault="003C2505" w:rsidP="0016487D">
            <w:pPr>
              <w:jc w:val="right"/>
              <w:rPr>
                <w:b/>
                <w:bCs/>
                <w:color w:val="FF0000"/>
                <w:sz w:val="20"/>
                <w:szCs w:val="20"/>
                <w:lang w:val="en-US"/>
              </w:rPr>
            </w:pPr>
          </w:p>
          <w:p w14:paraId="3525802D" w14:textId="55A26CDC" w:rsidR="00CF743C" w:rsidRPr="00842D72" w:rsidRDefault="00CF743C" w:rsidP="0016487D">
            <w:pPr>
              <w:jc w:val="right"/>
              <w:rPr>
                <w:b/>
                <w:bCs/>
                <w:iCs/>
                <w:noProof/>
                <w:sz w:val="20"/>
                <w:szCs w:val="20"/>
              </w:rPr>
            </w:pPr>
            <w:r>
              <w:rPr>
                <w:b/>
                <w:bCs/>
                <w:color w:val="FF0000"/>
                <w:sz w:val="20"/>
                <w:szCs w:val="20"/>
                <w:lang w:val="en-US"/>
              </w:rPr>
              <w:t>91 069 340</w:t>
            </w:r>
          </w:p>
        </w:tc>
      </w:tr>
      <w:tr w:rsidR="003C2505" w:rsidRPr="004B6804" w14:paraId="4A14D885" w14:textId="77777777" w:rsidTr="004D209E">
        <w:tc>
          <w:tcPr>
            <w:tcW w:w="1085" w:type="dxa"/>
            <w:vMerge/>
          </w:tcPr>
          <w:p w14:paraId="4496D0E5" w14:textId="77777777" w:rsidR="003C2505" w:rsidRPr="004B6804" w:rsidRDefault="003C2505" w:rsidP="0016487D">
            <w:pPr>
              <w:jc w:val="center"/>
              <w:rPr>
                <w:iCs/>
                <w:noProof/>
                <w:sz w:val="20"/>
                <w:szCs w:val="20"/>
              </w:rPr>
            </w:pPr>
          </w:p>
        </w:tc>
        <w:tc>
          <w:tcPr>
            <w:tcW w:w="847" w:type="dxa"/>
            <w:vMerge/>
          </w:tcPr>
          <w:p w14:paraId="68D8A7FF" w14:textId="77777777" w:rsidR="003C2505" w:rsidRPr="004B6804" w:rsidRDefault="003C2505" w:rsidP="0016487D">
            <w:pPr>
              <w:jc w:val="center"/>
              <w:rPr>
                <w:iCs/>
                <w:noProof/>
                <w:sz w:val="20"/>
                <w:szCs w:val="20"/>
              </w:rPr>
            </w:pPr>
          </w:p>
        </w:tc>
        <w:tc>
          <w:tcPr>
            <w:tcW w:w="1437" w:type="dxa"/>
          </w:tcPr>
          <w:p w14:paraId="5AB1D46D" w14:textId="77777777" w:rsidR="003C2505" w:rsidRPr="004B6804" w:rsidRDefault="003C2505" w:rsidP="0016487D">
            <w:pPr>
              <w:rPr>
                <w:iCs/>
                <w:noProof/>
                <w:sz w:val="20"/>
                <w:szCs w:val="20"/>
              </w:rPr>
            </w:pPr>
            <w:r w:rsidRPr="004B6804">
              <w:rPr>
                <w:sz w:val="20"/>
                <w:szCs w:val="20"/>
              </w:rPr>
              <w:t>VVL regionas</w:t>
            </w:r>
          </w:p>
        </w:tc>
        <w:tc>
          <w:tcPr>
            <w:tcW w:w="1013" w:type="dxa"/>
            <w:vMerge/>
          </w:tcPr>
          <w:p w14:paraId="732F3DED" w14:textId="77777777" w:rsidR="003C2505" w:rsidRPr="004B6804" w:rsidRDefault="003C2505" w:rsidP="0016487D">
            <w:pPr>
              <w:jc w:val="center"/>
              <w:rPr>
                <w:iCs/>
                <w:noProof/>
                <w:sz w:val="20"/>
                <w:szCs w:val="20"/>
              </w:rPr>
            </w:pPr>
          </w:p>
        </w:tc>
        <w:tc>
          <w:tcPr>
            <w:tcW w:w="3806" w:type="dxa"/>
            <w:vMerge/>
          </w:tcPr>
          <w:p w14:paraId="76678F40" w14:textId="77777777" w:rsidR="003C2505" w:rsidRPr="004B6804" w:rsidRDefault="003C2505" w:rsidP="0016487D">
            <w:pPr>
              <w:jc w:val="center"/>
              <w:rPr>
                <w:iCs/>
                <w:noProof/>
                <w:sz w:val="20"/>
                <w:szCs w:val="20"/>
              </w:rPr>
            </w:pPr>
          </w:p>
        </w:tc>
        <w:tc>
          <w:tcPr>
            <w:tcW w:w="1559" w:type="dxa"/>
          </w:tcPr>
          <w:p w14:paraId="7DEF88A7" w14:textId="77777777" w:rsidR="003C2505" w:rsidRDefault="003C2505" w:rsidP="0016487D">
            <w:pPr>
              <w:jc w:val="right"/>
              <w:rPr>
                <w:strike/>
                <w:color w:val="000000"/>
                <w:sz w:val="20"/>
                <w:szCs w:val="20"/>
              </w:rPr>
            </w:pPr>
            <w:r w:rsidRPr="00842D72">
              <w:rPr>
                <w:strike/>
                <w:color w:val="000000"/>
                <w:sz w:val="20"/>
                <w:szCs w:val="20"/>
              </w:rPr>
              <w:t>361 352 830,00</w:t>
            </w:r>
          </w:p>
          <w:p w14:paraId="307DA0C8" w14:textId="5083F90A" w:rsidR="003C2505" w:rsidRDefault="003C2505" w:rsidP="0016487D">
            <w:pPr>
              <w:jc w:val="right"/>
              <w:rPr>
                <w:b/>
                <w:bCs/>
                <w:color w:val="FF0000"/>
                <w:sz w:val="20"/>
                <w:szCs w:val="20"/>
                <w:lang w:val="en-US"/>
              </w:rPr>
            </w:pPr>
          </w:p>
          <w:p w14:paraId="695A58FD" w14:textId="72204E10" w:rsidR="00CF743C" w:rsidRPr="00842D72" w:rsidRDefault="00CF743C" w:rsidP="0016487D">
            <w:pPr>
              <w:jc w:val="right"/>
              <w:rPr>
                <w:b/>
                <w:bCs/>
                <w:iCs/>
                <w:noProof/>
                <w:sz w:val="20"/>
                <w:szCs w:val="20"/>
              </w:rPr>
            </w:pPr>
            <w:r>
              <w:rPr>
                <w:b/>
                <w:bCs/>
                <w:color w:val="FF0000"/>
                <w:sz w:val="20"/>
                <w:szCs w:val="20"/>
                <w:lang w:val="en-US"/>
              </w:rPr>
              <w:t>397 797 183</w:t>
            </w:r>
          </w:p>
        </w:tc>
      </w:tr>
    </w:tbl>
    <w:p w14:paraId="1CC354C3" w14:textId="77777777" w:rsidR="003C2505" w:rsidRDefault="003C2505" w:rsidP="00135DCB">
      <w:pPr>
        <w:pStyle w:val="Pagrindinispaprastastekstas"/>
        <w:rPr>
          <w:lang w:bidi="lt-LT"/>
        </w:rPr>
      </w:pPr>
    </w:p>
    <w:p w14:paraId="3659699F" w14:textId="1F35BE13" w:rsidR="0066690E" w:rsidRPr="0066690E" w:rsidRDefault="0066690E" w:rsidP="0066690E">
      <w:pPr>
        <w:pStyle w:val="Antrat2"/>
        <w:spacing w:before="0" w:after="240" w:line="240" w:lineRule="auto"/>
        <w:rPr>
          <w:rFonts w:ascii="Cambria" w:hAnsi="Cambria"/>
          <w:iCs/>
          <w:lang w:bidi="lt-LT"/>
        </w:rPr>
      </w:pPr>
      <w:r w:rsidRPr="00E27114">
        <w:rPr>
          <w:rFonts w:ascii="Cambria" w:hAnsi="Cambria"/>
          <w:iCs/>
          <w:lang w:bidi="lt-LT"/>
        </w:rPr>
        <w:t>Konkretus uždavinys – 1.2. Pasinaudoti skaitmeninimo teikiama nauda piliečiams, įmonėms, mokslinių tyrimų organizacijoms ir valdžios institucijoms</w:t>
      </w:r>
    </w:p>
    <w:p w14:paraId="357F4641" w14:textId="77777777" w:rsidR="0066690E" w:rsidRPr="00E27114" w:rsidRDefault="0066690E" w:rsidP="0066690E">
      <w:pPr>
        <w:pStyle w:val="Stilius1"/>
        <w:spacing w:before="0" w:after="0"/>
        <w:rPr>
          <w:rFonts w:eastAsiaTheme="majorEastAsia" w:cs="Times New Roman"/>
          <w:bCs/>
          <w:color w:val="auto"/>
          <w:szCs w:val="24"/>
          <w:lang w:bidi="lt-LT"/>
        </w:rPr>
      </w:pPr>
      <w:r w:rsidRPr="00E27114">
        <w:rPr>
          <w:rFonts w:eastAsiaTheme="majorEastAsia" w:cs="Times New Roman"/>
          <w:bCs/>
          <w:color w:val="auto"/>
          <w:szCs w:val="24"/>
          <w:lang w:bidi="lt-LT"/>
        </w:rPr>
        <w:t>Įgyvendinamos veiklos</w:t>
      </w:r>
    </w:p>
    <w:tbl>
      <w:tblPr>
        <w:tblStyle w:val="Lentelstinklelis1"/>
        <w:tblW w:w="9889" w:type="dxa"/>
        <w:tblLook w:val="04A0" w:firstRow="1" w:lastRow="0" w:firstColumn="1" w:lastColumn="0" w:noHBand="0" w:noVBand="1"/>
      </w:tblPr>
      <w:tblGrid>
        <w:gridCol w:w="9889"/>
      </w:tblGrid>
      <w:tr w:rsidR="0066690E" w:rsidRPr="00130164" w14:paraId="46015BA5" w14:textId="77777777" w:rsidTr="0016487D">
        <w:tc>
          <w:tcPr>
            <w:tcW w:w="9889" w:type="dxa"/>
          </w:tcPr>
          <w:p w14:paraId="6EB70E71" w14:textId="77777777" w:rsidR="0066690E" w:rsidRPr="00252612" w:rsidRDefault="0066690E" w:rsidP="0016487D">
            <w:pPr>
              <w:jc w:val="both"/>
              <w:rPr>
                <w:rFonts w:ascii="Times New Roman" w:hAnsi="Times New Roman" w:cs="Times New Roman"/>
              </w:rPr>
            </w:pPr>
            <w:r w:rsidRPr="00252612">
              <w:rPr>
                <w:rFonts w:ascii="Times New Roman" w:hAnsi="Times New Roman" w:cs="Times New Roman"/>
              </w:rPr>
              <w:t xml:space="preserve">Šio uždavinio veiklos </w:t>
            </w:r>
            <w:r w:rsidRPr="00252612">
              <w:rPr>
                <w:rFonts w:ascii="Times New Roman" w:hAnsi="Times New Roman" w:cs="Times New Roman"/>
                <w:b/>
              </w:rPr>
              <w:t>netiesiogiai prisidės prie S4</w:t>
            </w:r>
            <w:r w:rsidRPr="00252612">
              <w:rPr>
                <w:rFonts w:ascii="Times New Roman" w:hAnsi="Times New Roman" w:cs="Times New Roman"/>
              </w:rPr>
              <w:t xml:space="preserve"> įgyvendinimo. Atsižvelgiant į tai, kad vienas iš verslo inovatyvumo trukdžių – gana žema įmonių skaitmeninimo branda, nepakankamas investicijų lygis į DI, o viešajame sektoriuje kyla el. paslaugų sąveikumo sunkumų, uždavinio investicijomis bus prisidedama prie MVĮ</w:t>
            </w:r>
            <w:r w:rsidRPr="00252612">
              <w:rPr>
                <w:rFonts w:ascii="Times New Roman" w:hAnsi="Times New Roman" w:cs="Times New Roman"/>
                <w:color w:val="FF0000"/>
              </w:rPr>
              <w:t xml:space="preserve">, didelių įmonių ir, iš dalies, </w:t>
            </w:r>
            <w:r w:rsidRPr="00252612">
              <w:rPr>
                <w:rFonts w:ascii="Times New Roman" w:hAnsi="Times New Roman" w:cs="Times New Roman"/>
              </w:rPr>
              <w:t xml:space="preserve">prie viešojo sektoriaus skaitmeninimo, kurio trūkstamą finansavimą užtikrins EGADP lėšos. </w:t>
            </w:r>
            <w:r w:rsidRPr="00252612">
              <w:rPr>
                <w:rFonts w:ascii="Times New Roman" w:hAnsi="Times New Roman" w:cs="Times New Roman"/>
                <w:bCs/>
              </w:rPr>
              <w:t>E</w:t>
            </w:r>
            <w:r w:rsidRPr="00252612">
              <w:rPr>
                <w:rFonts w:ascii="Times New Roman" w:hAnsi="Times New Roman" w:cs="Times New Roman"/>
              </w:rPr>
              <w:t>konomikos struktūros pokyčiai daro įtaką darbo vietų automatizavimui, lemia poreikį keisti neefektyvias ir energijai imlias gamybos technologijas, todėl ypatingas dėmesys turi būti skiriamas MVĮ</w:t>
            </w:r>
            <w:r w:rsidRPr="00252612">
              <w:rPr>
                <w:rFonts w:ascii="Times New Roman" w:hAnsi="Times New Roman" w:cs="Times New Roman"/>
                <w:color w:val="FF0000"/>
              </w:rPr>
              <w:t xml:space="preserve">, didelių įmonių </w:t>
            </w:r>
            <w:r w:rsidRPr="00252612">
              <w:rPr>
                <w:rFonts w:ascii="Times New Roman" w:hAnsi="Times New Roman" w:cs="Times New Roman"/>
              </w:rPr>
              <w:t>verslo modeliui ir produktams skaitmeninti, konkurencingiems DI produktams ir paslaugoms kurti ir vystyti, pažangiausioms technologijoms diegti. Lietuvoje šiuo metu nėra aiškaus mechanizmo (atsakingos institucijos), kuris padėtų kurti saugią ir kontroliuojamą aplinką, kurioje būtų galima eksperimentuoti ir testuoti DI technologijas bei jų taikymą ir padėtų užtikrinti, kad naujai kuriamos DI sistemos būtų saugios, etiškos ir atitiktų reglamentus, prieš jas diegiant ES rinkoje realiomis sąlygomis. Todėl taip pat bus sukurta bandomoji aplinka, padėsianti MVĮ kurti teisės aktų reikalavimus atitinkančius produktus ir paslaugas, o tai padės apsaugoti visos DI ekosistemos (viešųjų institucijų, verslo, piliečių), besinaudojančiųjų DI technologijomis, interesus.</w:t>
            </w:r>
          </w:p>
          <w:p w14:paraId="7FB1F54A" w14:textId="77777777" w:rsidR="0066690E" w:rsidRPr="00252612" w:rsidRDefault="0066690E" w:rsidP="0016487D">
            <w:pPr>
              <w:jc w:val="both"/>
              <w:rPr>
                <w:rFonts w:ascii="Times New Roman" w:hAnsi="Times New Roman" w:cs="Times New Roman"/>
              </w:rPr>
            </w:pPr>
            <w:r w:rsidRPr="00252612">
              <w:rPr>
                <w:rFonts w:ascii="Times New Roman" w:hAnsi="Times New Roman" w:cs="Times New Roman"/>
              </w:rPr>
              <w:t>Siekiant skaitmenizavimo transformacijos, bus investuojama į kompetencijas didelio našumo skaičiavimo, DI, kibernetinio saugumo taikymo srityse</w:t>
            </w:r>
            <w:r w:rsidRPr="00252612">
              <w:rPr>
                <w:rFonts w:ascii="Times New Roman" w:hAnsi="Times New Roman" w:cs="Times New Roman"/>
                <w:color w:val="FF0000"/>
              </w:rPr>
              <w:t xml:space="preserve">, numatomos investicijos į Lietuvoje sukurtus Europos skaitmeninius inovacijų centrus, teikiančius įmonėms inovacijų konsultacines ir inovacijų paramos paslaugas skaitmeninimo klausimais. </w:t>
            </w:r>
            <w:r w:rsidRPr="00252612">
              <w:rPr>
                <w:rFonts w:ascii="Times New Roman" w:hAnsi="Times New Roman" w:cs="Times New Roman"/>
              </w:rPr>
              <w:t>Atsižvelgiant į Sostinės regionui ir VVL regionui</w:t>
            </w:r>
            <w:r w:rsidRPr="00252612" w:rsidDel="001E7A1D">
              <w:rPr>
                <w:rFonts w:ascii="Times New Roman" w:hAnsi="Times New Roman" w:cs="Times New Roman"/>
              </w:rPr>
              <w:t xml:space="preserve"> </w:t>
            </w:r>
            <w:r w:rsidRPr="00252612">
              <w:rPr>
                <w:rFonts w:ascii="Times New Roman" w:hAnsi="Times New Roman" w:cs="Times New Roman"/>
              </w:rPr>
              <w:t>kylančius uždavinius, investicijos numatomos abiejuose regionuose, įvertinus konkretaus regiono problemos mastą ir specifiką. Siekiant skaitmeninės transformacijos mokslo srityje bei didesnio tarptautinio mokslo rezultatų matomumo, planuojama investuoti į mokslo duomenų atvėrimą bei integraciją į Europos atvirojo mokslo debesiją.</w:t>
            </w:r>
          </w:p>
          <w:p w14:paraId="691C1BFB" w14:textId="77777777" w:rsidR="0066690E" w:rsidRPr="00252612" w:rsidRDefault="0066690E" w:rsidP="0016487D">
            <w:pPr>
              <w:jc w:val="both"/>
              <w:rPr>
                <w:rFonts w:ascii="Times New Roman" w:hAnsi="Times New Roman" w:cs="Times New Roman"/>
              </w:rPr>
            </w:pPr>
            <w:r w:rsidRPr="00252612">
              <w:rPr>
                <w:rFonts w:ascii="Times New Roman" w:hAnsi="Times New Roman" w:cs="Times New Roman"/>
              </w:rPr>
              <w:t xml:space="preserve">Uždavinio tikslams pasiekti numatoma naudotis tokių šaltinių galimybėmis: „Skaitmeninė Europa“, EGADP </w:t>
            </w:r>
            <w:proofErr w:type="gramStart"/>
            <w:r w:rsidRPr="00252612">
              <w:rPr>
                <w:rFonts w:ascii="Times New Roman" w:hAnsi="Times New Roman" w:cs="Times New Roman"/>
              </w:rPr>
              <w:t>ir kitomis EK tiesiogiai finansuojamomis programomis ir priemonėmis</w:t>
            </w:r>
            <w:proofErr w:type="gramEnd"/>
            <w:r w:rsidRPr="00252612">
              <w:rPr>
                <w:rFonts w:ascii="Times New Roman" w:hAnsi="Times New Roman" w:cs="Times New Roman"/>
              </w:rPr>
              <w:t>.</w:t>
            </w:r>
          </w:p>
          <w:p w14:paraId="766A4F03" w14:textId="77777777" w:rsidR="0066690E" w:rsidRPr="00252612" w:rsidRDefault="0066690E" w:rsidP="0016487D">
            <w:pPr>
              <w:jc w:val="both"/>
              <w:rPr>
                <w:rFonts w:ascii="Times New Roman" w:hAnsi="Times New Roman" w:cs="Times New Roman"/>
              </w:rPr>
            </w:pPr>
            <w:r w:rsidRPr="00252612">
              <w:rPr>
                <w:rFonts w:ascii="Times New Roman" w:hAnsi="Times New Roman" w:cs="Times New Roman"/>
              </w:rPr>
              <w:lastRenderedPageBreak/>
              <w:t>Veiksmų rūšys, siekiant didinti ekonomikos skaitmeninimą, įmonių bei viešojo sektoriaus dinamiškumą ir skaitmeninę transformaciją:</w:t>
            </w:r>
          </w:p>
          <w:p w14:paraId="67661655" w14:textId="77777777" w:rsidR="0066690E" w:rsidRPr="00252612" w:rsidRDefault="0066690E" w:rsidP="0016487D">
            <w:pPr>
              <w:jc w:val="both"/>
              <w:rPr>
                <w:rFonts w:ascii="Times New Roman" w:eastAsia="Calibri" w:hAnsi="Times New Roman" w:cs="Times New Roman"/>
              </w:rPr>
            </w:pPr>
            <w:r w:rsidRPr="00252612">
              <w:rPr>
                <w:rFonts w:ascii="Times New Roman" w:hAnsi="Times New Roman" w:cs="Times New Roman"/>
                <w:b/>
              </w:rPr>
              <w:t>Skatinti skaitmeninių kompetencijų plėtrą didelio našumo skaičiavimo, DI, kibernetinio saugumo taikymo srityse</w:t>
            </w:r>
            <w:r w:rsidRPr="00252612">
              <w:rPr>
                <w:rFonts w:ascii="Times New Roman" w:hAnsi="Times New Roman" w:cs="Times New Roman"/>
              </w:rPr>
              <w:t>, finansuojant iniciatyvas teikti konsultavimo ir finansavimo paslaugas MVĮ, prioritetą skiriant skaitmeninimo ir technologijų perdavimo paslaugoms</w:t>
            </w:r>
            <w:r w:rsidRPr="00252612">
              <w:rPr>
                <w:rFonts w:ascii="Times New Roman" w:eastAsia="Calibri" w:hAnsi="Times New Roman" w:cs="Times New Roman"/>
              </w:rPr>
              <w:t xml:space="preserve">. </w:t>
            </w:r>
            <w:r w:rsidRPr="00252612">
              <w:rPr>
                <w:rFonts w:ascii="Times New Roman" w:hAnsi="Times New Roman" w:cs="Times New Roman"/>
              </w:rPr>
              <w:t>Ši veikla bus įgyvendinama Sostinės ir VVL regionuose</w:t>
            </w:r>
            <w:r w:rsidRPr="00252612">
              <w:rPr>
                <w:rFonts w:ascii="Times New Roman" w:eastAsia="Calibri" w:hAnsi="Times New Roman" w:cs="Times New Roman"/>
              </w:rPr>
              <w:t>. Siekiant kryptingo, konkurencingo ir darnaus technologijų, produktų ar paslaugų vystymo, šią veiklą papildys EGADP lėšomis numatoma įkurti pramonei skirta praktinių technologinių žinių ir sprendimų apsikeitimo platforma (</w:t>
            </w:r>
            <w:proofErr w:type="spellStart"/>
            <w:r w:rsidRPr="00252612">
              <w:rPr>
                <w:rFonts w:ascii="Times New Roman" w:eastAsia="Calibri" w:hAnsi="Times New Roman" w:cs="Times New Roman"/>
              </w:rPr>
              <w:t>industry</w:t>
            </w:r>
            <w:proofErr w:type="spellEnd"/>
            <w:r w:rsidRPr="00252612">
              <w:rPr>
                <w:rFonts w:ascii="Times New Roman" w:eastAsia="Calibri" w:hAnsi="Times New Roman" w:cs="Times New Roman"/>
              </w:rPr>
              <w:t xml:space="preserve"> 4.0 </w:t>
            </w:r>
            <w:proofErr w:type="spellStart"/>
            <w:r w:rsidRPr="00252612">
              <w:rPr>
                <w:rFonts w:ascii="Times New Roman" w:eastAsia="Calibri" w:hAnsi="Times New Roman" w:cs="Times New Roman"/>
              </w:rPr>
              <w:t>Lab</w:t>
            </w:r>
            <w:proofErr w:type="spellEnd"/>
            <w:r w:rsidRPr="00252612">
              <w:rPr>
                <w:rFonts w:ascii="Times New Roman" w:eastAsia="Calibri" w:hAnsi="Times New Roman" w:cs="Times New Roman"/>
              </w:rPr>
              <w:t>) ir EGADP lėšomis finansuojami europiniai skaitmeninių inovacijų centrai, kurie teikdami skaitmeninimo paslaugas, padės didinti MVĮ skaitmeninio intensyvumo lygį ir jungtis į bendras vertės kūrimo grandines.</w:t>
            </w:r>
          </w:p>
          <w:p w14:paraId="5273989D" w14:textId="77777777" w:rsidR="0066690E" w:rsidRPr="00252612" w:rsidRDefault="0066690E" w:rsidP="0016487D">
            <w:pPr>
              <w:jc w:val="both"/>
              <w:rPr>
                <w:rFonts w:ascii="Times New Roman" w:eastAsia="Calibri" w:hAnsi="Times New Roman" w:cs="Times New Roman"/>
                <w:noProof/>
              </w:rPr>
            </w:pPr>
            <w:r w:rsidRPr="00252612">
              <w:rPr>
                <w:rFonts w:ascii="Times New Roman" w:eastAsia="Calibri" w:hAnsi="Times New Roman" w:cs="Times New Roman"/>
                <w:b/>
              </w:rPr>
              <w:t>Skatinti MVĮ skaitmeninimą</w:t>
            </w:r>
            <w:r w:rsidRPr="00252612">
              <w:rPr>
                <w:rFonts w:ascii="Times New Roman" w:eastAsia="Calibri" w:hAnsi="Times New Roman" w:cs="Times New Roman"/>
              </w:rPr>
              <w:t xml:space="preserve">, </w:t>
            </w:r>
            <w:r w:rsidRPr="00252612">
              <w:rPr>
                <w:rFonts w:ascii="Times New Roman" w:hAnsi="Times New Roman" w:cs="Times New Roman"/>
              </w:rPr>
              <w:t>prioritetą teikiant tokiems e. komercijos modeliams diegti, kurie leistų MVĮ persiorientuoti į produktų (jos gaminamų gaminių ir (ar) teikiamų paslaugų) skaitmeninimą, produktų elektroninę prekybą ir pristatymą. Investicijas numatoma skirti e. pardavimo sandorių sudarymo sprendimams diegti, paslaugų ir produktų konfigūravimui ir vizualizacijai. Ši veikla įgyvendinama Sostinės regione pagal S4 ir VVL regione tradiciniam verslui priklausiančiose MVĮ</w:t>
            </w:r>
            <w:r w:rsidRPr="00252612">
              <w:rPr>
                <w:rFonts w:ascii="Times New Roman" w:eastAsia="Calibri" w:hAnsi="Times New Roman" w:cs="Times New Roman"/>
                <w:noProof/>
              </w:rPr>
              <w:t>.</w:t>
            </w:r>
          </w:p>
          <w:p w14:paraId="37B2A1CB" w14:textId="77777777" w:rsidR="0066690E" w:rsidRPr="00252612" w:rsidRDefault="0066690E" w:rsidP="0016487D">
            <w:pPr>
              <w:jc w:val="both"/>
              <w:rPr>
                <w:rFonts w:ascii="Times New Roman" w:hAnsi="Times New Roman" w:cs="Times New Roman"/>
              </w:rPr>
            </w:pPr>
            <w:r w:rsidRPr="00252612">
              <w:rPr>
                <w:rFonts w:ascii="Times New Roman" w:eastAsia="Calibri" w:hAnsi="Times New Roman" w:cs="Times New Roman"/>
                <w:b/>
                <w:noProof/>
              </w:rPr>
              <w:t>Skatinti v</w:t>
            </w:r>
            <w:proofErr w:type="spellStart"/>
            <w:r w:rsidRPr="00252612">
              <w:rPr>
                <w:rFonts w:ascii="Times New Roman" w:hAnsi="Times New Roman" w:cs="Times New Roman"/>
                <w:b/>
              </w:rPr>
              <w:t>iešųjų</w:t>
            </w:r>
            <w:proofErr w:type="spellEnd"/>
            <w:r w:rsidRPr="00252612">
              <w:rPr>
                <w:rFonts w:ascii="Times New Roman" w:hAnsi="Times New Roman" w:cs="Times New Roman"/>
                <w:b/>
              </w:rPr>
              <w:t xml:space="preserve"> institucijų atvirųjų duomenų, orientuotų į paklausą, </w:t>
            </w:r>
            <w:r w:rsidRPr="00252612">
              <w:rPr>
                <w:rFonts w:ascii="Times New Roman" w:eastAsia="Calibri" w:hAnsi="Times New Roman" w:cs="Times New Roman"/>
                <w:b/>
                <w:noProof/>
              </w:rPr>
              <w:t>naudojimą</w:t>
            </w:r>
            <w:r w:rsidRPr="00252612">
              <w:rPr>
                <w:rFonts w:ascii="Times New Roman" w:hAnsi="Times New Roman" w:cs="Times New Roman"/>
              </w:rPr>
              <w:t xml:space="preserve"> inovatyviems sprendimams ir skaitmeninėms paslaugoms kurti</w:t>
            </w:r>
            <w:r w:rsidRPr="00252612">
              <w:rPr>
                <w:rFonts w:ascii="Times New Roman" w:eastAsia="Calibri" w:hAnsi="Times New Roman" w:cs="Times New Roman"/>
                <w:noProof/>
              </w:rPr>
              <w:t xml:space="preserve">, prioritetą teikiant </w:t>
            </w:r>
            <w:r w:rsidRPr="00252612">
              <w:rPr>
                <w:rStyle w:val="Bodytext1"/>
                <w:rFonts w:ascii="Times New Roman" w:hAnsi="Times New Roman" w:cs="Times New Roman"/>
              </w:rPr>
              <w:t>MVĮ veikloms</w:t>
            </w:r>
            <w:r w:rsidRPr="00252612">
              <w:rPr>
                <w:rFonts w:ascii="Times New Roman" w:eastAsia="Calibri" w:hAnsi="Times New Roman" w:cs="Times New Roman"/>
                <w:noProof/>
              </w:rPr>
              <w:t xml:space="preserve">, kurias įgyvendinant kuriami inovatyvūs sprendimamai ir (ar) paslaugos, naudojant viešųjų institucijų atvertus duomenis viešojo sektoriaus institucijų iniciatyvoms, organizuojančioms politikos eksperimentavimo įrankių taikymą – hakatonus, </w:t>
            </w:r>
            <w:r w:rsidRPr="00252612">
              <w:rPr>
                <w:rFonts w:ascii="Times New Roman" w:eastAsia="Calibri" w:hAnsi="Times New Roman" w:cs="Times New Roman"/>
                <w:i/>
                <w:noProof/>
              </w:rPr>
              <w:t xml:space="preserve">GovTech </w:t>
            </w:r>
            <w:r w:rsidRPr="00252612">
              <w:rPr>
                <w:rFonts w:ascii="Times New Roman" w:eastAsia="Calibri" w:hAnsi="Times New Roman" w:cs="Times New Roman"/>
                <w:noProof/>
              </w:rPr>
              <w:t xml:space="preserve">laboratorijos veiklą ir pan.  </w:t>
            </w:r>
            <w:r w:rsidRPr="00252612">
              <w:rPr>
                <w:rFonts w:ascii="Times New Roman" w:hAnsi="Times New Roman" w:cs="Times New Roman"/>
              </w:rPr>
              <w:t>Ši veikla įgyvendinama Sostinės ir VVL regionuose.</w:t>
            </w:r>
          </w:p>
          <w:p w14:paraId="5AF5ABA8" w14:textId="77777777" w:rsidR="0066690E" w:rsidRPr="00252612" w:rsidRDefault="0066690E" w:rsidP="0016487D">
            <w:pPr>
              <w:jc w:val="both"/>
              <w:rPr>
                <w:rFonts w:ascii="Times New Roman" w:hAnsi="Times New Roman" w:cs="Times New Roman"/>
              </w:rPr>
            </w:pPr>
            <w:r w:rsidRPr="00252612">
              <w:rPr>
                <w:rFonts w:ascii="Times New Roman" w:hAnsi="Times New Roman" w:cs="Times New Roman"/>
              </w:rPr>
              <w:t>EGADP planuojamos investicijos į duomenų prieinamumo užtikrinimą, jų atvėrimą, valstybės duomenų struktūros modelio parengimą, duomenų mainų priemonių sukūrimą. Visa tai sudarys sąlygas atvirųjų duomenų naudojimui ir pritaikomumui versle.</w:t>
            </w:r>
          </w:p>
          <w:p w14:paraId="1DC72DBD" w14:textId="77777777" w:rsidR="0066690E" w:rsidRPr="00252612" w:rsidRDefault="0066690E" w:rsidP="0016487D">
            <w:pPr>
              <w:jc w:val="both"/>
              <w:rPr>
                <w:rFonts w:ascii="Times New Roman" w:hAnsi="Times New Roman" w:cs="Times New Roman"/>
              </w:rPr>
            </w:pPr>
            <w:r w:rsidRPr="00252612">
              <w:rPr>
                <w:rFonts w:ascii="Times New Roman" w:hAnsi="Times New Roman" w:cs="Times New Roman"/>
                <w:b/>
              </w:rPr>
              <w:t>Įsijungti į Europos atvirojo mokslo debesį</w:t>
            </w:r>
            <w:r w:rsidRPr="00252612">
              <w:rPr>
                <w:rFonts w:ascii="Times New Roman" w:hAnsi="Times New Roman" w:cs="Times New Roman"/>
              </w:rPr>
              <w:t>, atveriant ir sutvarkant mokslinių tyrimų duomenis pagal FAIR principus (</w:t>
            </w:r>
            <w:r w:rsidRPr="00252612">
              <w:rPr>
                <w:rFonts w:ascii="Times New Roman" w:hAnsi="Times New Roman" w:cs="Times New Roman"/>
                <w:i/>
              </w:rPr>
              <w:t xml:space="preserve">angl. </w:t>
            </w:r>
            <w:proofErr w:type="spellStart"/>
            <w:r w:rsidRPr="00252612">
              <w:rPr>
                <w:rFonts w:ascii="Times New Roman" w:hAnsi="Times New Roman" w:cs="Times New Roman"/>
                <w:i/>
              </w:rPr>
              <w:t>findable</w:t>
            </w:r>
            <w:proofErr w:type="spellEnd"/>
            <w:r w:rsidRPr="00252612">
              <w:rPr>
                <w:rFonts w:ascii="Times New Roman" w:hAnsi="Times New Roman" w:cs="Times New Roman"/>
                <w:i/>
              </w:rPr>
              <w:t xml:space="preserve">, </w:t>
            </w:r>
            <w:proofErr w:type="spellStart"/>
            <w:r w:rsidRPr="00252612">
              <w:rPr>
                <w:rFonts w:ascii="Times New Roman" w:hAnsi="Times New Roman" w:cs="Times New Roman"/>
                <w:i/>
              </w:rPr>
              <w:t>accessible</w:t>
            </w:r>
            <w:proofErr w:type="spellEnd"/>
            <w:r w:rsidRPr="00252612">
              <w:rPr>
                <w:rFonts w:ascii="Times New Roman" w:hAnsi="Times New Roman" w:cs="Times New Roman"/>
                <w:i/>
              </w:rPr>
              <w:t xml:space="preserve">, </w:t>
            </w:r>
            <w:proofErr w:type="spellStart"/>
            <w:r w:rsidRPr="00252612">
              <w:rPr>
                <w:rFonts w:ascii="Times New Roman" w:hAnsi="Times New Roman" w:cs="Times New Roman"/>
                <w:i/>
              </w:rPr>
              <w:t>interoperable</w:t>
            </w:r>
            <w:proofErr w:type="spellEnd"/>
            <w:r w:rsidRPr="00252612">
              <w:rPr>
                <w:rFonts w:ascii="Times New Roman" w:hAnsi="Times New Roman" w:cs="Times New Roman"/>
                <w:i/>
              </w:rPr>
              <w:t xml:space="preserve">, </w:t>
            </w:r>
            <w:proofErr w:type="spellStart"/>
            <w:r w:rsidRPr="00252612">
              <w:rPr>
                <w:rFonts w:ascii="Times New Roman" w:hAnsi="Times New Roman" w:cs="Times New Roman"/>
                <w:i/>
              </w:rPr>
              <w:t>reusable</w:t>
            </w:r>
            <w:proofErr w:type="spellEnd"/>
            <w:r w:rsidRPr="00252612">
              <w:rPr>
                <w:rFonts w:ascii="Times New Roman" w:hAnsi="Times New Roman" w:cs="Times New Roman"/>
                <w:i/>
              </w:rPr>
              <w:t xml:space="preserve">; liet. surandami, pasiekiami, sąveikūs, </w:t>
            </w:r>
            <w:proofErr w:type="spellStart"/>
            <w:r w:rsidRPr="00252612">
              <w:rPr>
                <w:rFonts w:ascii="Times New Roman" w:hAnsi="Times New Roman" w:cs="Times New Roman"/>
                <w:i/>
              </w:rPr>
              <w:t>perpanaudojami</w:t>
            </w:r>
            <w:proofErr w:type="spellEnd"/>
            <w:r w:rsidRPr="00252612">
              <w:rPr>
                <w:rFonts w:ascii="Times New Roman" w:hAnsi="Times New Roman" w:cs="Times New Roman"/>
              </w:rPr>
              <w:t>). Investicijos skiriamos MSI personalo gebėjimams duomenų valdymo srityje stiprinti nacionaliniam atvirosios prieigos prie mokslinės informacijos tinklui sukurti, duomenų saugyklų ir MTEP infrastruktūrų pritaikymui duomenims atverti ir jų integracijai į Europos atviro mokslo debesį (</w:t>
            </w:r>
            <w:proofErr w:type="spellStart"/>
            <w:r w:rsidRPr="00252612">
              <w:rPr>
                <w:rFonts w:ascii="Times New Roman" w:hAnsi="Times New Roman" w:cs="Times New Roman"/>
                <w:i/>
              </w:rPr>
              <w:t>European</w:t>
            </w:r>
            <w:proofErr w:type="spellEnd"/>
            <w:r w:rsidRPr="00252612">
              <w:rPr>
                <w:rFonts w:ascii="Times New Roman" w:hAnsi="Times New Roman" w:cs="Times New Roman"/>
                <w:i/>
              </w:rPr>
              <w:t xml:space="preserve"> </w:t>
            </w:r>
            <w:proofErr w:type="spellStart"/>
            <w:r w:rsidRPr="00252612">
              <w:rPr>
                <w:rFonts w:ascii="Times New Roman" w:hAnsi="Times New Roman" w:cs="Times New Roman"/>
                <w:i/>
              </w:rPr>
              <w:t>Open</w:t>
            </w:r>
            <w:proofErr w:type="spellEnd"/>
            <w:r w:rsidRPr="00252612">
              <w:rPr>
                <w:rFonts w:ascii="Times New Roman" w:hAnsi="Times New Roman" w:cs="Times New Roman"/>
                <w:i/>
              </w:rPr>
              <w:t xml:space="preserve"> </w:t>
            </w:r>
            <w:proofErr w:type="spellStart"/>
            <w:r w:rsidRPr="00252612">
              <w:rPr>
                <w:rFonts w:ascii="Times New Roman" w:hAnsi="Times New Roman" w:cs="Times New Roman"/>
                <w:i/>
              </w:rPr>
              <w:t>Science</w:t>
            </w:r>
            <w:proofErr w:type="spellEnd"/>
            <w:r w:rsidRPr="00252612">
              <w:rPr>
                <w:rFonts w:ascii="Times New Roman" w:hAnsi="Times New Roman" w:cs="Times New Roman"/>
                <w:i/>
              </w:rPr>
              <w:t xml:space="preserve"> </w:t>
            </w:r>
            <w:proofErr w:type="spellStart"/>
            <w:r w:rsidRPr="00252612">
              <w:rPr>
                <w:rFonts w:ascii="Times New Roman" w:hAnsi="Times New Roman" w:cs="Times New Roman"/>
                <w:i/>
              </w:rPr>
              <w:t>Cloud</w:t>
            </w:r>
            <w:proofErr w:type="spellEnd"/>
            <w:r w:rsidRPr="00252612">
              <w:rPr>
                <w:rFonts w:ascii="Times New Roman" w:hAnsi="Times New Roman" w:cs="Times New Roman"/>
              </w:rPr>
              <w:t>). Ši veikla bus įgyvendinama Sostinės ir VVL regionuose.</w:t>
            </w:r>
          </w:p>
          <w:p w14:paraId="7D32801A" w14:textId="77777777" w:rsidR="0066690E" w:rsidRPr="00252612" w:rsidRDefault="0066690E" w:rsidP="0016487D">
            <w:pPr>
              <w:jc w:val="both"/>
              <w:rPr>
                <w:rFonts w:ascii="Times New Roman" w:hAnsi="Times New Roman" w:cs="Times New Roman"/>
                <w:bCs/>
              </w:rPr>
            </w:pPr>
            <w:r w:rsidRPr="00252612">
              <w:rPr>
                <w:rFonts w:ascii="Times New Roman" w:hAnsi="Times New Roman" w:cs="Times New Roman"/>
                <w:b/>
              </w:rPr>
              <w:t>Skatinti MVĮ vystyti DI sprendimus,</w:t>
            </w:r>
            <w:r w:rsidRPr="00252612">
              <w:rPr>
                <w:rFonts w:ascii="Times New Roman" w:hAnsi="Times New Roman" w:cs="Times New Roman"/>
                <w:bCs/>
              </w:rPr>
              <w:t xml:space="preserve"> kurie apimtų veikiančių sprendimų ir (ar) produktų bandomosios versijos sukūrimą (šioje veikloje MTEP nebus vykdoma), atitinkančios minimaliai gyvybingo produkto sampratą. Prioritetas bus teikiamas didžiausią komercinį potencialą turintiems sprendimams ir (ar) produktams. Ši veikla bus įgyvendinama VVL regione ir papildys EGADP lėšomis finansuojamą veiklą Sostinės regione, skirtą startuoliams ir atžalinėms įmonėms kurti DI, blokų grandinės technologijų, </w:t>
            </w:r>
            <w:proofErr w:type="spellStart"/>
            <w:r w:rsidRPr="00252612">
              <w:rPr>
                <w:rFonts w:ascii="Times New Roman" w:hAnsi="Times New Roman" w:cs="Times New Roman"/>
                <w:bCs/>
              </w:rPr>
              <w:t>robotikos</w:t>
            </w:r>
            <w:proofErr w:type="spellEnd"/>
            <w:r w:rsidRPr="00252612">
              <w:rPr>
                <w:rFonts w:ascii="Times New Roman" w:hAnsi="Times New Roman" w:cs="Times New Roman"/>
                <w:bCs/>
              </w:rPr>
              <w:t xml:space="preserve"> procesų automatizavimo produktus ir sprendimus.</w:t>
            </w:r>
          </w:p>
          <w:p w14:paraId="15695A7C" w14:textId="77777777" w:rsidR="0066690E" w:rsidRPr="00252612" w:rsidRDefault="0066690E" w:rsidP="0016487D">
            <w:pPr>
              <w:pStyle w:val="paragraph"/>
              <w:spacing w:before="0" w:beforeAutospacing="0" w:after="0" w:afterAutospacing="0"/>
              <w:jc w:val="both"/>
              <w:textAlignment w:val="baseline"/>
              <w:rPr>
                <w:rFonts w:ascii="Times New Roman" w:hAnsi="Times New Roman"/>
                <w:szCs w:val="22"/>
                <w:lang w:val="lt-LT"/>
              </w:rPr>
            </w:pPr>
            <w:r w:rsidRPr="00252612">
              <w:rPr>
                <w:rFonts w:ascii="Times New Roman" w:hAnsi="Times New Roman"/>
                <w:b/>
                <w:bCs/>
                <w:szCs w:val="22"/>
                <w:lang w:val="lt-LT"/>
              </w:rPr>
              <w:t>Sukurti ir įveiklinti DI reguliacinę smėliadėžę,</w:t>
            </w:r>
            <w:r w:rsidRPr="00252612">
              <w:rPr>
                <w:rFonts w:ascii="Times New Roman" w:hAnsi="Times New Roman"/>
                <w:szCs w:val="22"/>
                <w:lang w:val="lt-LT"/>
              </w:rPr>
              <w:t xml:space="preserve"> padėsiančią MVĮ prisitaikyti prie</w:t>
            </w:r>
            <w:r>
              <w:rPr>
                <w:rFonts w:ascii="Times New Roman" w:hAnsi="Times New Roman"/>
                <w:szCs w:val="22"/>
                <w:lang w:val="lt-LT"/>
              </w:rPr>
              <w:t xml:space="preserve"> </w:t>
            </w:r>
            <w:hyperlink r:id="rId15" w:history="1">
              <w:r w:rsidRPr="00CC2C1C">
                <w:rPr>
                  <w:rStyle w:val="Hipersaitas"/>
                  <w:rFonts w:ascii="Times New Roman" w:hAnsi="Times New Roman"/>
                  <w:szCs w:val="22"/>
                  <w:lang w:val="lt-LT"/>
                </w:rPr>
                <w:t>ES Reglamento (ES) 2024/1689</w:t>
              </w:r>
            </w:hyperlink>
            <w:r w:rsidRPr="00CC2C1C">
              <w:rPr>
                <w:rFonts w:ascii="Times New Roman" w:hAnsi="Times New Roman"/>
                <w:szCs w:val="22"/>
                <w:u w:val="single"/>
                <w:lang w:val="lt-LT"/>
              </w:rPr>
              <w:t xml:space="preserve"> </w:t>
            </w:r>
            <w:r w:rsidRPr="00252612">
              <w:rPr>
                <w:rFonts w:ascii="Times New Roman" w:hAnsi="Times New Roman"/>
                <w:szCs w:val="22"/>
                <w:lang w:val="lt-LT"/>
              </w:rPr>
              <w:t xml:space="preserve">(Europos dirbtinio intelekto akto) reikalavimų, finansuojant informavimo, inovacijų konsultacines paslaugas MVĮ, inovacijų paramos paslaugas MVĮ pasinaudoti didelio našumo skaičiavimo (HPC) infrastruktūra, DI produktų testavimą imitacinėje aplinkoje. Ši veikla bus įgyvendinama Sostinės ir VVL regionuose. </w:t>
            </w:r>
          </w:p>
          <w:p w14:paraId="05C11666" w14:textId="77777777" w:rsidR="0066690E" w:rsidRPr="00252612" w:rsidRDefault="0066690E" w:rsidP="0016487D">
            <w:pPr>
              <w:jc w:val="both"/>
              <w:rPr>
                <w:rFonts w:ascii="Times New Roman" w:hAnsi="Times New Roman" w:cs="Times New Roman"/>
              </w:rPr>
            </w:pPr>
            <w:r w:rsidRPr="00252612">
              <w:rPr>
                <w:rFonts w:ascii="Times New Roman" w:hAnsi="Times New Roman" w:cs="Times New Roman"/>
                <w:b/>
                <w:bCs/>
              </w:rPr>
              <w:t>Skatinti MVĮ diegtis skaitmenines technologijas, prioritetą teikiant dirbtinio intelekto sprendimams</w:t>
            </w:r>
            <w:r w:rsidRPr="00252612">
              <w:rPr>
                <w:rFonts w:ascii="Times New Roman" w:hAnsi="Times New Roman" w:cs="Times New Roman"/>
              </w:rPr>
              <w:t>.</w:t>
            </w:r>
            <w:r w:rsidRPr="00252612">
              <w:rPr>
                <w:rFonts w:ascii="Times New Roman" w:eastAsia="Aptos" w:hAnsi="Times New Roman" w:cs="Times New Roman"/>
              </w:rPr>
              <w:t xml:space="preserve"> Siekiant efektyviau panaudoti MVĮ turimus duomenis ir skaitmenizuoti veiklos procesus, būtinos investicijos į dirbtinio intelekto sprendimus, kurie leistų pasiekti aukštesnį MVĮ skaitmenizacijos lygį. </w:t>
            </w:r>
            <w:r w:rsidRPr="00252612">
              <w:rPr>
                <w:rFonts w:ascii="Times New Roman" w:hAnsi="Times New Roman" w:cs="Times New Roman"/>
              </w:rPr>
              <w:t>Ši veikla bus įgyvendinama Sostinės ir VVL regionuose.</w:t>
            </w:r>
          </w:p>
          <w:p w14:paraId="5B85083E" w14:textId="77777777" w:rsidR="0066690E" w:rsidRPr="00252612" w:rsidRDefault="0066690E" w:rsidP="0016487D">
            <w:pPr>
              <w:jc w:val="both"/>
              <w:rPr>
                <w:rFonts w:ascii="Times New Roman" w:hAnsi="Times New Roman" w:cs="Times New Roman"/>
                <w:color w:val="FF0000"/>
              </w:rPr>
            </w:pPr>
            <w:bookmarkStart w:id="4" w:name="_Hlk188350344"/>
            <w:r w:rsidRPr="00252612">
              <w:rPr>
                <w:rFonts w:ascii="Times New Roman" w:hAnsi="Times New Roman" w:cs="Times New Roman"/>
                <w:b/>
                <w:bCs/>
                <w:color w:val="FF0000"/>
              </w:rPr>
              <w:t xml:space="preserve">Skatinti Lietuvoje įsteigtų Europos skaitmeninių centrų (toliau – ESIC) veiklą, skiriant kaupiamąjį finansavimą. </w:t>
            </w:r>
            <w:r w:rsidRPr="00252612">
              <w:rPr>
                <w:rFonts w:ascii="Times New Roman" w:hAnsi="Times New Roman" w:cs="Times New Roman"/>
                <w:color w:val="FF0000"/>
              </w:rPr>
              <w:t xml:space="preserve">Siekiant spartinti Lietuvos įmonių skaitmeninę pertvarką, numatoma </w:t>
            </w:r>
            <w:proofErr w:type="spellStart"/>
            <w:r w:rsidRPr="00252612">
              <w:rPr>
                <w:rFonts w:ascii="Times New Roman" w:hAnsi="Times New Roman" w:cs="Times New Roman"/>
                <w:color w:val="FF0000"/>
              </w:rPr>
              <w:t>kofinansuoti</w:t>
            </w:r>
            <w:proofErr w:type="spellEnd"/>
            <w:r w:rsidRPr="00252612">
              <w:rPr>
                <w:rFonts w:ascii="Times New Roman" w:hAnsi="Times New Roman" w:cs="Times New Roman"/>
                <w:color w:val="FF0000"/>
              </w:rPr>
              <w:t xml:space="preserve"> Lietuvos ESIC Skaitmeninės Europos programos II etapo finansuojamus projektus, kurių įgyvendinimo metu įmonėms teikiamos inovacijų konsultacinės ir paramos paslaugos skaitmeninimo klausimais. Ši veikla bus įgyvendinama Sostinės ir VVL regionuose.</w:t>
            </w:r>
          </w:p>
          <w:bookmarkEnd w:id="4"/>
          <w:p w14:paraId="199A0D6A" w14:textId="77777777" w:rsidR="0066690E" w:rsidRPr="00130164" w:rsidRDefault="0066690E" w:rsidP="0016487D">
            <w:pPr>
              <w:jc w:val="both"/>
              <w:rPr>
                <w:rFonts w:eastAsia="Times New Roman" w:cs="Times New Roman"/>
                <w:noProof/>
              </w:rPr>
            </w:pPr>
            <w:r w:rsidRPr="00252612">
              <w:rPr>
                <w:rFonts w:ascii="Times New Roman" w:eastAsia="Times New Roman" w:hAnsi="Times New Roman" w:cs="Times New Roman"/>
                <w:noProof/>
              </w:rPr>
              <w:t>Uždavinio veiklos (</w:t>
            </w:r>
            <w:r w:rsidRPr="00252612">
              <w:rPr>
                <w:rFonts w:ascii="Times New Roman" w:eastAsia="Times New Roman" w:hAnsi="Times New Roman" w:cs="Times New Roman"/>
                <w:bCs/>
                <w:noProof/>
              </w:rPr>
              <w:t>veiksmų rūšys</w:t>
            </w:r>
            <w:r w:rsidRPr="00252612">
              <w:rPr>
                <w:rFonts w:ascii="Times New Roman" w:eastAsia="Times New Roman" w:hAnsi="Times New Roman" w:cs="Times New Roman"/>
                <w:noProof/>
              </w:rPr>
              <w:t xml:space="preserve">) įvertintos vadovaujantis </w:t>
            </w:r>
            <w:r w:rsidRPr="00252612">
              <w:rPr>
                <w:rFonts w:ascii="Times New Roman" w:eastAsia="Times New Roman" w:hAnsi="Times New Roman" w:cs="Times New Roman"/>
                <w:bCs/>
                <w:noProof/>
              </w:rPr>
              <w:t>EGADP</w:t>
            </w:r>
            <w:r w:rsidRPr="00252612">
              <w:rPr>
                <w:rFonts w:ascii="Times New Roman" w:eastAsia="Times New Roman" w:hAnsi="Times New Roman" w:cs="Times New Roman"/>
                <w:noProof/>
              </w:rPr>
              <w:t xml:space="preserve"> NRŽ gairėmis, todėl laikoma, kad  atitinka NRŽ principą.</w:t>
            </w:r>
          </w:p>
        </w:tc>
      </w:tr>
    </w:tbl>
    <w:p w14:paraId="3D25B55D" w14:textId="79DFB75E" w:rsidR="0066690E" w:rsidRPr="00685490" w:rsidRDefault="0066690E" w:rsidP="0066690E">
      <w:pPr>
        <w:pStyle w:val="Stilius1"/>
        <w:rPr>
          <w:rFonts w:eastAsia="Times New Roman"/>
          <w:iCs/>
          <w:noProof/>
          <w:lang w:eastAsia="lt-LT" w:bidi="lt-LT"/>
        </w:rPr>
      </w:pPr>
      <w:r w:rsidRPr="00055771">
        <w:rPr>
          <w:noProof/>
          <w:lang w:eastAsia="lt-LT" w:bidi="lt-LT"/>
        </w:rPr>
        <w:lastRenderedPageBreak/>
        <w:t>Pagrindinės tikslinės grupės</w:t>
      </w:r>
      <w:r w:rsidRPr="00685490">
        <w:rPr>
          <w:noProof/>
          <w:lang w:eastAsia="lt-LT" w:bidi="lt-LT"/>
        </w:rPr>
        <w:t xml:space="preserve"> </w:t>
      </w:r>
    </w:p>
    <w:tbl>
      <w:tblPr>
        <w:tblStyle w:val="Lentelstinklelis"/>
        <w:tblW w:w="0" w:type="auto"/>
        <w:tblLook w:val="04A0" w:firstRow="1" w:lastRow="0" w:firstColumn="1" w:lastColumn="0" w:noHBand="0" w:noVBand="1"/>
      </w:tblPr>
      <w:tblGrid>
        <w:gridCol w:w="9854"/>
      </w:tblGrid>
      <w:tr w:rsidR="0066690E" w14:paraId="50FD98CA" w14:textId="77777777" w:rsidTr="0016487D">
        <w:tc>
          <w:tcPr>
            <w:tcW w:w="9854" w:type="dxa"/>
          </w:tcPr>
          <w:p w14:paraId="6AAB8441" w14:textId="77777777" w:rsidR="0066690E" w:rsidRPr="00116C5C" w:rsidRDefault="0066690E" w:rsidP="0016487D">
            <w:pPr>
              <w:pStyle w:val="Stilius1"/>
              <w:spacing w:before="60" w:after="60"/>
              <w:rPr>
                <w:b w:val="0"/>
                <w:i w:val="0"/>
                <w:noProof/>
                <w:color w:val="auto"/>
                <w:lang w:eastAsia="lt-LT" w:bidi="lt-LT"/>
              </w:rPr>
            </w:pPr>
            <w:r w:rsidRPr="00116C5C">
              <w:rPr>
                <w:rFonts w:eastAsia="Calibri" w:cs="Times New Roman"/>
                <w:b w:val="0"/>
                <w:i w:val="0"/>
                <w:noProof/>
                <w:color w:val="auto"/>
                <w:sz w:val="22"/>
                <w:lang w:eastAsia="lt-LT" w:bidi="lt-LT"/>
              </w:rPr>
              <w:t>MVĮ</w:t>
            </w:r>
            <w:r w:rsidRPr="00DD362A">
              <w:rPr>
                <w:rFonts w:eastAsia="Calibri" w:cs="Times New Roman"/>
                <w:b w:val="0"/>
                <w:i w:val="0"/>
                <w:noProof/>
                <w:color w:val="FF0000"/>
                <w:sz w:val="22"/>
                <w:lang w:eastAsia="lt-LT" w:bidi="lt-LT"/>
              </w:rPr>
              <w:t xml:space="preserve">, didelės įmonės, </w:t>
            </w:r>
            <w:r w:rsidRPr="00116C5C">
              <w:rPr>
                <w:rFonts w:cs="Times New Roman"/>
                <w:b w:val="0"/>
                <w:i w:val="0"/>
                <w:noProof/>
                <w:color w:val="auto"/>
                <w:sz w:val="22"/>
              </w:rPr>
              <w:t>speciali</w:t>
            </w:r>
            <w:r>
              <w:rPr>
                <w:rFonts w:cs="Times New Roman"/>
                <w:b w:val="0"/>
                <w:i w:val="0"/>
                <w:noProof/>
                <w:color w:val="auto"/>
                <w:sz w:val="22"/>
              </w:rPr>
              <w:t>ųjų</w:t>
            </w:r>
            <w:r w:rsidRPr="00116C5C">
              <w:rPr>
                <w:rFonts w:cs="Times New Roman"/>
                <w:b w:val="0"/>
                <w:i w:val="0"/>
                <w:noProof/>
                <w:color w:val="auto"/>
                <w:sz w:val="22"/>
              </w:rPr>
              <w:t xml:space="preserve"> poreiki</w:t>
            </w:r>
            <w:r>
              <w:rPr>
                <w:rFonts w:cs="Times New Roman"/>
                <w:b w:val="0"/>
                <w:i w:val="0"/>
                <w:noProof/>
                <w:color w:val="auto"/>
                <w:sz w:val="22"/>
              </w:rPr>
              <w:t>ų turintys</w:t>
            </w:r>
            <w:r w:rsidRPr="00116C5C">
              <w:rPr>
                <w:rFonts w:eastAsia="Calibri" w:cs="Times New Roman"/>
                <w:b w:val="0"/>
                <w:i w:val="0"/>
                <w:noProof/>
                <w:color w:val="auto"/>
                <w:sz w:val="22"/>
                <w:lang w:eastAsia="lt-LT" w:bidi="lt-LT"/>
              </w:rPr>
              <w:t xml:space="preserve"> </w:t>
            </w:r>
            <w:r w:rsidRPr="00116C5C">
              <w:rPr>
                <w:rFonts w:cs="Times New Roman"/>
                <w:b w:val="0"/>
                <w:i w:val="0"/>
                <w:noProof/>
                <w:color w:val="auto"/>
                <w:sz w:val="22"/>
              </w:rPr>
              <w:t>žmonės</w:t>
            </w:r>
            <w:r w:rsidRPr="009E7684">
              <w:rPr>
                <w:rFonts w:cs="Times New Roman"/>
                <w:b w:val="0"/>
                <w:i w:val="0"/>
                <w:noProof/>
                <w:color w:val="auto"/>
                <w:sz w:val="22"/>
              </w:rPr>
              <w:t>, Lietuvos gyventojai</w:t>
            </w:r>
            <w:r w:rsidRPr="00116C5C">
              <w:rPr>
                <w:rFonts w:cs="Times New Roman"/>
                <w:b w:val="0"/>
                <w:i w:val="0"/>
                <w:noProof/>
                <w:color w:val="auto"/>
                <w:sz w:val="22"/>
              </w:rPr>
              <w:t xml:space="preserve">; </w:t>
            </w:r>
            <w:r w:rsidRPr="00116C5C">
              <w:rPr>
                <w:rFonts w:eastAsia="Calibri" w:cs="Times New Roman"/>
                <w:b w:val="0"/>
                <w:i w:val="0"/>
                <w:noProof/>
                <w:color w:val="auto"/>
                <w:sz w:val="22"/>
                <w:lang w:eastAsia="lt-LT" w:bidi="lt-LT"/>
              </w:rPr>
              <w:t>MSI padaliniai, kaupiantys ir saugantys duomenis (bibliotekos, duomenų archyvai), MSI padaliniai, generuojantys duomenis.</w:t>
            </w:r>
          </w:p>
        </w:tc>
      </w:tr>
    </w:tbl>
    <w:p w14:paraId="2BDB5BCB" w14:textId="77777777" w:rsidR="0066690E" w:rsidRPr="00685490" w:rsidRDefault="0066690E" w:rsidP="0066690E">
      <w:pPr>
        <w:pStyle w:val="Stilius1"/>
        <w:rPr>
          <w:rFonts w:eastAsia="Times New Roman"/>
          <w:iCs/>
          <w:noProof/>
          <w:lang w:eastAsia="lt-LT" w:bidi="lt-LT"/>
        </w:rPr>
      </w:pPr>
      <w:r w:rsidRPr="00685490">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854"/>
      </w:tblGrid>
      <w:tr w:rsidR="0066690E" w14:paraId="2BBF58F6" w14:textId="77777777" w:rsidTr="0016487D">
        <w:tc>
          <w:tcPr>
            <w:tcW w:w="9854" w:type="dxa"/>
          </w:tcPr>
          <w:p w14:paraId="195D4F7E" w14:textId="77777777" w:rsidR="0066690E" w:rsidRDefault="0066690E" w:rsidP="0016487D">
            <w:pPr>
              <w:spacing w:before="60" w:after="60"/>
              <w:jc w:val="both"/>
              <w:rPr>
                <w:rFonts w:eastAsia="Calibri" w:cs="Times New Roman"/>
                <w:b/>
                <w:i/>
                <w:noProof/>
                <w:szCs w:val="24"/>
                <w:lang w:eastAsia="lt-LT" w:bidi="lt-LT"/>
              </w:rPr>
            </w:pPr>
            <w:r w:rsidRPr="00B2518B">
              <w:rPr>
                <w:rFonts w:eastAsia="Calibri" w:cs="Times New Roman"/>
                <w:noProof/>
                <w:sz w:val="22"/>
                <w:lang w:eastAsia="lt-LT" w:bidi="lt-LT"/>
              </w:rPr>
              <w:lastRenderedPageBreak/>
              <w:t xml:space="preserve">Vykdant numatytas veiklas bus siekiama užtikrinti </w:t>
            </w:r>
            <w:r>
              <w:rPr>
                <w:rFonts w:eastAsia="Calibri" w:cs="Times New Roman"/>
                <w:noProof/>
                <w:sz w:val="22"/>
                <w:lang w:eastAsia="lt-LT" w:bidi="lt-LT"/>
              </w:rPr>
              <w:t>galimybę</w:t>
            </w:r>
            <w:r w:rsidRPr="00B2518B">
              <w:rPr>
                <w:rFonts w:eastAsia="Calibri" w:cs="Times New Roman"/>
                <w:noProof/>
                <w:sz w:val="22"/>
                <w:lang w:eastAsia="lt-LT" w:bidi="lt-LT"/>
              </w:rPr>
              <w:t xml:space="preserve"> kuriam</w:t>
            </w:r>
            <w:r>
              <w:rPr>
                <w:rFonts w:eastAsia="Calibri" w:cs="Times New Roman"/>
                <w:noProof/>
                <w:sz w:val="22"/>
                <w:lang w:eastAsia="lt-LT" w:bidi="lt-LT"/>
              </w:rPr>
              <w:t>ais</w:t>
            </w:r>
            <w:r w:rsidRPr="00B2518B">
              <w:rPr>
                <w:rFonts w:eastAsia="Calibri" w:cs="Times New Roman"/>
                <w:noProof/>
                <w:sz w:val="22"/>
                <w:lang w:eastAsia="lt-LT" w:bidi="lt-LT"/>
              </w:rPr>
              <w:t xml:space="preserve"> produkt</w:t>
            </w:r>
            <w:r>
              <w:rPr>
                <w:rFonts w:eastAsia="Calibri" w:cs="Times New Roman"/>
                <w:noProof/>
                <w:sz w:val="22"/>
                <w:lang w:eastAsia="lt-LT" w:bidi="lt-LT"/>
              </w:rPr>
              <w:t>ais</w:t>
            </w:r>
            <w:r w:rsidRPr="00B2518B">
              <w:rPr>
                <w:rFonts w:eastAsia="Calibri" w:cs="Times New Roman"/>
                <w:noProof/>
                <w:sz w:val="22"/>
                <w:lang w:eastAsia="lt-LT" w:bidi="lt-LT"/>
              </w:rPr>
              <w:t xml:space="preserve"> ir paslaug</w:t>
            </w:r>
            <w:r>
              <w:rPr>
                <w:rFonts w:eastAsia="Calibri" w:cs="Times New Roman"/>
                <w:noProof/>
                <w:sz w:val="22"/>
                <w:lang w:eastAsia="lt-LT" w:bidi="lt-LT"/>
              </w:rPr>
              <w:t>omis naudotis</w:t>
            </w:r>
            <w:r w:rsidRPr="00B2518B">
              <w:rPr>
                <w:rFonts w:eastAsia="Calibri" w:cs="Times New Roman"/>
                <w:noProof/>
                <w:sz w:val="22"/>
                <w:lang w:eastAsia="lt-LT" w:bidi="lt-LT"/>
              </w:rPr>
              <w:t xml:space="preserve"> skaitmeninę atskirtį</w:t>
            </w:r>
            <w:r w:rsidRPr="00B2518B">
              <w:rPr>
                <w:rFonts w:eastAsia="Calibri" w:cs="Times New Roman"/>
                <w:sz w:val="22"/>
                <w:lang w:eastAsia="lt-LT" w:bidi="lt-LT"/>
              </w:rPr>
              <w:t xml:space="preserve"> patiriantiems žmonėms, pritaikyti kuriamas skaitmenines paslaugas ir produktus įvairią negalią turintiems žmonėms.</w:t>
            </w:r>
          </w:p>
        </w:tc>
      </w:tr>
    </w:tbl>
    <w:p w14:paraId="66C49415" w14:textId="77777777" w:rsidR="0066690E" w:rsidRPr="00685490" w:rsidRDefault="0066690E" w:rsidP="0066690E">
      <w:pPr>
        <w:pStyle w:val="Stilius1"/>
        <w:rPr>
          <w:rFonts w:eastAsia="Times New Roman"/>
          <w:noProof/>
          <w:lang w:eastAsia="lt-LT" w:bidi="lt-LT"/>
        </w:rPr>
      </w:pPr>
      <w:r w:rsidRPr="00685490">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854"/>
      </w:tblGrid>
      <w:tr w:rsidR="0066690E" w14:paraId="0D958212" w14:textId="77777777" w:rsidTr="0016487D">
        <w:tc>
          <w:tcPr>
            <w:tcW w:w="9854" w:type="dxa"/>
          </w:tcPr>
          <w:p w14:paraId="1E71C4BE" w14:textId="77777777" w:rsidR="0066690E" w:rsidRDefault="0066690E" w:rsidP="0016487D">
            <w:pPr>
              <w:spacing w:before="60" w:after="60"/>
              <w:jc w:val="both"/>
              <w:rPr>
                <w:rFonts w:eastAsia="Calibri" w:cs="Times New Roman"/>
                <w:b/>
                <w:i/>
                <w:noProof/>
                <w:szCs w:val="24"/>
                <w:lang w:eastAsia="lt-LT" w:bidi="lt-LT"/>
              </w:rPr>
            </w:pPr>
            <w:r w:rsidRPr="0095215F">
              <w:rPr>
                <w:rFonts w:eastAsia="Calibri" w:cs="Times New Roman"/>
                <w:noProof/>
                <w:sz w:val="22"/>
                <w:lang w:eastAsia="lt-LT" w:bidi="lt-LT"/>
              </w:rPr>
              <w:t>VVL regionas, Sostinės regionas</w:t>
            </w:r>
          </w:p>
        </w:tc>
      </w:tr>
    </w:tbl>
    <w:p w14:paraId="3BABA63C" w14:textId="77777777" w:rsidR="0066690E" w:rsidRPr="00685490" w:rsidRDefault="0066690E" w:rsidP="0066690E">
      <w:pPr>
        <w:pStyle w:val="Stilius1"/>
        <w:rPr>
          <w:rFonts w:eastAsia="Times New Roman"/>
          <w:iCs/>
          <w:noProof/>
          <w:lang w:eastAsia="lt-LT" w:bidi="lt-LT"/>
        </w:rPr>
      </w:pPr>
      <w:r w:rsidRPr="00685490">
        <w:rPr>
          <w:noProof/>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854"/>
      </w:tblGrid>
      <w:tr w:rsidR="0066690E" w:rsidRPr="00116C5C" w14:paraId="1C8878F1" w14:textId="77777777" w:rsidTr="0016487D">
        <w:tc>
          <w:tcPr>
            <w:tcW w:w="9854" w:type="dxa"/>
          </w:tcPr>
          <w:p w14:paraId="43152064" w14:textId="77777777" w:rsidR="0066690E" w:rsidRPr="00116C5C" w:rsidRDefault="0066690E" w:rsidP="0016487D">
            <w:pPr>
              <w:pStyle w:val="Stilius1"/>
              <w:spacing w:before="60" w:after="60"/>
              <w:jc w:val="both"/>
              <w:rPr>
                <w:b w:val="0"/>
                <w:i w:val="0"/>
                <w:noProof/>
                <w:color w:val="auto"/>
                <w:lang w:eastAsia="lt-LT" w:bidi="lt-LT"/>
              </w:rPr>
            </w:pPr>
            <w:r w:rsidRPr="00116C5C">
              <w:rPr>
                <w:rFonts w:eastAsia="Calibri" w:cs="Times New Roman"/>
                <w:b w:val="0"/>
                <w:i w:val="0"/>
                <w:noProof/>
                <w:color w:val="auto"/>
                <w:sz w:val="22"/>
                <w:lang w:eastAsia="lt-LT" w:bidi="lt-LT"/>
              </w:rPr>
              <w:t>Įgyvendinant uždavinio veiklas, numatomos investicijos</w:t>
            </w:r>
            <w:r w:rsidRPr="009E7684">
              <w:rPr>
                <w:rFonts w:eastAsia="Calibri" w:cs="Times New Roman"/>
                <w:b w:val="0"/>
                <w:i w:val="0"/>
                <w:noProof/>
                <w:color w:val="auto"/>
                <w:sz w:val="22"/>
                <w:lang w:eastAsia="lt-LT" w:bidi="lt-LT"/>
              </w:rPr>
              <w:t>, būtinos įgyvendinti 2024 m.  rugpjūčio 1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(Dirbtinio intelekto aktas), nuostatas.</w:t>
            </w:r>
            <w:r w:rsidRPr="00796ADD">
              <w:rPr>
                <w:rFonts w:eastAsia="Calibri" w:cs="Times New Roman"/>
                <w:b w:val="0"/>
                <w:i w:val="0"/>
                <w:noProof/>
                <w:color w:val="FF0000"/>
                <w:sz w:val="22"/>
                <w:lang w:eastAsia="lt-LT" w:bidi="lt-LT"/>
              </w:rPr>
              <w:t xml:space="preserve"> </w:t>
            </w:r>
            <w:r w:rsidRPr="00F414ED">
              <w:rPr>
                <w:rFonts w:eastAsia="Calibri" w:cs="Times New Roman"/>
                <w:b w:val="0"/>
                <w:i w:val="0"/>
                <w:noProof/>
                <w:color w:val="auto"/>
                <w:sz w:val="22"/>
                <w:lang w:eastAsia="lt-LT" w:bidi="lt-LT"/>
              </w:rPr>
              <w:t>Veiklomis numatoma prisidėti prie BJR</w:t>
            </w:r>
            <w:r>
              <w:rPr>
                <w:rFonts w:eastAsia="Calibri" w:cs="Times New Roman"/>
                <w:b w:val="0"/>
                <w:i w:val="0"/>
                <w:noProof/>
                <w:color w:val="auto"/>
                <w:sz w:val="22"/>
                <w:lang w:eastAsia="lt-LT" w:bidi="lt-LT"/>
              </w:rPr>
              <w:t>S</w:t>
            </w:r>
            <w:r w:rsidRPr="00F414ED">
              <w:rPr>
                <w:rFonts w:eastAsia="Calibri" w:cs="Times New Roman"/>
                <w:b w:val="0"/>
                <w:i w:val="0"/>
                <w:noProof/>
                <w:color w:val="auto"/>
                <w:sz w:val="22"/>
                <w:lang w:eastAsia="lt-LT" w:bidi="lt-LT"/>
              </w:rPr>
              <w:t xml:space="preserve"> ir bus sudarytos galimybės bendradarbiauti</w:t>
            </w:r>
            <w:r w:rsidRPr="009E7684">
              <w:rPr>
                <w:rFonts w:eastAsia="Calibri" w:cs="Times New Roman"/>
                <w:b w:val="0"/>
                <w:i w:val="0"/>
                <w:noProof/>
                <w:color w:val="auto"/>
                <w:sz w:val="22"/>
                <w:lang w:eastAsia="lt-LT" w:bidi="lt-LT"/>
              </w:rPr>
              <w:t xml:space="preserve">, bus jungiamasi į Europos mokslo debesį, skaitmeninamos MVĮ, kuriant ir vystant DI sprendimus ir technologijas,  kuriamos </w:t>
            </w:r>
            <w:r w:rsidRPr="00F414ED">
              <w:rPr>
                <w:rFonts w:eastAsia="Calibri" w:cs="Times New Roman"/>
                <w:b w:val="0"/>
                <w:i w:val="0"/>
                <w:noProof/>
                <w:color w:val="auto"/>
                <w:sz w:val="22"/>
                <w:lang w:eastAsia="lt-LT" w:bidi="lt-LT"/>
              </w:rPr>
              <w:t>paslaugos bei atveriami duomenys, kurie padės užtikrinti tinkamą tarpvalstybinį bendaradarbiavimą ir paslaugų pasiekiamumą per sieną</w:t>
            </w:r>
            <w:r w:rsidRPr="00DD362A">
              <w:rPr>
                <w:rFonts w:eastAsia="Calibri" w:cs="Times New Roman"/>
                <w:b w:val="0"/>
                <w:i w:val="0"/>
                <w:noProof/>
                <w:color w:val="FF0000"/>
                <w:sz w:val="22"/>
                <w:lang w:eastAsia="lt-LT" w:bidi="lt-LT"/>
              </w:rPr>
              <w:t>, įmonėms bus teikiamos inovacijų konsultacinės ir inovacijų paramos paslaugos skaitmeninimo klausimais.</w:t>
            </w:r>
          </w:p>
        </w:tc>
      </w:tr>
    </w:tbl>
    <w:p w14:paraId="3A947C82" w14:textId="77777777" w:rsidR="0066690E" w:rsidRPr="00685490" w:rsidRDefault="0066690E" w:rsidP="0066690E">
      <w:pPr>
        <w:pStyle w:val="Stilius1"/>
        <w:rPr>
          <w:rFonts w:eastAsia="Times New Roman"/>
          <w:iCs/>
          <w:noProof/>
          <w:lang w:eastAsia="lt-LT" w:bidi="lt-LT"/>
        </w:rPr>
      </w:pPr>
      <w:r w:rsidRPr="00685490">
        <w:rPr>
          <w:noProof/>
          <w:lang w:eastAsia="lt-LT" w:bidi="lt-LT"/>
        </w:rPr>
        <w:t xml:space="preserve">Planuojamas finansinių priemonių naudojimas </w:t>
      </w:r>
    </w:p>
    <w:tbl>
      <w:tblPr>
        <w:tblStyle w:val="Lentelstinklelis"/>
        <w:tblW w:w="9884" w:type="dxa"/>
        <w:tblLook w:val="04A0" w:firstRow="1" w:lastRow="0" w:firstColumn="1" w:lastColumn="0" w:noHBand="0" w:noVBand="1"/>
      </w:tblPr>
      <w:tblGrid>
        <w:gridCol w:w="9884"/>
      </w:tblGrid>
      <w:tr w:rsidR="0066690E" w14:paraId="64A1B9F1" w14:textId="77777777" w:rsidTr="0066690E">
        <w:trPr>
          <w:trHeight w:val="260"/>
        </w:trPr>
        <w:tc>
          <w:tcPr>
            <w:tcW w:w="9884" w:type="dxa"/>
          </w:tcPr>
          <w:p w14:paraId="6D796196" w14:textId="77777777" w:rsidR="0066690E" w:rsidRDefault="0066690E" w:rsidP="0016487D">
            <w:pPr>
              <w:spacing w:before="120" w:after="120"/>
              <w:jc w:val="both"/>
              <w:rPr>
                <w:rFonts w:eastAsia="Calibri" w:cs="Times New Roman"/>
                <w:b/>
                <w:i/>
                <w:noProof/>
                <w:szCs w:val="20"/>
                <w:lang w:eastAsia="lt-LT" w:bidi="lt-LT"/>
              </w:rPr>
            </w:pPr>
            <w:r>
              <w:rPr>
                <w:rFonts w:eastAsia="Times New Roman" w:cs="Times New Roman"/>
                <w:sz w:val="22"/>
              </w:rPr>
              <w:t>–</w:t>
            </w:r>
          </w:p>
        </w:tc>
      </w:tr>
    </w:tbl>
    <w:p w14:paraId="2B673588" w14:textId="77777777" w:rsidR="0066690E" w:rsidRPr="005E3340" w:rsidRDefault="0066690E" w:rsidP="00DA1C73">
      <w:pPr>
        <w:pStyle w:val="Stilius1"/>
        <w:rPr>
          <w:noProof/>
          <w:lang w:eastAsia="lt-LT" w:bidi="lt-LT"/>
        </w:rPr>
      </w:pPr>
      <w:r w:rsidRPr="005E3340">
        <w:rPr>
          <w:noProof/>
          <w:lang w:eastAsia="lt-LT" w:bidi="lt-LT"/>
        </w:rPr>
        <w:t xml:space="preserve">Rodikliai </w:t>
      </w:r>
    </w:p>
    <w:p w14:paraId="317D7A39" w14:textId="77777777" w:rsidR="0066690E" w:rsidRPr="004A45F3" w:rsidRDefault="0066690E" w:rsidP="00DA1C73">
      <w:pPr>
        <w:spacing w:after="0" w:line="240" w:lineRule="auto"/>
        <w:jc w:val="both"/>
        <w:rPr>
          <w:b/>
          <w:noProof/>
          <w:sz w:val="20"/>
        </w:rPr>
      </w:pPr>
      <w:r>
        <w:rPr>
          <w:b/>
          <w:noProof/>
          <w:sz w:val="20"/>
        </w:rPr>
        <w:t xml:space="preserve">2 lentelė. </w:t>
      </w:r>
      <w:r w:rsidRPr="004A45F3">
        <w:rPr>
          <w:b/>
          <w:noProof/>
          <w:sz w:val="20"/>
        </w:rPr>
        <w:t>Produkto rodikliai</w:t>
      </w:r>
    </w:p>
    <w:tbl>
      <w:tblPr>
        <w:tblW w:w="5377" w:type="pct"/>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8"/>
        <w:gridCol w:w="1025"/>
        <w:gridCol w:w="874"/>
        <w:gridCol w:w="1166"/>
        <w:gridCol w:w="1166"/>
        <w:gridCol w:w="2336"/>
        <w:gridCol w:w="664"/>
        <w:gridCol w:w="1234"/>
        <w:gridCol w:w="1004"/>
      </w:tblGrid>
      <w:tr w:rsidR="0044699B" w:rsidRPr="00B6573F" w14:paraId="7208AA82" w14:textId="77777777" w:rsidTr="0044699B">
        <w:trPr>
          <w:trHeight w:val="467"/>
          <w:tblHeader/>
        </w:trPr>
        <w:tc>
          <w:tcPr>
            <w:tcW w:w="549"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5C6B20D" w14:textId="77777777" w:rsidR="0066690E" w:rsidRPr="00B6573F" w:rsidRDefault="0066690E" w:rsidP="0016487D">
            <w:pPr>
              <w:spacing w:after="0" w:line="240" w:lineRule="auto"/>
              <w:jc w:val="center"/>
              <w:rPr>
                <w:b/>
                <w:noProof/>
                <w:sz w:val="16"/>
                <w:szCs w:val="16"/>
              </w:rPr>
            </w:pPr>
            <w:r w:rsidRPr="00B6573F">
              <w:rPr>
                <w:b/>
                <w:noProof/>
                <w:sz w:val="16"/>
                <w:szCs w:val="16"/>
              </w:rPr>
              <w:t>Prioritetas</w:t>
            </w:r>
          </w:p>
        </w:tc>
        <w:tc>
          <w:tcPr>
            <w:tcW w:w="482"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22A9724B" w14:textId="77777777" w:rsidR="0066690E" w:rsidRPr="00B6573F" w:rsidRDefault="0066690E" w:rsidP="0016487D">
            <w:pPr>
              <w:spacing w:after="0" w:line="240" w:lineRule="auto"/>
              <w:jc w:val="center"/>
              <w:rPr>
                <w:b/>
                <w:noProof/>
                <w:sz w:val="16"/>
                <w:szCs w:val="16"/>
              </w:rPr>
            </w:pPr>
            <w:r w:rsidRPr="00B6573F">
              <w:rPr>
                <w:b/>
                <w:noProof/>
                <w:sz w:val="16"/>
                <w:szCs w:val="16"/>
              </w:rPr>
              <w:t>Konkretus uždavinys</w:t>
            </w:r>
          </w:p>
        </w:tc>
        <w:tc>
          <w:tcPr>
            <w:tcW w:w="411"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59926B5B" w14:textId="77777777" w:rsidR="0066690E" w:rsidRPr="00B6573F" w:rsidRDefault="0066690E" w:rsidP="0016487D">
            <w:pPr>
              <w:spacing w:after="0" w:line="240" w:lineRule="auto"/>
              <w:jc w:val="center"/>
              <w:rPr>
                <w:b/>
                <w:noProof/>
                <w:sz w:val="16"/>
                <w:szCs w:val="16"/>
              </w:rPr>
            </w:pPr>
            <w:r w:rsidRPr="00B6573F">
              <w:rPr>
                <w:b/>
                <w:noProof/>
                <w:sz w:val="16"/>
                <w:szCs w:val="16"/>
              </w:rPr>
              <w:t>Fondas</w:t>
            </w:r>
          </w:p>
        </w:tc>
        <w:tc>
          <w:tcPr>
            <w:tcW w:w="548"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12D602B" w14:textId="77777777" w:rsidR="0066690E" w:rsidRPr="00B6573F" w:rsidRDefault="0066690E" w:rsidP="0016487D">
            <w:pPr>
              <w:spacing w:after="0" w:line="240" w:lineRule="auto"/>
              <w:jc w:val="center"/>
              <w:rPr>
                <w:b/>
                <w:noProof/>
                <w:sz w:val="16"/>
                <w:szCs w:val="16"/>
              </w:rPr>
            </w:pPr>
            <w:r w:rsidRPr="00B6573F">
              <w:rPr>
                <w:b/>
                <w:noProof/>
                <w:sz w:val="16"/>
                <w:szCs w:val="16"/>
              </w:rPr>
              <w:t>Regiono kategorija</w:t>
            </w:r>
          </w:p>
        </w:tc>
        <w:tc>
          <w:tcPr>
            <w:tcW w:w="548"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24CF30DB" w14:textId="77777777" w:rsidR="0066690E" w:rsidRPr="00B6573F" w:rsidRDefault="0066690E" w:rsidP="0016487D">
            <w:pPr>
              <w:spacing w:after="0" w:line="240" w:lineRule="auto"/>
              <w:jc w:val="center"/>
              <w:rPr>
                <w:b/>
                <w:noProof/>
                <w:sz w:val="16"/>
                <w:szCs w:val="16"/>
              </w:rPr>
            </w:pPr>
            <w:r>
              <w:rPr>
                <w:b/>
                <w:noProof/>
                <w:sz w:val="16"/>
                <w:szCs w:val="16"/>
              </w:rPr>
              <w:t xml:space="preserve">Identifikavimo numeris </w:t>
            </w:r>
          </w:p>
        </w:tc>
        <w:tc>
          <w:tcPr>
            <w:tcW w:w="1098"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B92163A" w14:textId="77777777" w:rsidR="0066690E" w:rsidRPr="00B6573F" w:rsidRDefault="0066690E" w:rsidP="0016487D">
            <w:pPr>
              <w:spacing w:after="0" w:line="240" w:lineRule="auto"/>
              <w:jc w:val="center"/>
              <w:rPr>
                <w:b/>
                <w:noProof/>
                <w:sz w:val="16"/>
                <w:szCs w:val="16"/>
              </w:rPr>
            </w:pPr>
            <w:r>
              <w:rPr>
                <w:b/>
                <w:noProof/>
                <w:sz w:val="16"/>
                <w:szCs w:val="16"/>
              </w:rPr>
              <w:t>Rodiklis</w:t>
            </w:r>
          </w:p>
        </w:tc>
        <w:tc>
          <w:tcPr>
            <w:tcW w:w="312"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E6B92A6" w14:textId="77777777" w:rsidR="0066690E" w:rsidRPr="00B6573F" w:rsidRDefault="0066690E" w:rsidP="0016487D">
            <w:pPr>
              <w:spacing w:after="0" w:line="240" w:lineRule="auto"/>
              <w:jc w:val="center"/>
              <w:rPr>
                <w:b/>
                <w:noProof/>
                <w:sz w:val="16"/>
                <w:szCs w:val="16"/>
              </w:rPr>
            </w:pPr>
            <w:r w:rsidRPr="00B6573F">
              <w:rPr>
                <w:b/>
                <w:noProof/>
                <w:sz w:val="16"/>
                <w:szCs w:val="16"/>
              </w:rPr>
              <w:t>Matavimo vienetas</w:t>
            </w:r>
          </w:p>
        </w:tc>
        <w:tc>
          <w:tcPr>
            <w:tcW w:w="580"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2FE5D381" w14:textId="77777777" w:rsidR="0066690E" w:rsidRPr="00B6573F" w:rsidRDefault="0066690E" w:rsidP="0016487D">
            <w:pPr>
              <w:spacing w:after="0" w:line="240" w:lineRule="auto"/>
              <w:jc w:val="center"/>
              <w:rPr>
                <w:b/>
                <w:noProof/>
                <w:sz w:val="16"/>
                <w:szCs w:val="16"/>
              </w:rPr>
            </w:pPr>
            <w:r w:rsidRPr="00B6573F">
              <w:rPr>
                <w:b/>
                <w:noProof/>
                <w:sz w:val="16"/>
                <w:szCs w:val="16"/>
              </w:rPr>
              <w:t>Tarpinė reikšmė (2024 m.)</w:t>
            </w:r>
          </w:p>
        </w:tc>
        <w:tc>
          <w:tcPr>
            <w:tcW w:w="472"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EEFD69B" w14:textId="77777777" w:rsidR="0066690E" w:rsidRPr="00B6573F" w:rsidRDefault="0066690E" w:rsidP="0016487D">
            <w:pPr>
              <w:spacing w:after="0" w:line="240" w:lineRule="auto"/>
              <w:jc w:val="center"/>
              <w:rPr>
                <w:b/>
                <w:noProof/>
                <w:sz w:val="16"/>
                <w:szCs w:val="16"/>
              </w:rPr>
            </w:pPr>
            <w:r w:rsidRPr="00B6573F">
              <w:rPr>
                <w:b/>
                <w:noProof/>
                <w:sz w:val="16"/>
                <w:szCs w:val="16"/>
              </w:rPr>
              <w:t>Siek</w:t>
            </w:r>
            <w:r>
              <w:rPr>
                <w:b/>
                <w:noProof/>
                <w:sz w:val="16"/>
                <w:szCs w:val="16"/>
              </w:rPr>
              <w:t xml:space="preserve">tina reikšmė </w:t>
            </w:r>
            <w:r w:rsidRPr="00B6573F">
              <w:rPr>
                <w:b/>
                <w:noProof/>
                <w:sz w:val="16"/>
                <w:szCs w:val="16"/>
              </w:rPr>
              <w:t>(2029 m.)</w:t>
            </w:r>
          </w:p>
        </w:tc>
      </w:tr>
      <w:tr w:rsidR="00B622A9" w:rsidRPr="009E7684" w14:paraId="65BA1369" w14:textId="77777777" w:rsidTr="0044699B">
        <w:trPr>
          <w:trHeight w:val="467"/>
          <w:tblHeader/>
        </w:trPr>
        <w:tc>
          <w:tcPr>
            <w:tcW w:w="549" w:type="pct"/>
            <w:vMerge w:val="restart"/>
            <w:tcBorders>
              <w:top w:val="single" w:sz="4" w:space="0" w:color="auto"/>
              <w:left w:val="single" w:sz="4" w:space="0" w:color="auto"/>
              <w:right w:val="single" w:sz="4" w:space="0" w:color="auto"/>
            </w:tcBorders>
            <w:shd w:val="clear" w:color="auto" w:fill="auto"/>
          </w:tcPr>
          <w:p w14:paraId="518231E4" w14:textId="77777777" w:rsidR="0066690E" w:rsidRPr="009E7684" w:rsidRDefault="0066690E" w:rsidP="0016487D">
            <w:pPr>
              <w:spacing w:after="0" w:line="240" w:lineRule="auto"/>
              <w:jc w:val="center"/>
              <w:rPr>
                <w:b/>
                <w:noProof/>
                <w:sz w:val="16"/>
                <w:szCs w:val="16"/>
              </w:rPr>
            </w:pPr>
            <w:r w:rsidRPr="009E7684">
              <w:rPr>
                <w:rFonts w:cs="Times New Roman"/>
                <w:noProof/>
                <w:sz w:val="16"/>
                <w:szCs w:val="16"/>
              </w:rPr>
              <w:t>1. Pažangesnė Lietuva</w:t>
            </w:r>
          </w:p>
        </w:tc>
        <w:tc>
          <w:tcPr>
            <w:tcW w:w="482" w:type="pct"/>
            <w:vMerge w:val="restart"/>
            <w:tcBorders>
              <w:top w:val="single" w:sz="4" w:space="0" w:color="auto"/>
              <w:left w:val="single" w:sz="4" w:space="0" w:color="auto"/>
              <w:right w:val="single" w:sz="4" w:space="0" w:color="auto"/>
            </w:tcBorders>
            <w:shd w:val="clear" w:color="auto" w:fill="auto"/>
          </w:tcPr>
          <w:p w14:paraId="0AC0CAA1" w14:textId="77777777" w:rsidR="0066690E" w:rsidRPr="009E7684" w:rsidRDefault="0066690E" w:rsidP="0016487D">
            <w:pPr>
              <w:spacing w:after="0" w:line="240" w:lineRule="auto"/>
              <w:jc w:val="center"/>
              <w:rPr>
                <w:b/>
                <w:noProof/>
                <w:sz w:val="16"/>
                <w:szCs w:val="16"/>
              </w:rPr>
            </w:pPr>
            <w:r w:rsidRPr="009E7684">
              <w:rPr>
                <w:rFonts w:cs="Times New Roman"/>
                <w:noProof/>
                <w:sz w:val="16"/>
                <w:szCs w:val="16"/>
              </w:rPr>
              <w:t>1.2</w:t>
            </w:r>
          </w:p>
        </w:tc>
        <w:tc>
          <w:tcPr>
            <w:tcW w:w="411" w:type="pct"/>
            <w:vMerge w:val="restart"/>
            <w:tcBorders>
              <w:top w:val="single" w:sz="4" w:space="0" w:color="auto"/>
              <w:left w:val="single" w:sz="4" w:space="0" w:color="auto"/>
              <w:right w:val="single" w:sz="4" w:space="0" w:color="auto"/>
            </w:tcBorders>
            <w:shd w:val="clear" w:color="auto" w:fill="auto"/>
          </w:tcPr>
          <w:p w14:paraId="212A2AF4" w14:textId="77777777" w:rsidR="0066690E" w:rsidRPr="009E7684" w:rsidRDefault="0066690E" w:rsidP="0016487D">
            <w:pPr>
              <w:spacing w:after="0" w:line="240" w:lineRule="auto"/>
              <w:jc w:val="center"/>
              <w:rPr>
                <w:b/>
                <w:noProof/>
                <w:sz w:val="16"/>
                <w:szCs w:val="16"/>
              </w:rPr>
            </w:pPr>
            <w:r w:rsidRPr="009E7684">
              <w:rPr>
                <w:rFonts w:cs="Times New Roman"/>
                <w:sz w:val="16"/>
                <w:szCs w:val="16"/>
              </w:rPr>
              <w:t>ERPF</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14:paraId="69BE8969" w14:textId="77777777" w:rsidR="0066690E" w:rsidRPr="009E7684" w:rsidRDefault="0066690E" w:rsidP="0016487D">
            <w:pPr>
              <w:spacing w:after="0" w:line="240" w:lineRule="auto"/>
              <w:jc w:val="center"/>
              <w:rPr>
                <w:b/>
                <w:noProof/>
                <w:sz w:val="16"/>
                <w:szCs w:val="16"/>
              </w:rPr>
            </w:pPr>
            <w:r w:rsidRPr="009E7684">
              <w:rPr>
                <w:sz w:val="16"/>
                <w:szCs w:val="16"/>
              </w:rPr>
              <w:t>Sostinės regionas</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14:paraId="4DAA78E1" w14:textId="77777777" w:rsidR="0066690E" w:rsidRPr="009E7684" w:rsidRDefault="0066690E" w:rsidP="0016487D">
            <w:pPr>
              <w:spacing w:after="0" w:line="240" w:lineRule="auto"/>
              <w:jc w:val="center"/>
              <w:rPr>
                <w:b/>
                <w:noProof/>
                <w:sz w:val="16"/>
                <w:szCs w:val="16"/>
              </w:rPr>
            </w:pPr>
            <w:r w:rsidRPr="009E7684">
              <w:rPr>
                <w:sz w:val="16"/>
                <w:szCs w:val="16"/>
              </w:rPr>
              <w:t>RCO01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FEC339F" w14:textId="77777777" w:rsidR="0066690E" w:rsidRPr="009E7684" w:rsidRDefault="0066690E" w:rsidP="0016487D">
            <w:pPr>
              <w:spacing w:after="0" w:line="240" w:lineRule="auto"/>
              <w:jc w:val="center"/>
              <w:rPr>
                <w:b/>
                <w:noProof/>
                <w:sz w:val="16"/>
                <w:szCs w:val="16"/>
              </w:rPr>
            </w:pPr>
            <w:r w:rsidRPr="009E7684">
              <w:rPr>
                <w:sz w:val="16"/>
                <w:szCs w:val="16"/>
              </w:rPr>
              <w:t>Paramą gavusios įmonės (iš kurių: labai mažos, mažosios, vidutinės ir didelės)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385131C" w14:textId="77777777" w:rsidR="0066690E" w:rsidRPr="009E7684" w:rsidRDefault="0066690E" w:rsidP="0016487D">
            <w:pPr>
              <w:spacing w:after="0" w:line="240" w:lineRule="auto"/>
              <w:jc w:val="center"/>
              <w:rPr>
                <w:b/>
                <w:noProof/>
                <w:sz w:val="16"/>
                <w:szCs w:val="16"/>
              </w:rPr>
            </w:pPr>
            <w:r w:rsidRPr="009E7684">
              <w:rPr>
                <w:sz w:val="16"/>
                <w:szCs w:val="16"/>
              </w:rPr>
              <w:t>Įmonės</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633AE36D" w14:textId="77777777" w:rsidR="0066690E" w:rsidRPr="00A61386" w:rsidRDefault="0066690E" w:rsidP="0016487D">
            <w:pPr>
              <w:spacing w:after="0" w:line="240" w:lineRule="auto"/>
              <w:jc w:val="center"/>
              <w:rPr>
                <w:strike/>
                <w:sz w:val="16"/>
                <w:szCs w:val="16"/>
                <w:lang w:val="en-GB"/>
              </w:rPr>
            </w:pPr>
            <w:r w:rsidRPr="00A61386">
              <w:rPr>
                <w:sz w:val="16"/>
                <w:szCs w:val="16"/>
                <w:lang w:val="en-GB"/>
              </w:rPr>
              <w:t xml:space="preserve"> </w:t>
            </w:r>
            <w:r w:rsidRPr="00A61386">
              <w:rPr>
                <w:strike/>
                <w:sz w:val="16"/>
                <w:szCs w:val="16"/>
                <w:lang w:val="en-GB"/>
              </w:rPr>
              <w:t>106</w:t>
            </w:r>
          </w:p>
          <w:p w14:paraId="6533A6A9" w14:textId="77777777" w:rsidR="0066690E" w:rsidRPr="00A61386" w:rsidRDefault="0066690E" w:rsidP="0016487D">
            <w:pPr>
              <w:spacing w:after="0" w:line="240" w:lineRule="auto"/>
              <w:jc w:val="center"/>
              <w:rPr>
                <w:b/>
                <w:bCs/>
                <w:sz w:val="16"/>
                <w:szCs w:val="16"/>
                <w:lang w:val="en-GB"/>
              </w:rPr>
            </w:pPr>
            <w:r w:rsidRPr="00252612">
              <w:rPr>
                <w:b/>
                <w:bCs/>
                <w:color w:val="FF0000"/>
                <w:sz w:val="16"/>
                <w:szCs w:val="16"/>
                <w:lang w:val="en-GB"/>
              </w:rPr>
              <w:t>39</w:t>
            </w:r>
          </w:p>
          <w:p w14:paraId="098D87FA" w14:textId="77777777" w:rsidR="0066690E" w:rsidRPr="00A61386" w:rsidRDefault="0066690E" w:rsidP="0016487D">
            <w:pPr>
              <w:spacing w:after="0" w:line="240" w:lineRule="auto"/>
              <w:jc w:val="center"/>
              <w:rPr>
                <w:bCs/>
                <w:strike/>
                <w:noProof/>
                <w:sz w:val="16"/>
                <w:szCs w:val="16"/>
                <w:lang w:val="en-US"/>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15A6287C" w14:textId="77777777" w:rsidR="0066690E" w:rsidRPr="00A61386" w:rsidRDefault="0066690E" w:rsidP="0016487D">
            <w:pPr>
              <w:spacing w:after="0" w:line="240" w:lineRule="auto"/>
              <w:jc w:val="center"/>
              <w:rPr>
                <w:strike/>
                <w:sz w:val="16"/>
                <w:szCs w:val="16"/>
              </w:rPr>
            </w:pPr>
            <w:r w:rsidRPr="00A61386">
              <w:rPr>
                <w:strike/>
                <w:sz w:val="16"/>
                <w:szCs w:val="16"/>
              </w:rPr>
              <w:t xml:space="preserve"> 447</w:t>
            </w:r>
          </w:p>
          <w:p w14:paraId="226BEC66" w14:textId="77777777" w:rsidR="0066690E" w:rsidRPr="00A61386" w:rsidRDefault="0066690E" w:rsidP="0016487D">
            <w:pPr>
              <w:spacing w:after="0" w:line="240" w:lineRule="auto"/>
              <w:jc w:val="center"/>
              <w:rPr>
                <w:b/>
                <w:bCs/>
                <w:sz w:val="16"/>
                <w:szCs w:val="16"/>
              </w:rPr>
            </w:pPr>
            <w:r w:rsidRPr="00252612">
              <w:rPr>
                <w:b/>
                <w:bCs/>
                <w:color w:val="FF0000"/>
                <w:sz w:val="16"/>
                <w:szCs w:val="16"/>
              </w:rPr>
              <w:t>379</w:t>
            </w:r>
          </w:p>
          <w:p w14:paraId="2158C63F" w14:textId="77777777" w:rsidR="0066690E" w:rsidRPr="00A61386" w:rsidRDefault="0066690E" w:rsidP="0016487D">
            <w:pPr>
              <w:spacing w:after="0" w:line="240" w:lineRule="auto"/>
              <w:jc w:val="center"/>
              <w:rPr>
                <w:bCs/>
                <w:strike/>
                <w:noProof/>
                <w:sz w:val="16"/>
                <w:szCs w:val="16"/>
              </w:rPr>
            </w:pPr>
          </w:p>
        </w:tc>
      </w:tr>
      <w:tr w:rsidR="00B622A9" w:rsidRPr="009E7684" w14:paraId="6D03C663" w14:textId="77777777" w:rsidTr="0044699B">
        <w:trPr>
          <w:trHeight w:val="467"/>
          <w:tblHeader/>
        </w:trPr>
        <w:tc>
          <w:tcPr>
            <w:tcW w:w="549" w:type="pct"/>
            <w:vMerge/>
            <w:tcBorders>
              <w:left w:val="single" w:sz="4" w:space="0" w:color="auto"/>
              <w:right w:val="single" w:sz="4" w:space="0" w:color="auto"/>
            </w:tcBorders>
            <w:shd w:val="clear" w:color="auto" w:fill="auto"/>
            <w:vAlign w:val="center"/>
          </w:tcPr>
          <w:p w14:paraId="2E8789A6" w14:textId="77777777" w:rsidR="0066690E" w:rsidRPr="009E7684" w:rsidRDefault="0066690E" w:rsidP="0016487D">
            <w:pPr>
              <w:spacing w:after="0" w:line="240" w:lineRule="auto"/>
              <w:jc w:val="center"/>
              <w:rPr>
                <w:b/>
                <w:noProof/>
                <w:sz w:val="16"/>
                <w:szCs w:val="16"/>
              </w:rPr>
            </w:pPr>
          </w:p>
        </w:tc>
        <w:tc>
          <w:tcPr>
            <w:tcW w:w="482" w:type="pct"/>
            <w:vMerge/>
            <w:tcBorders>
              <w:left w:val="single" w:sz="4" w:space="0" w:color="auto"/>
              <w:right w:val="single" w:sz="4" w:space="0" w:color="auto"/>
            </w:tcBorders>
            <w:shd w:val="clear" w:color="auto" w:fill="auto"/>
            <w:vAlign w:val="center"/>
          </w:tcPr>
          <w:p w14:paraId="20B86B5D" w14:textId="77777777" w:rsidR="0066690E" w:rsidRPr="009E7684" w:rsidRDefault="0066690E" w:rsidP="0016487D">
            <w:pPr>
              <w:spacing w:after="0" w:line="240" w:lineRule="auto"/>
              <w:jc w:val="center"/>
              <w:rPr>
                <w:b/>
                <w:noProof/>
                <w:sz w:val="16"/>
                <w:szCs w:val="16"/>
              </w:rPr>
            </w:pPr>
          </w:p>
        </w:tc>
        <w:tc>
          <w:tcPr>
            <w:tcW w:w="411" w:type="pct"/>
            <w:vMerge/>
            <w:tcBorders>
              <w:left w:val="single" w:sz="4" w:space="0" w:color="auto"/>
              <w:right w:val="single" w:sz="4" w:space="0" w:color="auto"/>
            </w:tcBorders>
            <w:shd w:val="clear" w:color="auto" w:fill="auto"/>
            <w:vAlign w:val="center"/>
          </w:tcPr>
          <w:p w14:paraId="5DFBA241" w14:textId="77777777" w:rsidR="0066690E" w:rsidRPr="009E7684" w:rsidRDefault="0066690E" w:rsidP="0016487D">
            <w:pPr>
              <w:spacing w:after="0" w:line="240" w:lineRule="auto"/>
              <w:jc w:val="center"/>
              <w:rPr>
                <w:b/>
                <w:noProof/>
                <w:sz w:val="16"/>
                <w:szCs w:val="16"/>
              </w:rPr>
            </w:pP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198C7ECB" w14:textId="77777777" w:rsidR="0066690E" w:rsidRPr="009E7684" w:rsidRDefault="0066690E" w:rsidP="0016487D">
            <w:pPr>
              <w:spacing w:after="0" w:line="240" w:lineRule="auto"/>
              <w:jc w:val="center"/>
              <w:rPr>
                <w:b/>
                <w:noProof/>
                <w:sz w:val="16"/>
                <w:szCs w:val="16"/>
              </w:rPr>
            </w:pPr>
            <w:r w:rsidRPr="009E7684">
              <w:rPr>
                <w:sz w:val="16"/>
                <w:szCs w:val="16"/>
              </w:rPr>
              <w:t>VVL regionas</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3DE8E9CB" w14:textId="77777777" w:rsidR="0066690E" w:rsidRPr="009E7684" w:rsidRDefault="0066690E" w:rsidP="0016487D">
            <w:pPr>
              <w:spacing w:after="0" w:line="240" w:lineRule="auto"/>
              <w:jc w:val="center"/>
              <w:rPr>
                <w:b/>
                <w:noProof/>
                <w:sz w:val="16"/>
                <w:szCs w:val="16"/>
              </w:rPr>
            </w:pPr>
            <w:r w:rsidRPr="009E7684">
              <w:rPr>
                <w:sz w:val="16"/>
                <w:szCs w:val="16"/>
              </w:rPr>
              <w:t>RCO01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B5DE57E" w14:textId="77777777" w:rsidR="0066690E" w:rsidRPr="009E7684" w:rsidRDefault="0066690E" w:rsidP="0016487D">
            <w:pPr>
              <w:spacing w:after="0" w:line="240" w:lineRule="auto"/>
              <w:jc w:val="center"/>
              <w:rPr>
                <w:b/>
                <w:noProof/>
                <w:sz w:val="16"/>
                <w:szCs w:val="16"/>
              </w:rPr>
            </w:pPr>
            <w:r w:rsidRPr="009E7684">
              <w:rPr>
                <w:sz w:val="16"/>
                <w:szCs w:val="16"/>
              </w:rPr>
              <w:t>Paramą gavusios įmonės (iš kurių: labai mažos, mažosios, vidutinės ir didelės)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39D6F5" w14:textId="77777777" w:rsidR="0066690E" w:rsidRPr="009E7684" w:rsidRDefault="0066690E" w:rsidP="0016487D">
            <w:pPr>
              <w:spacing w:after="0" w:line="240" w:lineRule="auto"/>
              <w:jc w:val="center"/>
              <w:rPr>
                <w:b/>
                <w:noProof/>
                <w:sz w:val="16"/>
                <w:szCs w:val="16"/>
              </w:rPr>
            </w:pPr>
            <w:r w:rsidRPr="009E7684">
              <w:rPr>
                <w:sz w:val="16"/>
                <w:szCs w:val="16"/>
              </w:rPr>
              <w:t>Įmonės</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61F85A15" w14:textId="77777777" w:rsidR="0066690E" w:rsidRPr="00A61386" w:rsidRDefault="0066690E" w:rsidP="0016487D">
            <w:pPr>
              <w:spacing w:after="0" w:line="240" w:lineRule="auto"/>
              <w:jc w:val="center"/>
              <w:rPr>
                <w:strike/>
                <w:sz w:val="16"/>
                <w:szCs w:val="16"/>
                <w:lang w:val="en-GB"/>
              </w:rPr>
            </w:pPr>
            <w:r w:rsidRPr="00A61386">
              <w:rPr>
                <w:strike/>
                <w:sz w:val="16"/>
                <w:szCs w:val="16"/>
                <w:lang w:val="en-GB"/>
              </w:rPr>
              <w:t>152</w:t>
            </w:r>
          </w:p>
          <w:p w14:paraId="0FA4B2BF" w14:textId="77777777" w:rsidR="0066690E" w:rsidRPr="00A61386" w:rsidRDefault="0066690E" w:rsidP="0016487D">
            <w:pPr>
              <w:spacing w:after="0" w:line="240" w:lineRule="auto"/>
              <w:jc w:val="center"/>
              <w:rPr>
                <w:b/>
                <w:noProof/>
                <w:sz w:val="16"/>
                <w:szCs w:val="16"/>
              </w:rPr>
            </w:pPr>
            <w:r>
              <w:rPr>
                <w:b/>
                <w:noProof/>
                <w:color w:val="FF0000"/>
                <w:sz w:val="16"/>
                <w:szCs w:val="16"/>
                <w:lang w:val="en-GB"/>
              </w:rPr>
              <w:t>57</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3C69F811" w14:textId="77777777" w:rsidR="0066690E" w:rsidRPr="00A37FCF" w:rsidRDefault="0066690E" w:rsidP="0016487D">
            <w:pPr>
              <w:spacing w:after="0" w:line="240" w:lineRule="auto"/>
              <w:jc w:val="center"/>
              <w:rPr>
                <w:sz w:val="16"/>
                <w:szCs w:val="16"/>
              </w:rPr>
            </w:pPr>
            <w:r w:rsidRPr="00A37FCF">
              <w:rPr>
                <w:sz w:val="16"/>
                <w:szCs w:val="16"/>
              </w:rPr>
              <w:t>692</w:t>
            </w:r>
          </w:p>
          <w:p w14:paraId="485E843C" w14:textId="77777777" w:rsidR="0066690E" w:rsidRPr="00A61386" w:rsidRDefault="0066690E" w:rsidP="0016487D">
            <w:pPr>
              <w:spacing w:after="0" w:line="240" w:lineRule="auto"/>
              <w:jc w:val="center"/>
              <w:rPr>
                <w:b/>
                <w:noProof/>
                <w:sz w:val="16"/>
                <w:szCs w:val="16"/>
              </w:rPr>
            </w:pPr>
          </w:p>
        </w:tc>
      </w:tr>
      <w:tr w:rsidR="00B622A9" w:rsidRPr="009E7684" w14:paraId="2468F618" w14:textId="77777777" w:rsidTr="0044699B">
        <w:trPr>
          <w:trHeight w:val="565"/>
        </w:trPr>
        <w:tc>
          <w:tcPr>
            <w:tcW w:w="549" w:type="pct"/>
            <w:vMerge/>
            <w:tcBorders>
              <w:left w:val="single" w:sz="4" w:space="0" w:color="auto"/>
              <w:right w:val="single" w:sz="4" w:space="0" w:color="auto"/>
            </w:tcBorders>
          </w:tcPr>
          <w:p w14:paraId="44DEC6F1" w14:textId="77777777" w:rsidR="0066690E" w:rsidRPr="009E7684" w:rsidRDefault="0066690E" w:rsidP="0016487D">
            <w:pPr>
              <w:spacing w:before="100" w:beforeAutospacing="1" w:after="100" w:afterAutospacing="1" w:line="240" w:lineRule="auto"/>
              <w:jc w:val="both"/>
              <w:rPr>
                <w:rFonts w:cs="Times New Roman"/>
                <w:noProof/>
                <w:sz w:val="16"/>
                <w:szCs w:val="16"/>
              </w:rPr>
            </w:pPr>
          </w:p>
        </w:tc>
        <w:tc>
          <w:tcPr>
            <w:tcW w:w="482" w:type="pct"/>
            <w:vMerge/>
            <w:tcBorders>
              <w:left w:val="single" w:sz="4" w:space="0" w:color="auto"/>
              <w:right w:val="single" w:sz="4" w:space="0" w:color="auto"/>
            </w:tcBorders>
          </w:tcPr>
          <w:p w14:paraId="3182D282" w14:textId="77777777" w:rsidR="0066690E" w:rsidRPr="009E7684" w:rsidRDefault="0066690E" w:rsidP="0016487D">
            <w:pPr>
              <w:spacing w:before="100" w:beforeAutospacing="1" w:after="100" w:afterAutospacing="1" w:line="240" w:lineRule="auto"/>
              <w:rPr>
                <w:rFonts w:cs="Times New Roman"/>
                <w:noProof/>
                <w:sz w:val="16"/>
                <w:szCs w:val="16"/>
              </w:rPr>
            </w:pPr>
          </w:p>
        </w:tc>
        <w:tc>
          <w:tcPr>
            <w:tcW w:w="411" w:type="pct"/>
            <w:vMerge/>
            <w:tcBorders>
              <w:left w:val="single" w:sz="4" w:space="0" w:color="auto"/>
              <w:right w:val="single" w:sz="4" w:space="0" w:color="auto"/>
            </w:tcBorders>
          </w:tcPr>
          <w:p w14:paraId="02D29F98" w14:textId="77777777" w:rsidR="0066690E" w:rsidRPr="009E7684" w:rsidRDefault="0066690E" w:rsidP="0016487D">
            <w:pPr>
              <w:spacing w:before="100" w:beforeAutospacing="1" w:after="100" w:afterAutospacing="1" w:line="240" w:lineRule="auto"/>
              <w:rPr>
                <w:rFonts w:cs="Times New Roman"/>
                <w:sz w:val="16"/>
                <w:szCs w:val="16"/>
              </w:rPr>
            </w:pPr>
          </w:p>
        </w:tc>
        <w:tc>
          <w:tcPr>
            <w:tcW w:w="548" w:type="pct"/>
            <w:tcBorders>
              <w:top w:val="single" w:sz="4" w:space="0" w:color="auto"/>
              <w:left w:val="single" w:sz="4" w:space="0" w:color="auto"/>
              <w:bottom w:val="single" w:sz="4" w:space="0" w:color="auto"/>
            </w:tcBorders>
          </w:tcPr>
          <w:p w14:paraId="65413FF1" w14:textId="77777777" w:rsidR="0066690E" w:rsidRPr="009E7684" w:rsidRDefault="0066690E" w:rsidP="0016487D">
            <w:pPr>
              <w:spacing w:after="0" w:line="240" w:lineRule="auto"/>
              <w:jc w:val="center"/>
              <w:rPr>
                <w:sz w:val="16"/>
                <w:szCs w:val="16"/>
              </w:rPr>
            </w:pPr>
            <w:r w:rsidRPr="009E7684">
              <w:rPr>
                <w:sz w:val="16"/>
                <w:szCs w:val="16"/>
              </w:rPr>
              <w:t>Sostinės regionas</w:t>
            </w:r>
          </w:p>
        </w:tc>
        <w:tc>
          <w:tcPr>
            <w:tcW w:w="548" w:type="pct"/>
            <w:tcBorders>
              <w:top w:val="single" w:sz="4" w:space="0" w:color="auto"/>
              <w:bottom w:val="single" w:sz="4" w:space="0" w:color="auto"/>
            </w:tcBorders>
          </w:tcPr>
          <w:p w14:paraId="133EE376" w14:textId="77777777" w:rsidR="0066690E" w:rsidRPr="009E7684" w:rsidRDefault="0066690E" w:rsidP="0016487D">
            <w:pPr>
              <w:spacing w:after="0" w:line="240" w:lineRule="auto"/>
              <w:jc w:val="center"/>
              <w:rPr>
                <w:sz w:val="16"/>
                <w:szCs w:val="16"/>
              </w:rPr>
            </w:pPr>
            <w:r w:rsidRPr="009E7684">
              <w:rPr>
                <w:sz w:val="16"/>
                <w:szCs w:val="16"/>
              </w:rPr>
              <w:t>RCO02</w:t>
            </w:r>
          </w:p>
        </w:tc>
        <w:tc>
          <w:tcPr>
            <w:tcW w:w="1098" w:type="pct"/>
            <w:tcBorders>
              <w:top w:val="single" w:sz="4" w:space="0" w:color="auto"/>
              <w:bottom w:val="single" w:sz="4" w:space="0" w:color="auto"/>
            </w:tcBorders>
            <w:shd w:val="clear" w:color="auto" w:fill="auto"/>
          </w:tcPr>
          <w:p w14:paraId="6EA8E75A" w14:textId="77777777" w:rsidR="0066690E" w:rsidRPr="009E7684" w:rsidRDefault="0066690E" w:rsidP="0016487D">
            <w:pPr>
              <w:tabs>
                <w:tab w:val="left" w:pos="7560"/>
              </w:tabs>
              <w:spacing w:after="0" w:line="240" w:lineRule="auto"/>
              <w:jc w:val="center"/>
              <w:rPr>
                <w:sz w:val="16"/>
                <w:szCs w:val="16"/>
              </w:rPr>
            </w:pPr>
            <w:r w:rsidRPr="009E7684">
              <w:rPr>
                <w:sz w:val="16"/>
                <w:szCs w:val="16"/>
              </w:rPr>
              <w:t>Paramą dotacijomis gavusios įmonės</w:t>
            </w:r>
          </w:p>
        </w:tc>
        <w:tc>
          <w:tcPr>
            <w:tcW w:w="312" w:type="pct"/>
            <w:tcBorders>
              <w:top w:val="single" w:sz="4" w:space="0" w:color="auto"/>
              <w:bottom w:val="single" w:sz="4" w:space="0" w:color="auto"/>
            </w:tcBorders>
          </w:tcPr>
          <w:p w14:paraId="60C05E74" w14:textId="77777777" w:rsidR="0066690E" w:rsidRPr="009E7684" w:rsidRDefault="0066690E" w:rsidP="0016487D">
            <w:pPr>
              <w:spacing w:after="0" w:line="240" w:lineRule="auto"/>
              <w:jc w:val="center"/>
              <w:rPr>
                <w:sz w:val="16"/>
                <w:szCs w:val="16"/>
              </w:rPr>
            </w:pPr>
            <w:r w:rsidRPr="009E7684">
              <w:rPr>
                <w:sz w:val="16"/>
                <w:szCs w:val="16"/>
              </w:rPr>
              <w:t>Įmonės</w:t>
            </w:r>
          </w:p>
        </w:tc>
        <w:tc>
          <w:tcPr>
            <w:tcW w:w="580" w:type="pct"/>
            <w:tcBorders>
              <w:top w:val="single" w:sz="4" w:space="0" w:color="auto"/>
              <w:bottom w:val="single" w:sz="4" w:space="0" w:color="auto"/>
            </w:tcBorders>
            <w:shd w:val="clear" w:color="auto" w:fill="auto"/>
          </w:tcPr>
          <w:p w14:paraId="4EF48499" w14:textId="77777777" w:rsidR="0066690E" w:rsidRPr="00A61386" w:rsidRDefault="0066690E" w:rsidP="0016487D">
            <w:pPr>
              <w:spacing w:after="0" w:line="240" w:lineRule="auto"/>
              <w:jc w:val="center"/>
              <w:rPr>
                <w:strike/>
                <w:sz w:val="16"/>
                <w:szCs w:val="16"/>
                <w:lang w:val="en-GB"/>
              </w:rPr>
            </w:pPr>
            <w:r w:rsidRPr="00A61386">
              <w:rPr>
                <w:strike/>
                <w:sz w:val="16"/>
                <w:szCs w:val="16"/>
                <w:lang w:val="en-GB"/>
              </w:rPr>
              <w:t>106</w:t>
            </w:r>
          </w:p>
          <w:p w14:paraId="158FB01C" w14:textId="77777777" w:rsidR="0066690E" w:rsidRPr="00A61386" w:rsidRDefault="0066690E" w:rsidP="0016487D">
            <w:pPr>
              <w:spacing w:after="0" w:line="240" w:lineRule="auto"/>
              <w:jc w:val="center"/>
              <w:rPr>
                <w:b/>
                <w:bCs/>
                <w:sz w:val="16"/>
                <w:szCs w:val="16"/>
                <w:lang w:val="en-GB"/>
              </w:rPr>
            </w:pPr>
            <w:r w:rsidRPr="00252612">
              <w:rPr>
                <w:b/>
                <w:bCs/>
                <w:color w:val="FF0000"/>
                <w:sz w:val="16"/>
                <w:szCs w:val="16"/>
                <w:lang w:val="en-GB"/>
              </w:rPr>
              <w:t>39</w:t>
            </w:r>
          </w:p>
        </w:tc>
        <w:tc>
          <w:tcPr>
            <w:tcW w:w="472" w:type="pct"/>
            <w:tcBorders>
              <w:top w:val="single" w:sz="4" w:space="0" w:color="auto"/>
              <w:bottom w:val="single" w:sz="4" w:space="0" w:color="auto"/>
            </w:tcBorders>
            <w:shd w:val="clear" w:color="auto" w:fill="auto"/>
          </w:tcPr>
          <w:p w14:paraId="4463E36F" w14:textId="77777777" w:rsidR="0066690E" w:rsidRPr="00A61386" w:rsidRDefault="0066690E" w:rsidP="0016487D">
            <w:pPr>
              <w:spacing w:after="0" w:line="240" w:lineRule="auto"/>
              <w:jc w:val="center"/>
              <w:rPr>
                <w:strike/>
                <w:sz w:val="16"/>
                <w:szCs w:val="16"/>
              </w:rPr>
            </w:pPr>
            <w:r w:rsidRPr="00A61386">
              <w:rPr>
                <w:strike/>
                <w:sz w:val="16"/>
                <w:szCs w:val="16"/>
              </w:rPr>
              <w:t>430</w:t>
            </w:r>
          </w:p>
          <w:p w14:paraId="4718FB2E" w14:textId="77777777" w:rsidR="0066690E" w:rsidRPr="00A61386" w:rsidRDefault="0066690E" w:rsidP="0016487D">
            <w:pPr>
              <w:spacing w:after="0" w:line="240" w:lineRule="auto"/>
              <w:jc w:val="center"/>
              <w:rPr>
                <w:b/>
                <w:bCs/>
                <w:sz w:val="16"/>
                <w:szCs w:val="16"/>
              </w:rPr>
            </w:pPr>
            <w:r w:rsidRPr="00252612">
              <w:rPr>
                <w:b/>
                <w:bCs/>
                <w:color w:val="FF0000"/>
                <w:sz w:val="16"/>
                <w:szCs w:val="16"/>
              </w:rPr>
              <w:t>173</w:t>
            </w:r>
          </w:p>
        </w:tc>
      </w:tr>
      <w:tr w:rsidR="00B622A9" w:rsidRPr="009E7684" w14:paraId="7EBE3F38" w14:textId="77777777" w:rsidTr="0044699B">
        <w:trPr>
          <w:trHeight w:val="565"/>
        </w:trPr>
        <w:tc>
          <w:tcPr>
            <w:tcW w:w="549" w:type="pct"/>
            <w:vMerge/>
            <w:tcBorders>
              <w:left w:val="single" w:sz="4" w:space="0" w:color="auto"/>
              <w:right w:val="single" w:sz="4" w:space="0" w:color="auto"/>
            </w:tcBorders>
          </w:tcPr>
          <w:p w14:paraId="69B5BD26" w14:textId="77777777" w:rsidR="0066690E" w:rsidRPr="009E7684" w:rsidRDefault="0066690E" w:rsidP="0016487D">
            <w:pPr>
              <w:spacing w:before="100" w:beforeAutospacing="1" w:after="100" w:afterAutospacing="1" w:line="240" w:lineRule="auto"/>
              <w:jc w:val="both"/>
              <w:rPr>
                <w:rFonts w:cs="Times New Roman"/>
                <w:noProof/>
                <w:sz w:val="16"/>
                <w:szCs w:val="16"/>
              </w:rPr>
            </w:pPr>
          </w:p>
        </w:tc>
        <w:tc>
          <w:tcPr>
            <w:tcW w:w="482" w:type="pct"/>
            <w:vMerge/>
            <w:tcBorders>
              <w:left w:val="single" w:sz="4" w:space="0" w:color="auto"/>
              <w:right w:val="single" w:sz="4" w:space="0" w:color="auto"/>
            </w:tcBorders>
          </w:tcPr>
          <w:p w14:paraId="7C26511D" w14:textId="77777777" w:rsidR="0066690E" w:rsidRPr="009E7684" w:rsidRDefault="0066690E" w:rsidP="0016487D">
            <w:pPr>
              <w:spacing w:before="100" w:beforeAutospacing="1" w:after="100" w:afterAutospacing="1" w:line="240" w:lineRule="auto"/>
              <w:rPr>
                <w:rFonts w:cs="Times New Roman"/>
                <w:noProof/>
                <w:sz w:val="16"/>
                <w:szCs w:val="16"/>
              </w:rPr>
            </w:pPr>
          </w:p>
        </w:tc>
        <w:tc>
          <w:tcPr>
            <w:tcW w:w="411" w:type="pct"/>
            <w:vMerge/>
            <w:tcBorders>
              <w:left w:val="single" w:sz="4" w:space="0" w:color="auto"/>
              <w:right w:val="single" w:sz="4" w:space="0" w:color="auto"/>
            </w:tcBorders>
          </w:tcPr>
          <w:p w14:paraId="6502BE78" w14:textId="77777777" w:rsidR="0066690E" w:rsidRPr="009E7684" w:rsidRDefault="0066690E" w:rsidP="0016487D">
            <w:pPr>
              <w:spacing w:before="100" w:beforeAutospacing="1" w:after="100" w:afterAutospacing="1" w:line="240" w:lineRule="auto"/>
              <w:rPr>
                <w:rFonts w:cs="Times New Roman"/>
                <w:sz w:val="16"/>
                <w:szCs w:val="16"/>
              </w:rPr>
            </w:pPr>
          </w:p>
        </w:tc>
        <w:tc>
          <w:tcPr>
            <w:tcW w:w="548" w:type="pct"/>
            <w:tcBorders>
              <w:top w:val="single" w:sz="4" w:space="0" w:color="auto"/>
              <w:left w:val="single" w:sz="4" w:space="0" w:color="auto"/>
            </w:tcBorders>
          </w:tcPr>
          <w:p w14:paraId="3551E207" w14:textId="77777777" w:rsidR="0066690E" w:rsidRPr="009E7684" w:rsidRDefault="0066690E" w:rsidP="0016487D">
            <w:pPr>
              <w:spacing w:after="0" w:line="240" w:lineRule="auto"/>
              <w:jc w:val="center"/>
              <w:rPr>
                <w:sz w:val="16"/>
                <w:szCs w:val="16"/>
              </w:rPr>
            </w:pPr>
            <w:r w:rsidRPr="009E7684">
              <w:rPr>
                <w:sz w:val="16"/>
                <w:szCs w:val="16"/>
              </w:rPr>
              <w:t>VVL regionas</w:t>
            </w:r>
          </w:p>
        </w:tc>
        <w:tc>
          <w:tcPr>
            <w:tcW w:w="548" w:type="pct"/>
            <w:tcBorders>
              <w:top w:val="single" w:sz="4" w:space="0" w:color="auto"/>
            </w:tcBorders>
          </w:tcPr>
          <w:p w14:paraId="2158F79E" w14:textId="77777777" w:rsidR="0066690E" w:rsidRPr="009E7684" w:rsidRDefault="0066690E" w:rsidP="0016487D">
            <w:pPr>
              <w:spacing w:after="0" w:line="240" w:lineRule="auto"/>
              <w:jc w:val="center"/>
              <w:rPr>
                <w:sz w:val="16"/>
                <w:szCs w:val="16"/>
              </w:rPr>
            </w:pPr>
            <w:r w:rsidRPr="009E7684">
              <w:rPr>
                <w:sz w:val="16"/>
                <w:szCs w:val="16"/>
              </w:rPr>
              <w:t>RCO02</w:t>
            </w:r>
          </w:p>
        </w:tc>
        <w:tc>
          <w:tcPr>
            <w:tcW w:w="1098" w:type="pct"/>
            <w:tcBorders>
              <w:top w:val="single" w:sz="4" w:space="0" w:color="auto"/>
            </w:tcBorders>
            <w:shd w:val="clear" w:color="auto" w:fill="auto"/>
          </w:tcPr>
          <w:p w14:paraId="6D203067" w14:textId="77777777" w:rsidR="0066690E" w:rsidRPr="009E7684" w:rsidRDefault="0066690E" w:rsidP="0016487D">
            <w:pPr>
              <w:tabs>
                <w:tab w:val="left" w:pos="7560"/>
              </w:tabs>
              <w:spacing w:after="0" w:line="240" w:lineRule="auto"/>
              <w:jc w:val="center"/>
              <w:rPr>
                <w:sz w:val="16"/>
                <w:szCs w:val="16"/>
              </w:rPr>
            </w:pPr>
            <w:r w:rsidRPr="009E7684">
              <w:rPr>
                <w:sz w:val="16"/>
                <w:szCs w:val="16"/>
              </w:rPr>
              <w:t>Paramą dotacijomis gavusios įmonės</w:t>
            </w:r>
          </w:p>
        </w:tc>
        <w:tc>
          <w:tcPr>
            <w:tcW w:w="312" w:type="pct"/>
            <w:tcBorders>
              <w:top w:val="single" w:sz="4" w:space="0" w:color="auto"/>
            </w:tcBorders>
          </w:tcPr>
          <w:p w14:paraId="06EDCE9E" w14:textId="77777777" w:rsidR="0066690E" w:rsidRPr="009E7684" w:rsidRDefault="0066690E" w:rsidP="0016487D">
            <w:pPr>
              <w:spacing w:after="0" w:line="240" w:lineRule="auto"/>
              <w:jc w:val="center"/>
              <w:rPr>
                <w:sz w:val="16"/>
                <w:szCs w:val="16"/>
              </w:rPr>
            </w:pPr>
            <w:r w:rsidRPr="009E7684">
              <w:rPr>
                <w:sz w:val="16"/>
                <w:szCs w:val="16"/>
              </w:rPr>
              <w:t>Įmonės</w:t>
            </w:r>
          </w:p>
        </w:tc>
        <w:tc>
          <w:tcPr>
            <w:tcW w:w="580" w:type="pct"/>
            <w:tcBorders>
              <w:top w:val="single" w:sz="4" w:space="0" w:color="auto"/>
            </w:tcBorders>
            <w:shd w:val="clear" w:color="auto" w:fill="auto"/>
          </w:tcPr>
          <w:p w14:paraId="6C1C25CA" w14:textId="77777777" w:rsidR="0066690E" w:rsidRPr="00A61386" w:rsidRDefault="0066690E" w:rsidP="0016487D">
            <w:pPr>
              <w:spacing w:after="0" w:line="240" w:lineRule="auto"/>
              <w:jc w:val="center"/>
              <w:rPr>
                <w:strike/>
                <w:sz w:val="16"/>
                <w:szCs w:val="16"/>
                <w:lang w:val="en-GB"/>
              </w:rPr>
            </w:pPr>
            <w:r w:rsidRPr="00A61386">
              <w:rPr>
                <w:strike/>
                <w:sz w:val="16"/>
                <w:szCs w:val="16"/>
                <w:lang w:val="en-GB"/>
              </w:rPr>
              <w:t>152</w:t>
            </w:r>
          </w:p>
          <w:p w14:paraId="0EE29E89" w14:textId="77777777" w:rsidR="0066690E" w:rsidRPr="00A61386" w:rsidRDefault="0066690E" w:rsidP="0016487D">
            <w:pPr>
              <w:spacing w:after="0" w:line="240" w:lineRule="auto"/>
              <w:jc w:val="center"/>
              <w:rPr>
                <w:b/>
                <w:bCs/>
                <w:sz w:val="16"/>
                <w:szCs w:val="16"/>
                <w:lang w:val="en-GB"/>
              </w:rPr>
            </w:pPr>
            <w:r>
              <w:rPr>
                <w:b/>
                <w:bCs/>
                <w:color w:val="FF0000"/>
                <w:sz w:val="16"/>
                <w:szCs w:val="16"/>
                <w:lang w:val="en-GB"/>
              </w:rPr>
              <w:t>57</w:t>
            </w:r>
          </w:p>
        </w:tc>
        <w:tc>
          <w:tcPr>
            <w:tcW w:w="472" w:type="pct"/>
            <w:tcBorders>
              <w:top w:val="single" w:sz="4" w:space="0" w:color="auto"/>
            </w:tcBorders>
            <w:shd w:val="clear" w:color="auto" w:fill="auto"/>
          </w:tcPr>
          <w:p w14:paraId="26E8B3D4" w14:textId="77777777" w:rsidR="0066690E" w:rsidRPr="00A61386" w:rsidRDefault="0066690E" w:rsidP="0016487D">
            <w:pPr>
              <w:spacing w:after="0" w:line="240" w:lineRule="auto"/>
              <w:jc w:val="center"/>
              <w:rPr>
                <w:strike/>
                <w:sz w:val="16"/>
                <w:szCs w:val="16"/>
              </w:rPr>
            </w:pPr>
            <w:r w:rsidRPr="00A61386">
              <w:rPr>
                <w:strike/>
                <w:sz w:val="16"/>
                <w:szCs w:val="16"/>
              </w:rPr>
              <w:t>675</w:t>
            </w:r>
          </w:p>
          <w:p w14:paraId="48479F7C" w14:textId="77777777" w:rsidR="0066690E" w:rsidRPr="00A61386" w:rsidRDefault="0066690E" w:rsidP="0016487D">
            <w:pPr>
              <w:spacing w:after="0" w:line="240" w:lineRule="auto"/>
              <w:jc w:val="center"/>
              <w:rPr>
                <w:b/>
                <w:bCs/>
                <w:sz w:val="16"/>
                <w:szCs w:val="16"/>
              </w:rPr>
            </w:pPr>
            <w:r>
              <w:rPr>
                <w:b/>
                <w:bCs/>
                <w:color w:val="FF0000"/>
                <w:sz w:val="16"/>
                <w:szCs w:val="16"/>
              </w:rPr>
              <w:t>298</w:t>
            </w:r>
          </w:p>
        </w:tc>
      </w:tr>
      <w:tr w:rsidR="00B622A9" w:rsidRPr="009E7684" w14:paraId="3DD3CCFE" w14:textId="77777777" w:rsidTr="0044699B">
        <w:trPr>
          <w:trHeight w:val="565"/>
        </w:trPr>
        <w:tc>
          <w:tcPr>
            <w:tcW w:w="549" w:type="pct"/>
            <w:vMerge/>
            <w:tcBorders>
              <w:left w:val="single" w:sz="4" w:space="0" w:color="auto"/>
              <w:right w:val="single" w:sz="4" w:space="0" w:color="auto"/>
            </w:tcBorders>
          </w:tcPr>
          <w:p w14:paraId="638C4C1D" w14:textId="77777777" w:rsidR="0066690E" w:rsidRPr="009E7684" w:rsidRDefault="0066690E" w:rsidP="0016487D">
            <w:pPr>
              <w:spacing w:before="100" w:beforeAutospacing="1" w:after="100" w:afterAutospacing="1" w:line="240" w:lineRule="auto"/>
              <w:jc w:val="both"/>
              <w:rPr>
                <w:rFonts w:cs="Times New Roman"/>
                <w:noProof/>
                <w:sz w:val="16"/>
                <w:szCs w:val="16"/>
              </w:rPr>
            </w:pPr>
          </w:p>
        </w:tc>
        <w:tc>
          <w:tcPr>
            <w:tcW w:w="482" w:type="pct"/>
            <w:vMerge/>
            <w:tcBorders>
              <w:left w:val="single" w:sz="4" w:space="0" w:color="auto"/>
              <w:right w:val="single" w:sz="4" w:space="0" w:color="auto"/>
            </w:tcBorders>
          </w:tcPr>
          <w:p w14:paraId="1850EFA5" w14:textId="77777777" w:rsidR="0066690E" w:rsidRPr="009E7684" w:rsidRDefault="0066690E" w:rsidP="0016487D">
            <w:pPr>
              <w:spacing w:before="100" w:beforeAutospacing="1" w:after="100" w:afterAutospacing="1" w:line="240" w:lineRule="auto"/>
              <w:rPr>
                <w:rFonts w:cs="Times New Roman"/>
                <w:noProof/>
                <w:sz w:val="16"/>
                <w:szCs w:val="16"/>
              </w:rPr>
            </w:pPr>
          </w:p>
        </w:tc>
        <w:tc>
          <w:tcPr>
            <w:tcW w:w="411" w:type="pct"/>
            <w:vMerge/>
            <w:tcBorders>
              <w:left w:val="single" w:sz="4" w:space="0" w:color="auto"/>
              <w:right w:val="single" w:sz="4" w:space="0" w:color="auto"/>
            </w:tcBorders>
          </w:tcPr>
          <w:p w14:paraId="74065120" w14:textId="77777777" w:rsidR="0066690E" w:rsidRPr="009E7684" w:rsidRDefault="0066690E" w:rsidP="0016487D">
            <w:pPr>
              <w:spacing w:before="100" w:beforeAutospacing="1" w:after="100" w:afterAutospacing="1" w:line="240" w:lineRule="auto"/>
              <w:rPr>
                <w:rFonts w:cs="Times New Roman"/>
                <w:sz w:val="16"/>
                <w:szCs w:val="16"/>
              </w:rPr>
            </w:pPr>
          </w:p>
        </w:tc>
        <w:tc>
          <w:tcPr>
            <w:tcW w:w="548" w:type="pct"/>
            <w:tcBorders>
              <w:top w:val="single" w:sz="4" w:space="0" w:color="auto"/>
              <w:left w:val="single" w:sz="4" w:space="0" w:color="auto"/>
            </w:tcBorders>
          </w:tcPr>
          <w:p w14:paraId="31631DB4" w14:textId="77777777" w:rsidR="0066690E" w:rsidRPr="009E7684" w:rsidRDefault="0066690E" w:rsidP="0016487D">
            <w:pPr>
              <w:spacing w:after="0" w:line="240" w:lineRule="auto"/>
              <w:jc w:val="center"/>
              <w:rPr>
                <w:sz w:val="16"/>
                <w:szCs w:val="16"/>
              </w:rPr>
            </w:pPr>
            <w:r w:rsidRPr="009E7684">
              <w:rPr>
                <w:sz w:val="16"/>
                <w:szCs w:val="16"/>
              </w:rPr>
              <w:t>Sostinės regionas</w:t>
            </w:r>
          </w:p>
        </w:tc>
        <w:tc>
          <w:tcPr>
            <w:tcW w:w="548" w:type="pct"/>
            <w:tcBorders>
              <w:top w:val="single" w:sz="4" w:space="0" w:color="auto"/>
            </w:tcBorders>
          </w:tcPr>
          <w:p w14:paraId="42775D94" w14:textId="77777777" w:rsidR="0066690E" w:rsidRPr="009E7684" w:rsidRDefault="0066690E" w:rsidP="0016487D">
            <w:pPr>
              <w:spacing w:after="0" w:line="240" w:lineRule="auto"/>
              <w:jc w:val="center"/>
              <w:rPr>
                <w:sz w:val="16"/>
                <w:szCs w:val="16"/>
              </w:rPr>
            </w:pPr>
            <w:r w:rsidRPr="009E7684">
              <w:rPr>
                <w:sz w:val="16"/>
                <w:szCs w:val="16"/>
              </w:rPr>
              <w:t>RCO04</w:t>
            </w:r>
          </w:p>
        </w:tc>
        <w:tc>
          <w:tcPr>
            <w:tcW w:w="1098" w:type="pct"/>
            <w:tcBorders>
              <w:top w:val="single" w:sz="4" w:space="0" w:color="auto"/>
            </w:tcBorders>
            <w:shd w:val="clear" w:color="auto" w:fill="auto"/>
          </w:tcPr>
          <w:p w14:paraId="784DD2C6" w14:textId="77777777" w:rsidR="0066690E" w:rsidRPr="009E7684" w:rsidRDefault="0066690E" w:rsidP="0016487D">
            <w:pPr>
              <w:tabs>
                <w:tab w:val="left" w:pos="7560"/>
              </w:tabs>
              <w:spacing w:after="0" w:line="240" w:lineRule="auto"/>
              <w:jc w:val="center"/>
              <w:rPr>
                <w:sz w:val="16"/>
                <w:szCs w:val="16"/>
              </w:rPr>
            </w:pPr>
            <w:r w:rsidRPr="009E7684">
              <w:rPr>
                <w:sz w:val="16"/>
                <w:szCs w:val="16"/>
              </w:rPr>
              <w:t>Nefinansinę paramą gavusios įmonės</w:t>
            </w:r>
          </w:p>
        </w:tc>
        <w:tc>
          <w:tcPr>
            <w:tcW w:w="312" w:type="pct"/>
            <w:tcBorders>
              <w:top w:val="single" w:sz="4" w:space="0" w:color="auto"/>
            </w:tcBorders>
          </w:tcPr>
          <w:p w14:paraId="5C9BF83B" w14:textId="77777777" w:rsidR="0066690E" w:rsidRPr="009E7684" w:rsidRDefault="0066690E" w:rsidP="0016487D">
            <w:pPr>
              <w:spacing w:after="0" w:line="240" w:lineRule="auto"/>
              <w:jc w:val="center"/>
              <w:rPr>
                <w:sz w:val="16"/>
                <w:szCs w:val="16"/>
              </w:rPr>
            </w:pPr>
            <w:r w:rsidRPr="009E7684">
              <w:rPr>
                <w:sz w:val="16"/>
                <w:szCs w:val="16"/>
              </w:rPr>
              <w:t>Įmonės</w:t>
            </w:r>
          </w:p>
        </w:tc>
        <w:tc>
          <w:tcPr>
            <w:tcW w:w="580" w:type="pct"/>
            <w:tcBorders>
              <w:top w:val="single" w:sz="4" w:space="0" w:color="auto"/>
            </w:tcBorders>
            <w:shd w:val="clear" w:color="auto" w:fill="auto"/>
          </w:tcPr>
          <w:p w14:paraId="668EC47A" w14:textId="77777777" w:rsidR="0066690E" w:rsidRPr="00A61386" w:rsidRDefault="0066690E" w:rsidP="0016487D">
            <w:pPr>
              <w:spacing w:after="0" w:line="240" w:lineRule="auto"/>
              <w:jc w:val="center"/>
              <w:rPr>
                <w:sz w:val="16"/>
                <w:szCs w:val="16"/>
                <w:lang w:val="en-GB"/>
              </w:rPr>
            </w:pPr>
            <w:r w:rsidRPr="00A61386">
              <w:rPr>
                <w:sz w:val="16"/>
                <w:szCs w:val="16"/>
                <w:lang w:val="en-GB"/>
              </w:rPr>
              <w:t>0</w:t>
            </w:r>
          </w:p>
        </w:tc>
        <w:tc>
          <w:tcPr>
            <w:tcW w:w="472" w:type="pct"/>
            <w:tcBorders>
              <w:top w:val="single" w:sz="4" w:space="0" w:color="auto"/>
            </w:tcBorders>
            <w:shd w:val="clear" w:color="auto" w:fill="auto"/>
          </w:tcPr>
          <w:p w14:paraId="0E145C62" w14:textId="77777777" w:rsidR="0066690E" w:rsidRPr="00A61386" w:rsidRDefault="0066690E" w:rsidP="0016487D">
            <w:pPr>
              <w:spacing w:after="0" w:line="240" w:lineRule="auto"/>
              <w:jc w:val="center"/>
              <w:rPr>
                <w:strike/>
                <w:sz w:val="16"/>
                <w:szCs w:val="16"/>
              </w:rPr>
            </w:pPr>
            <w:r w:rsidRPr="00A61386">
              <w:rPr>
                <w:strike/>
                <w:sz w:val="16"/>
                <w:szCs w:val="16"/>
              </w:rPr>
              <w:t>25</w:t>
            </w:r>
          </w:p>
          <w:p w14:paraId="3E28C9D5" w14:textId="77777777" w:rsidR="0066690E" w:rsidRPr="00A61386" w:rsidRDefault="0066690E" w:rsidP="0016487D">
            <w:pPr>
              <w:spacing w:after="0" w:line="240" w:lineRule="auto"/>
              <w:jc w:val="center"/>
              <w:rPr>
                <w:b/>
                <w:bCs/>
                <w:sz w:val="16"/>
                <w:szCs w:val="16"/>
              </w:rPr>
            </w:pPr>
            <w:r>
              <w:rPr>
                <w:b/>
                <w:bCs/>
                <w:color w:val="FF0000"/>
                <w:sz w:val="16"/>
                <w:szCs w:val="16"/>
              </w:rPr>
              <w:t>206</w:t>
            </w:r>
          </w:p>
        </w:tc>
      </w:tr>
      <w:tr w:rsidR="00B622A9" w:rsidRPr="009E7684" w14:paraId="45C785CD" w14:textId="77777777" w:rsidTr="0044699B">
        <w:trPr>
          <w:trHeight w:val="565"/>
        </w:trPr>
        <w:tc>
          <w:tcPr>
            <w:tcW w:w="549" w:type="pct"/>
            <w:vMerge/>
            <w:tcBorders>
              <w:left w:val="single" w:sz="4" w:space="0" w:color="auto"/>
              <w:right w:val="single" w:sz="4" w:space="0" w:color="auto"/>
            </w:tcBorders>
          </w:tcPr>
          <w:p w14:paraId="016BF33C" w14:textId="77777777" w:rsidR="0066690E" w:rsidRPr="009E7684" w:rsidRDefault="0066690E" w:rsidP="0016487D">
            <w:pPr>
              <w:spacing w:before="100" w:beforeAutospacing="1" w:after="100" w:afterAutospacing="1" w:line="240" w:lineRule="auto"/>
              <w:jc w:val="both"/>
              <w:rPr>
                <w:rFonts w:cs="Times New Roman"/>
                <w:noProof/>
                <w:sz w:val="16"/>
                <w:szCs w:val="16"/>
              </w:rPr>
            </w:pPr>
          </w:p>
        </w:tc>
        <w:tc>
          <w:tcPr>
            <w:tcW w:w="482" w:type="pct"/>
            <w:vMerge/>
            <w:tcBorders>
              <w:left w:val="single" w:sz="4" w:space="0" w:color="auto"/>
              <w:right w:val="single" w:sz="4" w:space="0" w:color="auto"/>
            </w:tcBorders>
          </w:tcPr>
          <w:p w14:paraId="255EF8CD" w14:textId="77777777" w:rsidR="0066690E" w:rsidRPr="009E7684" w:rsidRDefault="0066690E" w:rsidP="0016487D">
            <w:pPr>
              <w:spacing w:before="100" w:beforeAutospacing="1" w:after="100" w:afterAutospacing="1" w:line="240" w:lineRule="auto"/>
              <w:rPr>
                <w:rFonts w:cs="Times New Roman"/>
                <w:noProof/>
                <w:sz w:val="16"/>
                <w:szCs w:val="16"/>
              </w:rPr>
            </w:pPr>
          </w:p>
        </w:tc>
        <w:tc>
          <w:tcPr>
            <w:tcW w:w="411" w:type="pct"/>
            <w:vMerge/>
            <w:tcBorders>
              <w:left w:val="single" w:sz="4" w:space="0" w:color="auto"/>
              <w:right w:val="single" w:sz="4" w:space="0" w:color="auto"/>
            </w:tcBorders>
          </w:tcPr>
          <w:p w14:paraId="477B8633" w14:textId="77777777" w:rsidR="0066690E" w:rsidRPr="009E7684" w:rsidRDefault="0066690E" w:rsidP="0016487D">
            <w:pPr>
              <w:spacing w:before="100" w:beforeAutospacing="1" w:after="100" w:afterAutospacing="1" w:line="240" w:lineRule="auto"/>
              <w:rPr>
                <w:rFonts w:cs="Times New Roman"/>
                <w:sz w:val="16"/>
                <w:szCs w:val="16"/>
              </w:rPr>
            </w:pPr>
          </w:p>
        </w:tc>
        <w:tc>
          <w:tcPr>
            <w:tcW w:w="548" w:type="pct"/>
            <w:tcBorders>
              <w:top w:val="single" w:sz="4" w:space="0" w:color="auto"/>
              <w:left w:val="single" w:sz="4" w:space="0" w:color="auto"/>
            </w:tcBorders>
          </w:tcPr>
          <w:p w14:paraId="68D81A92" w14:textId="77777777" w:rsidR="0066690E" w:rsidRPr="009E7684" w:rsidRDefault="0066690E" w:rsidP="0016487D">
            <w:pPr>
              <w:spacing w:after="0" w:line="240" w:lineRule="auto"/>
              <w:jc w:val="center"/>
              <w:rPr>
                <w:sz w:val="16"/>
                <w:szCs w:val="16"/>
              </w:rPr>
            </w:pPr>
            <w:r w:rsidRPr="009E7684">
              <w:rPr>
                <w:sz w:val="16"/>
                <w:szCs w:val="16"/>
              </w:rPr>
              <w:t>VVL regionas</w:t>
            </w:r>
          </w:p>
        </w:tc>
        <w:tc>
          <w:tcPr>
            <w:tcW w:w="548" w:type="pct"/>
            <w:tcBorders>
              <w:top w:val="single" w:sz="4" w:space="0" w:color="auto"/>
            </w:tcBorders>
          </w:tcPr>
          <w:p w14:paraId="4580327F" w14:textId="77777777" w:rsidR="0066690E" w:rsidRPr="009E7684" w:rsidRDefault="0066690E" w:rsidP="0016487D">
            <w:pPr>
              <w:spacing w:after="0" w:line="240" w:lineRule="auto"/>
              <w:jc w:val="center"/>
              <w:rPr>
                <w:sz w:val="16"/>
                <w:szCs w:val="16"/>
              </w:rPr>
            </w:pPr>
            <w:r w:rsidRPr="009E7684">
              <w:rPr>
                <w:sz w:val="16"/>
                <w:szCs w:val="16"/>
              </w:rPr>
              <w:t>RCO04</w:t>
            </w:r>
          </w:p>
        </w:tc>
        <w:tc>
          <w:tcPr>
            <w:tcW w:w="1098" w:type="pct"/>
            <w:tcBorders>
              <w:top w:val="single" w:sz="4" w:space="0" w:color="auto"/>
            </w:tcBorders>
            <w:shd w:val="clear" w:color="auto" w:fill="auto"/>
          </w:tcPr>
          <w:p w14:paraId="621E1BB5" w14:textId="77777777" w:rsidR="0066690E" w:rsidRPr="009E7684" w:rsidRDefault="0066690E" w:rsidP="0016487D">
            <w:pPr>
              <w:tabs>
                <w:tab w:val="left" w:pos="7560"/>
              </w:tabs>
              <w:spacing w:after="0" w:line="240" w:lineRule="auto"/>
              <w:jc w:val="center"/>
              <w:rPr>
                <w:sz w:val="16"/>
                <w:szCs w:val="16"/>
              </w:rPr>
            </w:pPr>
            <w:r w:rsidRPr="009E7684">
              <w:rPr>
                <w:sz w:val="16"/>
                <w:szCs w:val="16"/>
              </w:rPr>
              <w:t>Nefinansinę paramą gavusios įmonės</w:t>
            </w:r>
          </w:p>
        </w:tc>
        <w:tc>
          <w:tcPr>
            <w:tcW w:w="312" w:type="pct"/>
            <w:tcBorders>
              <w:top w:val="single" w:sz="4" w:space="0" w:color="auto"/>
            </w:tcBorders>
          </w:tcPr>
          <w:p w14:paraId="3819EC56" w14:textId="77777777" w:rsidR="0066690E" w:rsidRPr="009E7684" w:rsidRDefault="0066690E" w:rsidP="0016487D">
            <w:pPr>
              <w:spacing w:after="0" w:line="240" w:lineRule="auto"/>
              <w:jc w:val="center"/>
              <w:rPr>
                <w:sz w:val="16"/>
                <w:szCs w:val="16"/>
              </w:rPr>
            </w:pPr>
            <w:r w:rsidRPr="009E7684">
              <w:rPr>
                <w:sz w:val="16"/>
                <w:szCs w:val="16"/>
              </w:rPr>
              <w:t>Įmonės</w:t>
            </w:r>
          </w:p>
        </w:tc>
        <w:tc>
          <w:tcPr>
            <w:tcW w:w="580" w:type="pct"/>
            <w:tcBorders>
              <w:top w:val="single" w:sz="4" w:space="0" w:color="auto"/>
            </w:tcBorders>
            <w:shd w:val="clear" w:color="auto" w:fill="auto"/>
          </w:tcPr>
          <w:p w14:paraId="558C6333" w14:textId="77777777" w:rsidR="0066690E" w:rsidRPr="00A61386" w:rsidRDefault="0066690E" w:rsidP="0016487D">
            <w:pPr>
              <w:spacing w:after="0" w:line="240" w:lineRule="auto"/>
              <w:jc w:val="center"/>
              <w:rPr>
                <w:sz w:val="16"/>
                <w:szCs w:val="16"/>
                <w:lang w:val="en-GB"/>
              </w:rPr>
            </w:pPr>
            <w:r w:rsidRPr="00A61386">
              <w:rPr>
                <w:sz w:val="16"/>
                <w:szCs w:val="16"/>
                <w:lang w:val="en-GB"/>
              </w:rPr>
              <w:t>0</w:t>
            </w:r>
          </w:p>
        </w:tc>
        <w:tc>
          <w:tcPr>
            <w:tcW w:w="472" w:type="pct"/>
            <w:tcBorders>
              <w:top w:val="single" w:sz="4" w:space="0" w:color="auto"/>
            </w:tcBorders>
            <w:shd w:val="clear" w:color="auto" w:fill="auto"/>
          </w:tcPr>
          <w:p w14:paraId="05C69211" w14:textId="77777777" w:rsidR="0066690E" w:rsidRPr="00A61386" w:rsidRDefault="0066690E" w:rsidP="0016487D">
            <w:pPr>
              <w:spacing w:after="0" w:line="240" w:lineRule="auto"/>
              <w:jc w:val="center"/>
              <w:rPr>
                <w:strike/>
                <w:sz w:val="16"/>
                <w:szCs w:val="16"/>
              </w:rPr>
            </w:pPr>
            <w:r w:rsidRPr="00A61386">
              <w:rPr>
                <w:strike/>
                <w:sz w:val="16"/>
                <w:szCs w:val="16"/>
              </w:rPr>
              <w:t>25</w:t>
            </w:r>
          </w:p>
          <w:p w14:paraId="2DDE574A" w14:textId="77777777" w:rsidR="0066690E" w:rsidRPr="00A61386" w:rsidRDefault="0066690E" w:rsidP="0016487D">
            <w:pPr>
              <w:spacing w:after="0" w:line="240" w:lineRule="auto"/>
              <w:jc w:val="center"/>
              <w:rPr>
                <w:b/>
                <w:bCs/>
                <w:sz w:val="16"/>
                <w:szCs w:val="16"/>
              </w:rPr>
            </w:pPr>
            <w:r>
              <w:rPr>
                <w:b/>
                <w:bCs/>
                <w:color w:val="FF0000"/>
                <w:sz w:val="16"/>
                <w:szCs w:val="16"/>
              </w:rPr>
              <w:t>394</w:t>
            </w:r>
          </w:p>
        </w:tc>
      </w:tr>
      <w:tr w:rsidR="00B622A9" w:rsidRPr="009E7684" w14:paraId="31300B39" w14:textId="77777777" w:rsidTr="0044699B">
        <w:trPr>
          <w:trHeight w:val="565"/>
        </w:trPr>
        <w:tc>
          <w:tcPr>
            <w:tcW w:w="549" w:type="pct"/>
            <w:vMerge/>
            <w:tcBorders>
              <w:left w:val="single" w:sz="4" w:space="0" w:color="auto"/>
              <w:right w:val="single" w:sz="4" w:space="0" w:color="auto"/>
            </w:tcBorders>
          </w:tcPr>
          <w:p w14:paraId="1264F419" w14:textId="77777777" w:rsidR="0066690E" w:rsidRPr="009E7684" w:rsidRDefault="0066690E" w:rsidP="0016487D">
            <w:pPr>
              <w:spacing w:before="100" w:beforeAutospacing="1" w:after="100" w:afterAutospacing="1" w:line="240" w:lineRule="auto"/>
              <w:jc w:val="both"/>
              <w:rPr>
                <w:rFonts w:cs="Times New Roman"/>
                <w:noProof/>
                <w:sz w:val="16"/>
                <w:szCs w:val="16"/>
              </w:rPr>
            </w:pPr>
          </w:p>
        </w:tc>
        <w:tc>
          <w:tcPr>
            <w:tcW w:w="482" w:type="pct"/>
            <w:vMerge/>
            <w:tcBorders>
              <w:left w:val="single" w:sz="4" w:space="0" w:color="auto"/>
              <w:right w:val="single" w:sz="4" w:space="0" w:color="auto"/>
            </w:tcBorders>
          </w:tcPr>
          <w:p w14:paraId="45F528C4" w14:textId="77777777" w:rsidR="0066690E" w:rsidRPr="009E7684" w:rsidRDefault="0066690E" w:rsidP="0016487D">
            <w:pPr>
              <w:spacing w:before="100" w:beforeAutospacing="1" w:after="100" w:afterAutospacing="1" w:line="240" w:lineRule="auto"/>
              <w:rPr>
                <w:rFonts w:cs="Times New Roman"/>
                <w:noProof/>
                <w:sz w:val="16"/>
                <w:szCs w:val="16"/>
              </w:rPr>
            </w:pPr>
          </w:p>
        </w:tc>
        <w:tc>
          <w:tcPr>
            <w:tcW w:w="411" w:type="pct"/>
            <w:vMerge/>
            <w:tcBorders>
              <w:left w:val="single" w:sz="4" w:space="0" w:color="auto"/>
              <w:right w:val="single" w:sz="4" w:space="0" w:color="auto"/>
            </w:tcBorders>
          </w:tcPr>
          <w:p w14:paraId="6929BE31" w14:textId="77777777" w:rsidR="0066690E" w:rsidRPr="009E7684" w:rsidRDefault="0066690E" w:rsidP="0016487D">
            <w:pPr>
              <w:spacing w:before="100" w:beforeAutospacing="1" w:after="100" w:afterAutospacing="1" w:line="240" w:lineRule="auto"/>
              <w:rPr>
                <w:rFonts w:cs="Times New Roman"/>
                <w:sz w:val="16"/>
                <w:szCs w:val="16"/>
              </w:rPr>
            </w:pPr>
          </w:p>
        </w:tc>
        <w:tc>
          <w:tcPr>
            <w:tcW w:w="548" w:type="pct"/>
            <w:tcBorders>
              <w:top w:val="single" w:sz="4" w:space="0" w:color="auto"/>
              <w:left w:val="single" w:sz="4" w:space="0" w:color="auto"/>
              <w:bottom w:val="single" w:sz="4" w:space="0" w:color="auto"/>
            </w:tcBorders>
          </w:tcPr>
          <w:p w14:paraId="01725996" w14:textId="77777777" w:rsidR="0066690E" w:rsidRPr="009E7684" w:rsidRDefault="0066690E" w:rsidP="0016487D">
            <w:pPr>
              <w:spacing w:after="0" w:line="240" w:lineRule="auto"/>
              <w:jc w:val="center"/>
              <w:rPr>
                <w:sz w:val="16"/>
                <w:szCs w:val="16"/>
              </w:rPr>
            </w:pPr>
            <w:r w:rsidRPr="009E7684">
              <w:rPr>
                <w:sz w:val="16"/>
                <w:szCs w:val="16"/>
              </w:rPr>
              <w:t>Sostinės regionas</w:t>
            </w:r>
          </w:p>
        </w:tc>
        <w:tc>
          <w:tcPr>
            <w:tcW w:w="548" w:type="pct"/>
            <w:tcBorders>
              <w:top w:val="single" w:sz="4" w:space="0" w:color="auto"/>
              <w:bottom w:val="single" w:sz="4" w:space="0" w:color="auto"/>
            </w:tcBorders>
          </w:tcPr>
          <w:p w14:paraId="1AE385AB" w14:textId="77777777" w:rsidR="0066690E" w:rsidRPr="009E7684" w:rsidRDefault="0066690E" w:rsidP="0016487D">
            <w:pPr>
              <w:spacing w:after="0" w:line="240" w:lineRule="auto"/>
              <w:jc w:val="center"/>
              <w:rPr>
                <w:sz w:val="16"/>
                <w:szCs w:val="16"/>
              </w:rPr>
            </w:pPr>
            <w:r w:rsidRPr="009E7684">
              <w:rPr>
                <w:sz w:val="16"/>
                <w:szCs w:val="16"/>
              </w:rPr>
              <w:t>RCO13</w:t>
            </w:r>
          </w:p>
        </w:tc>
        <w:tc>
          <w:tcPr>
            <w:tcW w:w="1098" w:type="pct"/>
            <w:tcBorders>
              <w:top w:val="single" w:sz="4" w:space="0" w:color="auto"/>
              <w:bottom w:val="single" w:sz="4" w:space="0" w:color="auto"/>
            </w:tcBorders>
            <w:shd w:val="clear" w:color="auto" w:fill="auto"/>
          </w:tcPr>
          <w:p w14:paraId="258BB11D" w14:textId="77777777" w:rsidR="0066690E" w:rsidRPr="009E7684" w:rsidRDefault="0066690E" w:rsidP="0016487D">
            <w:pPr>
              <w:tabs>
                <w:tab w:val="left" w:pos="7560"/>
              </w:tabs>
              <w:spacing w:after="0" w:line="240" w:lineRule="auto"/>
              <w:jc w:val="center"/>
              <w:rPr>
                <w:sz w:val="16"/>
                <w:szCs w:val="16"/>
              </w:rPr>
            </w:pPr>
            <w:r w:rsidRPr="009E7684">
              <w:rPr>
                <w:sz w:val="16"/>
                <w:szCs w:val="16"/>
              </w:rPr>
              <w:t>Įmonėms, sukurtų skaitmeninių paslaugų, produktų ir procesų vertė</w:t>
            </w:r>
          </w:p>
        </w:tc>
        <w:tc>
          <w:tcPr>
            <w:tcW w:w="312" w:type="pct"/>
            <w:tcBorders>
              <w:top w:val="single" w:sz="4" w:space="0" w:color="auto"/>
              <w:bottom w:val="single" w:sz="4" w:space="0" w:color="auto"/>
            </w:tcBorders>
          </w:tcPr>
          <w:p w14:paraId="7B166928" w14:textId="77777777" w:rsidR="0066690E" w:rsidRPr="009E7684" w:rsidRDefault="0066690E" w:rsidP="0016487D">
            <w:pPr>
              <w:spacing w:after="0" w:line="240" w:lineRule="auto"/>
              <w:jc w:val="center"/>
              <w:rPr>
                <w:sz w:val="16"/>
                <w:szCs w:val="16"/>
              </w:rPr>
            </w:pPr>
            <w:r w:rsidRPr="009E7684">
              <w:rPr>
                <w:sz w:val="16"/>
                <w:szCs w:val="16"/>
              </w:rPr>
              <w:t>Eurai</w:t>
            </w:r>
          </w:p>
        </w:tc>
        <w:tc>
          <w:tcPr>
            <w:tcW w:w="580" w:type="pct"/>
            <w:tcBorders>
              <w:top w:val="single" w:sz="4" w:space="0" w:color="auto"/>
              <w:bottom w:val="single" w:sz="4" w:space="0" w:color="auto"/>
            </w:tcBorders>
            <w:shd w:val="clear" w:color="auto" w:fill="auto"/>
          </w:tcPr>
          <w:p w14:paraId="25CD0DE5" w14:textId="77777777" w:rsidR="0066690E" w:rsidRPr="00A61386" w:rsidRDefault="0066690E" w:rsidP="0016487D">
            <w:pPr>
              <w:spacing w:after="0" w:line="240" w:lineRule="auto"/>
              <w:jc w:val="center"/>
              <w:rPr>
                <w:strike/>
                <w:sz w:val="16"/>
                <w:szCs w:val="16"/>
                <w:lang w:val="en-GB"/>
              </w:rPr>
            </w:pPr>
            <w:r w:rsidRPr="00A61386">
              <w:rPr>
                <w:strike/>
                <w:sz w:val="16"/>
                <w:szCs w:val="16"/>
                <w:lang w:val="en-GB"/>
              </w:rPr>
              <w:t>9 829 884</w:t>
            </w:r>
          </w:p>
          <w:p w14:paraId="469ACAB4" w14:textId="77777777" w:rsidR="0066690E" w:rsidRPr="00A61386" w:rsidRDefault="0066690E" w:rsidP="0016487D">
            <w:pPr>
              <w:spacing w:after="0" w:line="240" w:lineRule="auto"/>
              <w:jc w:val="center"/>
              <w:rPr>
                <w:b/>
                <w:bCs/>
                <w:sz w:val="16"/>
                <w:szCs w:val="16"/>
                <w:lang w:val="en-GB"/>
              </w:rPr>
            </w:pPr>
            <w:r w:rsidRPr="00252612">
              <w:rPr>
                <w:b/>
                <w:bCs/>
                <w:color w:val="FF0000"/>
                <w:sz w:val="16"/>
                <w:szCs w:val="16"/>
                <w:lang w:val="en-GB"/>
              </w:rPr>
              <w:t>8 146 785</w:t>
            </w:r>
          </w:p>
        </w:tc>
        <w:tc>
          <w:tcPr>
            <w:tcW w:w="472" w:type="pct"/>
            <w:tcBorders>
              <w:top w:val="single" w:sz="4" w:space="0" w:color="auto"/>
              <w:bottom w:val="single" w:sz="4" w:space="0" w:color="auto"/>
            </w:tcBorders>
            <w:shd w:val="clear" w:color="auto" w:fill="auto"/>
          </w:tcPr>
          <w:p w14:paraId="3B5F444A" w14:textId="77777777" w:rsidR="0066690E" w:rsidRPr="00A61386" w:rsidRDefault="0066690E" w:rsidP="0016487D">
            <w:pPr>
              <w:spacing w:after="0" w:line="240" w:lineRule="auto"/>
              <w:jc w:val="center"/>
              <w:rPr>
                <w:strike/>
                <w:sz w:val="16"/>
                <w:szCs w:val="16"/>
              </w:rPr>
            </w:pPr>
            <w:r w:rsidRPr="00A61386">
              <w:rPr>
                <w:strike/>
                <w:sz w:val="16"/>
                <w:szCs w:val="16"/>
              </w:rPr>
              <w:t>33 672 926</w:t>
            </w:r>
          </w:p>
          <w:p w14:paraId="50CBB01C" w14:textId="77777777" w:rsidR="0066690E" w:rsidRPr="00A61386" w:rsidRDefault="0066690E" w:rsidP="0016487D">
            <w:pPr>
              <w:spacing w:after="0" w:line="240" w:lineRule="auto"/>
              <w:jc w:val="center"/>
              <w:rPr>
                <w:b/>
                <w:bCs/>
                <w:sz w:val="16"/>
                <w:szCs w:val="16"/>
              </w:rPr>
            </w:pPr>
            <w:r w:rsidRPr="00252612">
              <w:rPr>
                <w:b/>
                <w:bCs/>
                <w:color w:val="FF0000"/>
                <w:sz w:val="16"/>
                <w:szCs w:val="16"/>
              </w:rPr>
              <w:t>28 729 470</w:t>
            </w:r>
          </w:p>
        </w:tc>
      </w:tr>
      <w:tr w:rsidR="00B622A9" w:rsidRPr="009E7684" w14:paraId="4FAA1574" w14:textId="77777777" w:rsidTr="0044699B">
        <w:trPr>
          <w:trHeight w:val="565"/>
        </w:trPr>
        <w:tc>
          <w:tcPr>
            <w:tcW w:w="549" w:type="pct"/>
            <w:vMerge/>
            <w:tcBorders>
              <w:left w:val="single" w:sz="4" w:space="0" w:color="auto"/>
              <w:right w:val="single" w:sz="4" w:space="0" w:color="auto"/>
            </w:tcBorders>
          </w:tcPr>
          <w:p w14:paraId="1B2B5683" w14:textId="77777777" w:rsidR="0066690E" w:rsidRPr="009E7684" w:rsidRDefault="0066690E" w:rsidP="0016487D">
            <w:pPr>
              <w:spacing w:before="100" w:beforeAutospacing="1" w:after="100" w:afterAutospacing="1" w:line="240" w:lineRule="auto"/>
              <w:jc w:val="both"/>
              <w:rPr>
                <w:rFonts w:cs="Times New Roman"/>
                <w:noProof/>
                <w:sz w:val="16"/>
                <w:szCs w:val="16"/>
              </w:rPr>
            </w:pPr>
          </w:p>
        </w:tc>
        <w:tc>
          <w:tcPr>
            <w:tcW w:w="482" w:type="pct"/>
            <w:vMerge/>
            <w:tcBorders>
              <w:left w:val="single" w:sz="4" w:space="0" w:color="auto"/>
              <w:right w:val="single" w:sz="4" w:space="0" w:color="auto"/>
            </w:tcBorders>
          </w:tcPr>
          <w:p w14:paraId="68A29A08" w14:textId="77777777" w:rsidR="0066690E" w:rsidRPr="009E7684" w:rsidRDefault="0066690E" w:rsidP="0016487D">
            <w:pPr>
              <w:spacing w:before="100" w:beforeAutospacing="1" w:after="100" w:afterAutospacing="1" w:line="240" w:lineRule="auto"/>
              <w:rPr>
                <w:rFonts w:cs="Times New Roman"/>
                <w:noProof/>
                <w:sz w:val="16"/>
                <w:szCs w:val="16"/>
              </w:rPr>
            </w:pPr>
          </w:p>
        </w:tc>
        <w:tc>
          <w:tcPr>
            <w:tcW w:w="411" w:type="pct"/>
            <w:vMerge/>
            <w:tcBorders>
              <w:left w:val="single" w:sz="4" w:space="0" w:color="auto"/>
              <w:right w:val="single" w:sz="4" w:space="0" w:color="auto"/>
            </w:tcBorders>
          </w:tcPr>
          <w:p w14:paraId="40FC18D2" w14:textId="77777777" w:rsidR="0066690E" w:rsidRPr="009E7684" w:rsidRDefault="0066690E" w:rsidP="0016487D">
            <w:pPr>
              <w:spacing w:before="100" w:beforeAutospacing="1" w:after="100" w:afterAutospacing="1" w:line="240" w:lineRule="auto"/>
              <w:rPr>
                <w:rFonts w:cs="Times New Roman"/>
                <w:sz w:val="16"/>
                <w:szCs w:val="16"/>
              </w:rPr>
            </w:pPr>
          </w:p>
        </w:tc>
        <w:tc>
          <w:tcPr>
            <w:tcW w:w="548" w:type="pct"/>
            <w:tcBorders>
              <w:top w:val="single" w:sz="4" w:space="0" w:color="auto"/>
              <w:left w:val="single" w:sz="4" w:space="0" w:color="auto"/>
            </w:tcBorders>
          </w:tcPr>
          <w:p w14:paraId="22510A0E" w14:textId="77777777" w:rsidR="0066690E" w:rsidRPr="009E7684" w:rsidRDefault="0066690E" w:rsidP="0016487D">
            <w:pPr>
              <w:spacing w:after="0" w:line="240" w:lineRule="auto"/>
              <w:jc w:val="center"/>
              <w:rPr>
                <w:sz w:val="16"/>
                <w:szCs w:val="16"/>
              </w:rPr>
            </w:pPr>
            <w:r w:rsidRPr="009E7684">
              <w:rPr>
                <w:sz w:val="16"/>
                <w:szCs w:val="16"/>
              </w:rPr>
              <w:t>VVL regionas</w:t>
            </w:r>
          </w:p>
        </w:tc>
        <w:tc>
          <w:tcPr>
            <w:tcW w:w="548" w:type="pct"/>
            <w:tcBorders>
              <w:top w:val="single" w:sz="4" w:space="0" w:color="auto"/>
            </w:tcBorders>
          </w:tcPr>
          <w:p w14:paraId="19FB85CB" w14:textId="77777777" w:rsidR="0066690E" w:rsidRPr="009E7684" w:rsidRDefault="0066690E" w:rsidP="0016487D">
            <w:pPr>
              <w:spacing w:after="0" w:line="240" w:lineRule="auto"/>
              <w:jc w:val="center"/>
              <w:rPr>
                <w:sz w:val="16"/>
                <w:szCs w:val="16"/>
              </w:rPr>
            </w:pPr>
            <w:r w:rsidRPr="009E7684">
              <w:rPr>
                <w:sz w:val="16"/>
                <w:szCs w:val="16"/>
              </w:rPr>
              <w:t>RCO13</w:t>
            </w:r>
          </w:p>
        </w:tc>
        <w:tc>
          <w:tcPr>
            <w:tcW w:w="1098" w:type="pct"/>
            <w:tcBorders>
              <w:top w:val="single" w:sz="4" w:space="0" w:color="auto"/>
            </w:tcBorders>
            <w:shd w:val="clear" w:color="auto" w:fill="auto"/>
          </w:tcPr>
          <w:p w14:paraId="614873E4" w14:textId="77777777" w:rsidR="0066690E" w:rsidRPr="009E7684" w:rsidRDefault="0066690E" w:rsidP="0016487D">
            <w:pPr>
              <w:tabs>
                <w:tab w:val="left" w:pos="7560"/>
              </w:tabs>
              <w:spacing w:after="0" w:line="240" w:lineRule="auto"/>
              <w:jc w:val="center"/>
              <w:rPr>
                <w:sz w:val="16"/>
                <w:szCs w:val="16"/>
              </w:rPr>
            </w:pPr>
            <w:r w:rsidRPr="009E7684">
              <w:rPr>
                <w:sz w:val="16"/>
                <w:szCs w:val="16"/>
              </w:rPr>
              <w:t>Įmonėms, sukurtų skaitmeninių paslaugų, produktų ir procesų vertė</w:t>
            </w:r>
          </w:p>
        </w:tc>
        <w:tc>
          <w:tcPr>
            <w:tcW w:w="312" w:type="pct"/>
            <w:tcBorders>
              <w:top w:val="single" w:sz="4" w:space="0" w:color="auto"/>
            </w:tcBorders>
          </w:tcPr>
          <w:p w14:paraId="3392E60B" w14:textId="77777777" w:rsidR="0066690E" w:rsidRPr="009E7684" w:rsidRDefault="0066690E" w:rsidP="0016487D">
            <w:pPr>
              <w:spacing w:after="0" w:line="240" w:lineRule="auto"/>
              <w:jc w:val="center"/>
              <w:rPr>
                <w:sz w:val="16"/>
                <w:szCs w:val="16"/>
              </w:rPr>
            </w:pPr>
            <w:r w:rsidRPr="009E7684">
              <w:rPr>
                <w:sz w:val="16"/>
                <w:szCs w:val="16"/>
              </w:rPr>
              <w:t>Eurai</w:t>
            </w:r>
          </w:p>
        </w:tc>
        <w:tc>
          <w:tcPr>
            <w:tcW w:w="580" w:type="pct"/>
            <w:tcBorders>
              <w:top w:val="single" w:sz="4" w:space="0" w:color="auto"/>
            </w:tcBorders>
            <w:shd w:val="clear" w:color="auto" w:fill="auto"/>
          </w:tcPr>
          <w:p w14:paraId="25900346" w14:textId="77777777" w:rsidR="0066690E" w:rsidRPr="00A61386" w:rsidRDefault="0066690E" w:rsidP="0016487D">
            <w:pPr>
              <w:spacing w:after="0" w:line="240" w:lineRule="auto"/>
              <w:jc w:val="center"/>
              <w:rPr>
                <w:strike/>
                <w:noProof/>
                <w:sz w:val="16"/>
                <w:szCs w:val="16"/>
              </w:rPr>
            </w:pPr>
            <w:r w:rsidRPr="00A61386">
              <w:rPr>
                <w:strike/>
                <w:noProof/>
                <w:sz w:val="16"/>
                <w:szCs w:val="16"/>
              </w:rPr>
              <w:t>12 528 836</w:t>
            </w:r>
          </w:p>
          <w:p w14:paraId="20DA4EA7" w14:textId="77777777" w:rsidR="0066690E" w:rsidRPr="00A61386" w:rsidRDefault="0066690E" w:rsidP="0016487D">
            <w:pPr>
              <w:spacing w:after="0" w:line="240" w:lineRule="auto"/>
              <w:jc w:val="center"/>
              <w:rPr>
                <w:b/>
                <w:bCs/>
                <w:sz w:val="16"/>
                <w:szCs w:val="16"/>
                <w:lang w:val="en-GB"/>
              </w:rPr>
            </w:pPr>
            <w:r w:rsidRPr="00252612">
              <w:rPr>
                <w:b/>
                <w:bCs/>
                <w:noProof/>
                <w:color w:val="FF0000"/>
                <w:sz w:val="16"/>
                <w:szCs w:val="16"/>
                <w:lang w:val="en-GB"/>
              </w:rPr>
              <w:t>8 960 876</w:t>
            </w:r>
          </w:p>
        </w:tc>
        <w:tc>
          <w:tcPr>
            <w:tcW w:w="472" w:type="pct"/>
            <w:tcBorders>
              <w:top w:val="single" w:sz="4" w:space="0" w:color="auto"/>
            </w:tcBorders>
            <w:shd w:val="clear" w:color="auto" w:fill="auto"/>
          </w:tcPr>
          <w:p w14:paraId="72081550" w14:textId="77777777" w:rsidR="0066690E" w:rsidRPr="00A61386" w:rsidRDefault="0066690E" w:rsidP="0016487D">
            <w:pPr>
              <w:spacing w:after="0" w:line="240" w:lineRule="auto"/>
              <w:jc w:val="center"/>
              <w:rPr>
                <w:strike/>
                <w:noProof/>
                <w:sz w:val="16"/>
                <w:szCs w:val="16"/>
              </w:rPr>
            </w:pPr>
            <w:r w:rsidRPr="00A61386">
              <w:rPr>
                <w:strike/>
                <w:noProof/>
                <w:sz w:val="16"/>
                <w:szCs w:val="16"/>
              </w:rPr>
              <w:t>62 924 724</w:t>
            </w:r>
          </w:p>
          <w:p w14:paraId="3B268431" w14:textId="77777777" w:rsidR="0066690E" w:rsidRPr="00A61386" w:rsidRDefault="0066690E" w:rsidP="0016487D">
            <w:pPr>
              <w:spacing w:after="0" w:line="240" w:lineRule="auto"/>
              <w:jc w:val="center"/>
              <w:rPr>
                <w:b/>
                <w:bCs/>
                <w:sz w:val="16"/>
                <w:szCs w:val="16"/>
              </w:rPr>
            </w:pPr>
            <w:r w:rsidRPr="00252612">
              <w:rPr>
                <w:b/>
                <w:bCs/>
                <w:noProof/>
                <w:color w:val="FF0000"/>
                <w:sz w:val="16"/>
                <w:szCs w:val="16"/>
              </w:rPr>
              <w:t>51 001 800</w:t>
            </w:r>
          </w:p>
        </w:tc>
      </w:tr>
      <w:tr w:rsidR="00B622A9" w:rsidRPr="009E7684" w14:paraId="1A75FC84" w14:textId="77777777" w:rsidTr="0044699B">
        <w:trPr>
          <w:trHeight w:val="565"/>
        </w:trPr>
        <w:tc>
          <w:tcPr>
            <w:tcW w:w="549" w:type="pct"/>
            <w:vMerge/>
            <w:tcBorders>
              <w:left w:val="single" w:sz="4" w:space="0" w:color="auto"/>
              <w:right w:val="single" w:sz="4" w:space="0" w:color="auto"/>
            </w:tcBorders>
          </w:tcPr>
          <w:p w14:paraId="4B05F22F" w14:textId="77777777" w:rsidR="0066690E" w:rsidRPr="009E7684" w:rsidRDefault="0066690E" w:rsidP="0016487D">
            <w:pPr>
              <w:spacing w:before="100" w:beforeAutospacing="1" w:after="100" w:afterAutospacing="1" w:line="240" w:lineRule="auto"/>
              <w:jc w:val="both"/>
              <w:rPr>
                <w:rFonts w:cs="Times New Roman"/>
                <w:noProof/>
                <w:sz w:val="16"/>
                <w:szCs w:val="16"/>
              </w:rPr>
            </w:pPr>
          </w:p>
        </w:tc>
        <w:tc>
          <w:tcPr>
            <w:tcW w:w="482" w:type="pct"/>
            <w:vMerge/>
            <w:tcBorders>
              <w:left w:val="single" w:sz="4" w:space="0" w:color="auto"/>
              <w:right w:val="single" w:sz="4" w:space="0" w:color="auto"/>
            </w:tcBorders>
          </w:tcPr>
          <w:p w14:paraId="3E28D642" w14:textId="77777777" w:rsidR="0066690E" w:rsidRPr="009E7684" w:rsidRDefault="0066690E" w:rsidP="0016487D">
            <w:pPr>
              <w:spacing w:before="100" w:beforeAutospacing="1" w:after="100" w:afterAutospacing="1" w:line="240" w:lineRule="auto"/>
              <w:rPr>
                <w:rFonts w:cs="Times New Roman"/>
                <w:noProof/>
                <w:sz w:val="16"/>
                <w:szCs w:val="16"/>
              </w:rPr>
            </w:pPr>
          </w:p>
        </w:tc>
        <w:tc>
          <w:tcPr>
            <w:tcW w:w="411" w:type="pct"/>
            <w:vMerge/>
            <w:tcBorders>
              <w:left w:val="single" w:sz="4" w:space="0" w:color="auto"/>
              <w:right w:val="single" w:sz="4" w:space="0" w:color="auto"/>
            </w:tcBorders>
          </w:tcPr>
          <w:p w14:paraId="3FB06C02" w14:textId="77777777" w:rsidR="0066690E" w:rsidRPr="009E7684" w:rsidRDefault="0066690E" w:rsidP="0016487D">
            <w:pPr>
              <w:spacing w:before="100" w:beforeAutospacing="1" w:after="100" w:afterAutospacing="1" w:line="240" w:lineRule="auto"/>
              <w:rPr>
                <w:rFonts w:cs="Times New Roman"/>
                <w:sz w:val="16"/>
                <w:szCs w:val="16"/>
              </w:rPr>
            </w:pPr>
          </w:p>
        </w:tc>
        <w:tc>
          <w:tcPr>
            <w:tcW w:w="548" w:type="pct"/>
            <w:tcBorders>
              <w:top w:val="single" w:sz="4" w:space="0" w:color="auto"/>
              <w:left w:val="single" w:sz="4" w:space="0" w:color="auto"/>
            </w:tcBorders>
          </w:tcPr>
          <w:p w14:paraId="6E2C4DE2" w14:textId="77777777" w:rsidR="0066690E" w:rsidRPr="009E7684" w:rsidRDefault="0066690E" w:rsidP="0016487D">
            <w:pPr>
              <w:spacing w:after="0" w:line="240" w:lineRule="auto"/>
              <w:jc w:val="center"/>
              <w:rPr>
                <w:noProof/>
                <w:sz w:val="16"/>
                <w:szCs w:val="16"/>
              </w:rPr>
            </w:pPr>
            <w:r w:rsidRPr="009E7684">
              <w:rPr>
                <w:sz w:val="16"/>
                <w:szCs w:val="16"/>
              </w:rPr>
              <w:t>Sostinės regionas</w:t>
            </w:r>
          </w:p>
        </w:tc>
        <w:tc>
          <w:tcPr>
            <w:tcW w:w="548" w:type="pct"/>
            <w:tcBorders>
              <w:top w:val="single" w:sz="4" w:space="0" w:color="auto"/>
            </w:tcBorders>
          </w:tcPr>
          <w:p w14:paraId="34B4CA0B" w14:textId="77777777" w:rsidR="0066690E" w:rsidRPr="009E7684" w:rsidRDefault="0066690E" w:rsidP="0016487D">
            <w:pPr>
              <w:spacing w:after="0" w:line="240" w:lineRule="auto"/>
              <w:jc w:val="center"/>
              <w:rPr>
                <w:rFonts w:eastAsia="Calibri" w:cs="Times New Roman"/>
                <w:noProof/>
                <w:sz w:val="16"/>
                <w:szCs w:val="16"/>
                <w:lang w:eastAsia="lt-LT" w:bidi="lt-LT"/>
              </w:rPr>
            </w:pPr>
            <w:r w:rsidRPr="009E7684">
              <w:rPr>
                <w:sz w:val="16"/>
                <w:szCs w:val="16"/>
              </w:rPr>
              <w:t>Specialusis</w:t>
            </w:r>
          </w:p>
        </w:tc>
        <w:tc>
          <w:tcPr>
            <w:tcW w:w="1098" w:type="pct"/>
            <w:tcBorders>
              <w:top w:val="single" w:sz="4" w:space="0" w:color="auto"/>
            </w:tcBorders>
            <w:shd w:val="clear" w:color="auto" w:fill="auto"/>
          </w:tcPr>
          <w:p w14:paraId="16B7D40D" w14:textId="77777777" w:rsidR="0066690E" w:rsidRPr="009E7684" w:rsidRDefault="0066690E" w:rsidP="0016487D">
            <w:pPr>
              <w:tabs>
                <w:tab w:val="left" w:pos="7560"/>
              </w:tabs>
              <w:spacing w:after="0" w:line="240" w:lineRule="auto"/>
              <w:jc w:val="center"/>
              <w:rPr>
                <w:rFonts w:eastAsia="Calibri" w:cs="Times New Roman"/>
                <w:noProof/>
                <w:sz w:val="16"/>
                <w:szCs w:val="16"/>
                <w:lang w:eastAsia="lt-LT" w:bidi="lt-LT"/>
              </w:rPr>
            </w:pPr>
            <w:r w:rsidRPr="009E7684">
              <w:rPr>
                <w:sz w:val="16"/>
                <w:szCs w:val="16"/>
              </w:rPr>
              <w:t>Mokslo duomenų saugyklos, įsijungusios į Europos atvirojo mokslo debesį</w:t>
            </w:r>
          </w:p>
        </w:tc>
        <w:tc>
          <w:tcPr>
            <w:tcW w:w="312" w:type="pct"/>
            <w:tcBorders>
              <w:top w:val="single" w:sz="4" w:space="0" w:color="auto"/>
            </w:tcBorders>
          </w:tcPr>
          <w:p w14:paraId="254EB836" w14:textId="77777777" w:rsidR="0066690E" w:rsidRPr="009E7684" w:rsidRDefault="0066690E" w:rsidP="0016487D">
            <w:pPr>
              <w:spacing w:after="0" w:line="240" w:lineRule="auto"/>
              <w:jc w:val="center"/>
              <w:rPr>
                <w:noProof/>
                <w:sz w:val="16"/>
                <w:szCs w:val="16"/>
              </w:rPr>
            </w:pPr>
            <w:r w:rsidRPr="009E7684">
              <w:rPr>
                <w:sz w:val="16"/>
                <w:szCs w:val="16"/>
              </w:rPr>
              <w:t>Skaičius</w:t>
            </w:r>
          </w:p>
        </w:tc>
        <w:tc>
          <w:tcPr>
            <w:tcW w:w="580" w:type="pct"/>
            <w:tcBorders>
              <w:top w:val="single" w:sz="4" w:space="0" w:color="auto"/>
            </w:tcBorders>
            <w:shd w:val="clear" w:color="auto" w:fill="auto"/>
          </w:tcPr>
          <w:p w14:paraId="57FDC004" w14:textId="77777777" w:rsidR="0066690E" w:rsidRPr="009E7684" w:rsidRDefault="0066690E" w:rsidP="0016487D">
            <w:pPr>
              <w:spacing w:after="0" w:line="240" w:lineRule="auto"/>
              <w:jc w:val="center"/>
              <w:rPr>
                <w:b/>
                <w:noProof/>
                <w:sz w:val="16"/>
                <w:szCs w:val="16"/>
              </w:rPr>
            </w:pPr>
            <w:r w:rsidRPr="009E7684">
              <w:rPr>
                <w:sz w:val="16"/>
                <w:szCs w:val="16"/>
              </w:rPr>
              <w:t>0</w:t>
            </w:r>
          </w:p>
        </w:tc>
        <w:tc>
          <w:tcPr>
            <w:tcW w:w="472" w:type="pct"/>
            <w:tcBorders>
              <w:top w:val="single" w:sz="4" w:space="0" w:color="auto"/>
            </w:tcBorders>
            <w:shd w:val="clear" w:color="auto" w:fill="auto"/>
          </w:tcPr>
          <w:p w14:paraId="3CBC2F79" w14:textId="77777777" w:rsidR="0066690E" w:rsidRPr="009E7684" w:rsidRDefault="0066690E" w:rsidP="0016487D">
            <w:pPr>
              <w:spacing w:after="0" w:line="240" w:lineRule="auto"/>
              <w:jc w:val="center"/>
              <w:rPr>
                <w:b/>
                <w:noProof/>
                <w:sz w:val="16"/>
                <w:szCs w:val="16"/>
              </w:rPr>
            </w:pPr>
            <w:r w:rsidRPr="009E7684">
              <w:rPr>
                <w:sz w:val="16"/>
                <w:szCs w:val="16"/>
              </w:rPr>
              <w:t>2</w:t>
            </w:r>
          </w:p>
        </w:tc>
      </w:tr>
      <w:tr w:rsidR="00B622A9" w:rsidRPr="009E7684" w14:paraId="074D0AE2" w14:textId="77777777" w:rsidTr="0044699B">
        <w:trPr>
          <w:trHeight w:val="565"/>
        </w:trPr>
        <w:tc>
          <w:tcPr>
            <w:tcW w:w="549" w:type="pct"/>
            <w:vMerge/>
            <w:tcBorders>
              <w:left w:val="single" w:sz="4" w:space="0" w:color="auto"/>
              <w:right w:val="single" w:sz="4" w:space="0" w:color="auto"/>
            </w:tcBorders>
          </w:tcPr>
          <w:p w14:paraId="3B651956" w14:textId="77777777" w:rsidR="0066690E" w:rsidRPr="009E7684" w:rsidRDefault="0066690E" w:rsidP="0016487D">
            <w:pPr>
              <w:spacing w:after="0" w:line="240" w:lineRule="auto"/>
              <w:jc w:val="both"/>
              <w:rPr>
                <w:b/>
                <w:noProof/>
                <w:sz w:val="14"/>
                <w:szCs w:val="14"/>
              </w:rPr>
            </w:pPr>
          </w:p>
        </w:tc>
        <w:tc>
          <w:tcPr>
            <w:tcW w:w="482" w:type="pct"/>
            <w:vMerge/>
            <w:tcBorders>
              <w:left w:val="single" w:sz="4" w:space="0" w:color="auto"/>
              <w:right w:val="single" w:sz="4" w:space="0" w:color="auto"/>
            </w:tcBorders>
          </w:tcPr>
          <w:p w14:paraId="3089D9BA" w14:textId="77777777" w:rsidR="0066690E" w:rsidRPr="009E7684" w:rsidRDefault="0066690E" w:rsidP="0016487D">
            <w:pPr>
              <w:spacing w:after="0" w:line="240" w:lineRule="auto"/>
              <w:jc w:val="both"/>
              <w:rPr>
                <w:b/>
                <w:noProof/>
                <w:sz w:val="14"/>
                <w:szCs w:val="14"/>
              </w:rPr>
            </w:pPr>
          </w:p>
        </w:tc>
        <w:tc>
          <w:tcPr>
            <w:tcW w:w="411" w:type="pct"/>
            <w:vMerge/>
            <w:tcBorders>
              <w:left w:val="single" w:sz="4" w:space="0" w:color="auto"/>
              <w:right w:val="single" w:sz="4" w:space="0" w:color="auto"/>
            </w:tcBorders>
          </w:tcPr>
          <w:p w14:paraId="3372741C" w14:textId="77777777" w:rsidR="0066690E" w:rsidRPr="009E7684" w:rsidRDefault="0066690E" w:rsidP="0016487D">
            <w:pPr>
              <w:spacing w:after="0" w:line="240" w:lineRule="auto"/>
              <w:jc w:val="both"/>
              <w:rPr>
                <w:b/>
                <w:noProof/>
                <w:sz w:val="14"/>
                <w:szCs w:val="14"/>
              </w:rPr>
            </w:pPr>
          </w:p>
        </w:tc>
        <w:tc>
          <w:tcPr>
            <w:tcW w:w="548" w:type="pct"/>
            <w:tcBorders>
              <w:left w:val="single" w:sz="4" w:space="0" w:color="auto"/>
            </w:tcBorders>
          </w:tcPr>
          <w:p w14:paraId="48DD3136" w14:textId="77777777" w:rsidR="0066690E" w:rsidRPr="009E7684" w:rsidRDefault="0066690E" w:rsidP="0016487D">
            <w:pPr>
              <w:spacing w:after="0" w:line="240" w:lineRule="auto"/>
              <w:jc w:val="center"/>
              <w:rPr>
                <w:noProof/>
                <w:sz w:val="16"/>
                <w:szCs w:val="16"/>
              </w:rPr>
            </w:pPr>
            <w:r w:rsidRPr="009E7684">
              <w:rPr>
                <w:sz w:val="16"/>
                <w:szCs w:val="16"/>
              </w:rPr>
              <w:t>VVL regionas</w:t>
            </w:r>
          </w:p>
        </w:tc>
        <w:tc>
          <w:tcPr>
            <w:tcW w:w="548" w:type="pct"/>
          </w:tcPr>
          <w:p w14:paraId="68B5B2B1" w14:textId="77777777" w:rsidR="0066690E" w:rsidRPr="009E7684" w:rsidRDefault="0066690E" w:rsidP="0016487D">
            <w:pPr>
              <w:spacing w:after="0" w:line="240" w:lineRule="auto"/>
              <w:jc w:val="center"/>
              <w:rPr>
                <w:rFonts w:eastAsia="Calibri" w:cs="Times New Roman"/>
                <w:noProof/>
                <w:sz w:val="16"/>
                <w:szCs w:val="16"/>
                <w:lang w:eastAsia="lt-LT" w:bidi="lt-LT"/>
              </w:rPr>
            </w:pPr>
            <w:r w:rsidRPr="009E7684">
              <w:rPr>
                <w:sz w:val="16"/>
                <w:szCs w:val="16"/>
              </w:rPr>
              <w:t>Specialusis</w:t>
            </w:r>
          </w:p>
        </w:tc>
        <w:tc>
          <w:tcPr>
            <w:tcW w:w="1098" w:type="pct"/>
            <w:shd w:val="clear" w:color="auto" w:fill="auto"/>
          </w:tcPr>
          <w:p w14:paraId="1D95147B" w14:textId="77777777" w:rsidR="0066690E" w:rsidRPr="009E7684" w:rsidRDefault="0066690E" w:rsidP="0016487D">
            <w:pPr>
              <w:tabs>
                <w:tab w:val="left" w:pos="7560"/>
              </w:tabs>
              <w:spacing w:after="0" w:line="240" w:lineRule="auto"/>
              <w:jc w:val="center"/>
              <w:rPr>
                <w:rFonts w:eastAsia="Calibri" w:cs="Times New Roman"/>
                <w:noProof/>
                <w:sz w:val="16"/>
                <w:szCs w:val="16"/>
                <w:lang w:eastAsia="lt-LT" w:bidi="lt-LT"/>
              </w:rPr>
            </w:pPr>
            <w:r w:rsidRPr="009E7684">
              <w:rPr>
                <w:sz w:val="16"/>
                <w:szCs w:val="16"/>
              </w:rPr>
              <w:t>Mokslo duomenų saugyklos, įsijungusios į Europos atvirojo mokslo debesį</w:t>
            </w:r>
          </w:p>
        </w:tc>
        <w:tc>
          <w:tcPr>
            <w:tcW w:w="312" w:type="pct"/>
          </w:tcPr>
          <w:p w14:paraId="7B3F86E6" w14:textId="77777777" w:rsidR="0066690E" w:rsidRPr="009E7684" w:rsidRDefault="0066690E" w:rsidP="0016487D">
            <w:pPr>
              <w:spacing w:after="0" w:line="240" w:lineRule="auto"/>
              <w:jc w:val="center"/>
              <w:rPr>
                <w:noProof/>
                <w:sz w:val="16"/>
                <w:szCs w:val="16"/>
              </w:rPr>
            </w:pPr>
            <w:r w:rsidRPr="009E7684">
              <w:rPr>
                <w:sz w:val="16"/>
                <w:szCs w:val="16"/>
              </w:rPr>
              <w:t>Skaičius</w:t>
            </w:r>
          </w:p>
        </w:tc>
        <w:tc>
          <w:tcPr>
            <w:tcW w:w="580" w:type="pct"/>
            <w:shd w:val="clear" w:color="auto" w:fill="auto"/>
          </w:tcPr>
          <w:p w14:paraId="4F272C0D" w14:textId="77777777" w:rsidR="0066690E" w:rsidRPr="009E7684" w:rsidRDefault="0066690E" w:rsidP="0016487D">
            <w:pPr>
              <w:spacing w:after="0" w:line="240" w:lineRule="auto"/>
              <w:jc w:val="center"/>
              <w:rPr>
                <w:noProof/>
                <w:sz w:val="16"/>
                <w:szCs w:val="16"/>
              </w:rPr>
            </w:pPr>
            <w:r w:rsidRPr="009E7684">
              <w:rPr>
                <w:sz w:val="16"/>
                <w:szCs w:val="16"/>
              </w:rPr>
              <w:t>0</w:t>
            </w:r>
          </w:p>
        </w:tc>
        <w:tc>
          <w:tcPr>
            <w:tcW w:w="472" w:type="pct"/>
            <w:shd w:val="clear" w:color="auto" w:fill="auto"/>
          </w:tcPr>
          <w:p w14:paraId="2CD1CA5D" w14:textId="77777777" w:rsidR="0066690E" w:rsidRPr="009E7684" w:rsidRDefault="0066690E" w:rsidP="0016487D">
            <w:pPr>
              <w:spacing w:after="0" w:line="240" w:lineRule="auto"/>
              <w:jc w:val="center"/>
              <w:rPr>
                <w:noProof/>
                <w:sz w:val="16"/>
                <w:szCs w:val="16"/>
              </w:rPr>
            </w:pPr>
            <w:r w:rsidRPr="009E7684">
              <w:rPr>
                <w:sz w:val="16"/>
                <w:szCs w:val="16"/>
              </w:rPr>
              <w:t>2</w:t>
            </w:r>
          </w:p>
        </w:tc>
      </w:tr>
      <w:tr w:rsidR="00B622A9" w:rsidRPr="009E7684" w14:paraId="766D3022" w14:textId="77777777" w:rsidTr="0044699B">
        <w:trPr>
          <w:trHeight w:val="85"/>
        </w:trPr>
        <w:tc>
          <w:tcPr>
            <w:tcW w:w="549" w:type="pct"/>
            <w:vMerge/>
            <w:tcBorders>
              <w:left w:val="single" w:sz="4" w:space="0" w:color="auto"/>
              <w:right w:val="single" w:sz="4" w:space="0" w:color="auto"/>
            </w:tcBorders>
          </w:tcPr>
          <w:p w14:paraId="31A74350" w14:textId="77777777" w:rsidR="0066690E" w:rsidRPr="009E7684" w:rsidRDefault="0066690E" w:rsidP="0016487D">
            <w:pPr>
              <w:spacing w:after="0" w:line="240" w:lineRule="auto"/>
              <w:jc w:val="both"/>
              <w:rPr>
                <w:b/>
                <w:noProof/>
                <w:sz w:val="14"/>
                <w:szCs w:val="14"/>
              </w:rPr>
            </w:pPr>
          </w:p>
        </w:tc>
        <w:tc>
          <w:tcPr>
            <w:tcW w:w="482" w:type="pct"/>
            <w:vMerge/>
            <w:tcBorders>
              <w:left w:val="single" w:sz="4" w:space="0" w:color="auto"/>
              <w:right w:val="single" w:sz="4" w:space="0" w:color="auto"/>
            </w:tcBorders>
          </w:tcPr>
          <w:p w14:paraId="78CE2B47" w14:textId="77777777" w:rsidR="0066690E" w:rsidRPr="009E7684" w:rsidRDefault="0066690E" w:rsidP="0016487D">
            <w:pPr>
              <w:spacing w:after="0" w:line="240" w:lineRule="auto"/>
              <w:jc w:val="both"/>
              <w:rPr>
                <w:b/>
                <w:noProof/>
                <w:sz w:val="14"/>
                <w:szCs w:val="14"/>
              </w:rPr>
            </w:pPr>
          </w:p>
        </w:tc>
        <w:tc>
          <w:tcPr>
            <w:tcW w:w="411" w:type="pct"/>
            <w:vMerge/>
            <w:tcBorders>
              <w:left w:val="single" w:sz="4" w:space="0" w:color="auto"/>
              <w:right w:val="single" w:sz="4" w:space="0" w:color="auto"/>
            </w:tcBorders>
          </w:tcPr>
          <w:p w14:paraId="185F2D1E" w14:textId="77777777" w:rsidR="0066690E" w:rsidRPr="009E7684" w:rsidRDefault="0066690E" w:rsidP="0016487D">
            <w:pPr>
              <w:spacing w:after="0" w:line="240" w:lineRule="auto"/>
              <w:jc w:val="both"/>
              <w:rPr>
                <w:b/>
                <w:noProof/>
                <w:sz w:val="14"/>
                <w:szCs w:val="14"/>
              </w:rPr>
            </w:pPr>
          </w:p>
        </w:tc>
        <w:tc>
          <w:tcPr>
            <w:tcW w:w="548" w:type="pct"/>
            <w:tcBorders>
              <w:left w:val="single" w:sz="4" w:space="0" w:color="auto"/>
            </w:tcBorders>
          </w:tcPr>
          <w:p w14:paraId="1652A826" w14:textId="77777777" w:rsidR="0066690E" w:rsidRPr="009E7684" w:rsidRDefault="0066690E" w:rsidP="0016487D">
            <w:pPr>
              <w:spacing w:after="0" w:line="240" w:lineRule="auto"/>
              <w:jc w:val="both"/>
              <w:rPr>
                <w:sz w:val="16"/>
                <w:szCs w:val="16"/>
              </w:rPr>
            </w:pPr>
            <w:r w:rsidRPr="009E7684">
              <w:rPr>
                <w:sz w:val="16"/>
                <w:szCs w:val="16"/>
              </w:rPr>
              <w:t>VVL regionas</w:t>
            </w:r>
          </w:p>
        </w:tc>
        <w:tc>
          <w:tcPr>
            <w:tcW w:w="548" w:type="pct"/>
          </w:tcPr>
          <w:p w14:paraId="7C0981E2" w14:textId="77777777" w:rsidR="0066690E" w:rsidRPr="009E7684" w:rsidRDefault="0066690E" w:rsidP="0016487D">
            <w:pPr>
              <w:spacing w:after="0" w:line="240" w:lineRule="auto"/>
              <w:jc w:val="both"/>
              <w:rPr>
                <w:sz w:val="16"/>
                <w:szCs w:val="16"/>
              </w:rPr>
            </w:pPr>
            <w:r w:rsidRPr="009E7684">
              <w:rPr>
                <w:sz w:val="16"/>
                <w:szCs w:val="16"/>
              </w:rPr>
              <w:t>Specialusis</w:t>
            </w:r>
          </w:p>
        </w:tc>
        <w:tc>
          <w:tcPr>
            <w:tcW w:w="1098" w:type="pct"/>
            <w:shd w:val="clear" w:color="auto" w:fill="auto"/>
          </w:tcPr>
          <w:p w14:paraId="13C8B144" w14:textId="77777777" w:rsidR="0066690E" w:rsidRPr="009E7684" w:rsidRDefault="0066690E" w:rsidP="0016487D">
            <w:pPr>
              <w:spacing w:after="0" w:line="240" w:lineRule="auto"/>
              <w:rPr>
                <w:sz w:val="16"/>
                <w:szCs w:val="16"/>
              </w:rPr>
            </w:pPr>
            <w:r w:rsidRPr="009E7684">
              <w:rPr>
                <w:sz w:val="16"/>
                <w:szCs w:val="16"/>
              </w:rPr>
              <w:t>Sukurti dirbtinio intelekto produktai ir (arba) sprendimai pagal atitinkamos stadijos rezultatą</w:t>
            </w:r>
          </w:p>
        </w:tc>
        <w:tc>
          <w:tcPr>
            <w:tcW w:w="312" w:type="pct"/>
          </w:tcPr>
          <w:p w14:paraId="1545426A" w14:textId="77777777" w:rsidR="0066690E" w:rsidRPr="009E7684" w:rsidRDefault="0066690E" w:rsidP="0016487D">
            <w:pPr>
              <w:spacing w:after="0" w:line="240" w:lineRule="auto"/>
              <w:jc w:val="both"/>
              <w:rPr>
                <w:sz w:val="16"/>
                <w:szCs w:val="16"/>
              </w:rPr>
            </w:pPr>
            <w:r w:rsidRPr="009E7684">
              <w:rPr>
                <w:sz w:val="16"/>
                <w:szCs w:val="16"/>
              </w:rPr>
              <w:t>Skaičius</w:t>
            </w:r>
          </w:p>
        </w:tc>
        <w:tc>
          <w:tcPr>
            <w:tcW w:w="580" w:type="pct"/>
            <w:shd w:val="clear" w:color="auto" w:fill="auto"/>
          </w:tcPr>
          <w:p w14:paraId="1D11A5A4" w14:textId="77777777" w:rsidR="0066690E" w:rsidRPr="009E7684" w:rsidDel="00FA222E" w:rsidRDefault="0066690E" w:rsidP="0016487D">
            <w:pPr>
              <w:spacing w:after="0" w:line="240" w:lineRule="auto"/>
              <w:jc w:val="center"/>
              <w:rPr>
                <w:sz w:val="16"/>
                <w:szCs w:val="16"/>
              </w:rPr>
            </w:pPr>
            <w:r w:rsidRPr="009E7684">
              <w:rPr>
                <w:sz w:val="16"/>
                <w:szCs w:val="16"/>
              </w:rPr>
              <w:t>0</w:t>
            </w:r>
          </w:p>
        </w:tc>
        <w:tc>
          <w:tcPr>
            <w:tcW w:w="472" w:type="pct"/>
            <w:shd w:val="clear" w:color="auto" w:fill="auto"/>
          </w:tcPr>
          <w:p w14:paraId="490C42D8" w14:textId="77777777" w:rsidR="0066690E" w:rsidRPr="009E7684" w:rsidDel="00FA222E" w:rsidRDefault="0066690E" w:rsidP="0016487D">
            <w:pPr>
              <w:spacing w:after="0" w:line="240" w:lineRule="auto"/>
              <w:jc w:val="center"/>
              <w:rPr>
                <w:sz w:val="16"/>
                <w:szCs w:val="16"/>
                <w:lang w:val="en-US"/>
              </w:rPr>
            </w:pPr>
            <w:r w:rsidRPr="009E7684">
              <w:rPr>
                <w:sz w:val="16"/>
                <w:szCs w:val="16"/>
                <w:lang w:val="en-US"/>
              </w:rPr>
              <w:t>93</w:t>
            </w:r>
          </w:p>
        </w:tc>
      </w:tr>
    </w:tbl>
    <w:p w14:paraId="05AC6127" w14:textId="77777777" w:rsidR="0066690E" w:rsidRDefault="0066690E" w:rsidP="0066690E">
      <w:pPr>
        <w:spacing w:before="120" w:after="0" w:line="240" w:lineRule="auto"/>
        <w:jc w:val="both"/>
        <w:rPr>
          <w:b/>
          <w:noProof/>
          <w:sz w:val="20"/>
        </w:rPr>
        <w:sectPr w:rsidR="0066690E" w:rsidSect="00DA1C73">
          <w:headerReference w:type="default" r:id="rId16"/>
          <w:pgSz w:w="11906" w:h="16838"/>
          <w:pgMar w:top="851" w:right="567" w:bottom="851" w:left="1418" w:header="567" w:footer="567" w:gutter="0"/>
          <w:cols w:space="1296"/>
          <w:docGrid w:linePitch="360"/>
        </w:sectPr>
      </w:pPr>
    </w:p>
    <w:p w14:paraId="4117B922" w14:textId="77777777" w:rsidR="0066690E" w:rsidRDefault="0066690E" w:rsidP="0066690E">
      <w:pPr>
        <w:spacing w:before="120" w:after="0" w:line="240" w:lineRule="auto"/>
        <w:jc w:val="both"/>
        <w:rPr>
          <w:rFonts w:eastAsia="Times New Roman" w:cs="Times New Roman"/>
          <w:b/>
          <w:iCs/>
          <w:noProof/>
          <w:szCs w:val="24"/>
          <w:lang w:eastAsia="lt-LT" w:bidi="lt-LT"/>
        </w:rPr>
      </w:pPr>
      <w:r>
        <w:rPr>
          <w:b/>
          <w:noProof/>
          <w:sz w:val="20"/>
        </w:rPr>
        <w:lastRenderedPageBreak/>
        <w:t xml:space="preserve">3 lentelė. </w:t>
      </w:r>
      <w:r w:rsidRPr="004A45F3">
        <w:rPr>
          <w:b/>
          <w:noProof/>
          <w:sz w:val="20"/>
        </w:rPr>
        <w:t>Rezultato rodikliai</w:t>
      </w:r>
    </w:p>
    <w:tbl>
      <w:tblPr>
        <w:tblW w:w="15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992"/>
        <w:gridCol w:w="850"/>
        <w:gridCol w:w="993"/>
        <w:gridCol w:w="1275"/>
        <w:gridCol w:w="3261"/>
        <w:gridCol w:w="992"/>
        <w:gridCol w:w="1134"/>
        <w:gridCol w:w="1134"/>
        <w:gridCol w:w="1276"/>
        <w:gridCol w:w="1559"/>
        <w:gridCol w:w="709"/>
      </w:tblGrid>
      <w:tr w:rsidR="0007587D" w:rsidRPr="00C92248" w14:paraId="38B55343" w14:textId="77777777" w:rsidTr="0007587D">
        <w:trPr>
          <w:trHeight w:val="1029"/>
          <w:tblHeader/>
        </w:trPr>
        <w:tc>
          <w:tcPr>
            <w:tcW w:w="9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262E62"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CE480F"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AF34DA"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8B5B06"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2FC820" w14:textId="77777777" w:rsidR="0066690E" w:rsidRPr="00C92248" w:rsidRDefault="0066690E" w:rsidP="0016487D">
            <w:pPr>
              <w:spacing w:after="0" w:line="240" w:lineRule="auto"/>
              <w:jc w:val="center"/>
              <w:rPr>
                <w:rFonts w:cs="Times New Roman"/>
                <w:b/>
                <w:noProof/>
                <w:sz w:val="16"/>
                <w:szCs w:val="16"/>
              </w:rPr>
            </w:pPr>
            <w:r>
              <w:rPr>
                <w:b/>
                <w:noProof/>
                <w:sz w:val="16"/>
                <w:szCs w:val="16"/>
              </w:rPr>
              <w:t>Identifikavimo numeris</w:t>
            </w:r>
          </w:p>
        </w:tc>
        <w:tc>
          <w:tcPr>
            <w:tcW w:w="326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1D5064" w14:textId="77777777" w:rsidR="0066690E" w:rsidRPr="00C92248" w:rsidRDefault="0066690E" w:rsidP="0016487D">
            <w:pPr>
              <w:spacing w:after="0" w:line="240" w:lineRule="auto"/>
              <w:jc w:val="center"/>
              <w:rPr>
                <w:rFonts w:cs="Times New Roman"/>
                <w:b/>
                <w:noProof/>
                <w:sz w:val="16"/>
                <w:szCs w:val="16"/>
              </w:rPr>
            </w:pPr>
            <w:r>
              <w:rPr>
                <w:b/>
                <w:noProof/>
                <w:sz w:val="16"/>
                <w:szCs w:val="16"/>
              </w:rPr>
              <w:t>Rodiklis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A1BADD"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Matavimo vienetas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8A5C0A"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F9EED4"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4C3D52" w14:textId="77777777" w:rsidR="0066690E" w:rsidRPr="00C92248" w:rsidRDefault="0066690E" w:rsidP="0016487D">
            <w:pPr>
              <w:spacing w:after="0" w:line="240" w:lineRule="auto"/>
              <w:jc w:val="center"/>
              <w:rPr>
                <w:rFonts w:cs="Times New Roman"/>
                <w:b/>
                <w:noProof/>
                <w:sz w:val="16"/>
                <w:szCs w:val="16"/>
              </w:rPr>
            </w:pPr>
            <w:r w:rsidRPr="00C92248">
              <w:rPr>
                <w:b/>
                <w:noProof/>
                <w:sz w:val="16"/>
                <w:szCs w:val="16"/>
              </w:rPr>
              <w:t>Siek</w:t>
            </w:r>
            <w:r>
              <w:rPr>
                <w:b/>
                <w:noProof/>
                <w:sz w:val="16"/>
                <w:szCs w:val="16"/>
              </w:rPr>
              <w:t>tina reikšmė</w:t>
            </w:r>
            <w:r w:rsidRPr="00C92248">
              <w:rPr>
                <w:b/>
                <w:noProof/>
                <w:sz w:val="16"/>
                <w:szCs w:val="16"/>
              </w:rPr>
              <w:t xml:space="preserve"> (2029 m.)</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D92178" w14:textId="77777777" w:rsidR="0066690E" w:rsidRPr="00C92248" w:rsidRDefault="0066690E" w:rsidP="0016487D">
            <w:pPr>
              <w:spacing w:after="0" w:line="240" w:lineRule="auto"/>
              <w:jc w:val="center"/>
              <w:rPr>
                <w:rFonts w:cs="Times New Roman"/>
                <w:b/>
                <w:noProof/>
                <w:sz w:val="16"/>
                <w:szCs w:val="16"/>
              </w:rPr>
            </w:pPr>
            <w:r>
              <w:rPr>
                <w:b/>
                <w:noProof/>
                <w:sz w:val="16"/>
                <w:szCs w:val="16"/>
              </w:rPr>
              <w:t xml:space="preserve">Duomenų šaltinis </w:t>
            </w:r>
          </w:p>
        </w:tc>
        <w:tc>
          <w:tcPr>
            <w:tcW w:w="70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E5D8A7" w14:textId="77777777" w:rsidR="0066690E" w:rsidRPr="00C92248" w:rsidRDefault="0066690E" w:rsidP="0016487D">
            <w:pPr>
              <w:tabs>
                <w:tab w:val="left" w:pos="394"/>
              </w:tabs>
              <w:spacing w:after="0" w:line="240" w:lineRule="auto"/>
              <w:jc w:val="center"/>
              <w:rPr>
                <w:rFonts w:cs="Times New Roman"/>
                <w:b/>
                <w:noProof/>
                <w:sz w:val="16"/>
                <w:szCs w:val="16"/>
              </w:rPr>
            </w:pPr>
            <w:r>
              <w:rPr>
                <w:b/>
                <w:noProof/>
                <w:sz w:val="16"/>
                <w:szCs w:val="16"/>
              </w:rPr>
              <w:t>Pastabos</w:t>
            </w:r>
          </w:p>
        </w:tc>
      </w:tr>
      <w:tr w:rsidR="0007587D" w:rsidRPr="00C92248" w14:paraId="5BB67F65" w14:textId="77777777" w:rsidTr="0007587D">
        <w:trPr>
          <w:trHeight w:val="548"/>
        </w:trPr>
        <w:tc>
          <w:tcPr>
            <w:tcW w:w="978" w:type="dxa"/>
            <w:vMerge w:val="restart"/>
            <w:tcBorders>
              <w:top w:val="single" w:sz="12" w:space="0" w:color="auto"/>
            </w:tcBorders>
          </w:tcPr>
          <w:p w14:paraId="1F480DF4" w14:textId="77777777" w:rsidR="0066690E" w:rsidRPr="00C92248" w:rsidRDefault="0066690E" w:rsidP="0016487D">
            <w:pPr>
              <w:spacing w:before="100" w:beforeAutospacing="1" w:after="100" w:afterAutospacing="1" w:line="240" w:lineRule="auto"/>
              <w:jc w:val="both"/>
              <w:rPr>
                <w:rFonts w:cs="Times New Roman"/>
                <w:noProof/>
                <w:sz w:val="16"/>
                <w:szCs w:val="16"/>
              </w:rPr>
            </w:pPr>
            <w:r w:rsidRPr="00C92248">
              <w:rPr>
                <w:rFonts w:cs="Times New Roman"/>
                <w:noProof/>
                <w:sz w:val="16"/>
                <w:szCs w:val="16"/>
              </w:rPr>
              <w:t>1. Pažangesnė Lietuva</w:t>
            </w:r>
          </w:p>
        </w:tc>
        <w:tc>
          <w:tcPr>
            <w:tcW w:w="992" w:type="dxa"/>
            <w:vMerge w:val="restart"/>
            <w:tcBorders>
              <w:top w:val="single" w:sz="12" w:space="0" w:color="auto"/>
            </w:tcBorders>
          </w:tcPr>
          <w:p w14:paraId="2A4C1099" w14:textId="77777777" w:rsidR="0066690E" w:rsidRPr="00C92248" w:rsidRDefault="0066690E" w:rsidP="0016487D">
            <w:pPr>
              <w:spacing w:before="100" w:beforeAutospacing="1" w:after="100" w:afterAutospacing="1" w:line="240" w:lineRule="auto"/>
              <w:jc w:val="center"/>
              <w:rPr>
                <w:rFonts w:cs="Times New Roman"/>
                <w:noProof/>
                <w:sz w:val="16"/>
                <w:szCs w:val="16"/>
              </w:rPr>
            </w:pPr>
            <w:r w:rsidRPr="00C92248">
              <w:rPr>
                <w:rFonts w:cs="Times New Roman"/>
                <w:noProof/>
                <w:sz w:val="16"/>
                <w:szCs w:val="16"/>
              </w:rPr>
              <w:t>1.2</w:t>
            </w:r>
          </w:p>
        </w:tc>
        <w:tc>
          <w:tcPr>
            <w:tcW w:w="850" w:type="dxa"/>
            <w:vMerge w:val="restart"/>
            <w:tcBorders>
              <w:top w:val="single" w:sz="12" w:space="0" w:color="auto"/>
            </w:tcBorders>
          </w:tcPr>
          <w:p w14:paraId="432597F2" w14:textId="77777777" w:rsidR="0066690E" w:rsidRPr="00C92248" w:rsidRDefault="0066690E" w:rsidP="0016487D">
            <w:pPr>
              <w:spacing w:before="100" w:beforeAutospacing="1" w:after="100" w:afterAutospacing="1" w:line="240" w:lineRule="auto"/>
              <w:jc w:val="center"/>
              <w:rPr>
                <w:rFonts w:cs="Times New Roman"/>
                <w:sz w:val="16"/>
                <w:szCs w:val="16"/>
              </w:rPr>
            </w:pPr>
            <w:r w:rsidRPr="00C92248">
              <w:rPr>
                <w:rFonts w:cs="Times New Roman"/>
                <w:sz w:val="16"/>
                <w:szCs w:val="16"/>
              </w:rPr>
              <w:t>ERPF</w:t>
            </w:r>
          </w:p>
        </w:tc>
        <w:tc>
          <w:tcPr>
            <w:tcW w:w="993" w:type="dxa"/>
            <w:tcBorders>
              <w:top w:val="single" w:sz="12" w:space="0" w:color="auto"/>
              <w:bottom w:val="single" w:sz="4" w:space="0" w:color="auto"/>
            </w:tcBorders>
          </w:tcPr>
          <w:p w14:paraId="1442FB01" w14:textId="77777777" w:rsidR="0066690E" w:rsidRPr="009E7684" w:rsidRDefault="0066690E" w:rsidP="0016487D">
            <w:pPr>
              <w:spacing w:after="0" w:line="240" w:lineRule="auto"/>
              <w:jc w:val="both"/>
              <w:rPr>
                <w:rFonts w:cs="Times New Roman"/>
                <w:sz w:val="16"/>
                <w:szCs w:val="16"/>
                <w:lang w:eastAsia="lt-LT"/>
              </w:rPr>
            </w:pPr>
            <w:r w:rsidRPr="009E7684">
              <w:rPr>
                <w:rFonts w:cs="Times New Roman"/>
                <w:sz w:val="16"/>
                <w:szCs w:val="16"/>
                <w:lang w:eastAsia="lt-LT"/>
              </w:rPr>
              <w:t>Sostinės regionas</w:t>
            </w:r>
          </w:p>
        </w:tc>
        <w:tc>
          <w:tcPr>
            <w:tcW w:w="1275" w:type="dxa"/>
            <w:tcBorders>
              <w:top w:val="single" w:sz="12" w:space="0" w:color="auto"/>
              <w:bottom w:val="single" w:sz="4" w:space="0" w:color="auto"/>
            </w:tcBorders>
          </w:tcPr>
          <w:p w14:paraId="68A411E7"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Specialusis</w:t>
            </w:r>
          </w:p>
        </w:tc>
        <w:tc>
          <w:tcPr>
            <w:tcW w:w="3261" w:type="dxa"/>
            <w:tcBorders>
              <w:top w:val="single" w:sz="12" w:space="0" w:color="auto"/>
              <w:bottom w:val="single" w:sz="4" w:space="0" w:color="auto"/>
            </w:tcBorders>
            <w:shd w:val="clear" w:color="auto" w:fill="auto"/>
          </w:tcPr>
          <w:p w14:paraId="794FC220" w14:textId="5AD38CC7" w:rsidR="0066690E" w:rsidRPr="009E7684" w:rsidRDefault="0066690E" w:rsidP="0016487D">
            <w:pPr>
              <w:spacing w:after="0" w:line="240" w:lineRule="auto"/>
              <w:rPr>
                <w:rFonts w:cs="Times New Roman"/>
                <w:sz w:val="16"/>
                <w:szCs w:val="16"/>
                <w:lang w:eastAsia="lt-LT" w:bidi="ml-IN"/>
              </w:rPr>
            </w:pPr>
            <w:r w:rsidRPr="009E7684">
              <w:rPr>
                <w:rFonts w:cs="Times New Roman"/>
                <w:sz w:val="16"/>
                <w:szCs w:val="16"/>
                <w:lang w:eastAsia="lt-LT" w:bidi="ml-IN"/>
              </w:rPr>
              <w:t>Inovacijų paramos paslaugas</w:t>
            </w:r>
            <w:r w:rsidRPr="009E7684">
              <w:rPr>
                <w:rFonts w:cs="Times New Roman"/>
                <w:sz w:val="16"/>
                <w:szCs w:val="16"/>
                <w:lang w:eastAsia="lt-LT" w:bidi="ml-IN"/>
              </w:rPr>
              <w:br/>
              <w:t>gavusios ir (ar) konsultuotos</w:t>
            </w:r>
            <w:r w:rsidRPr="009E7684">
              <w:rPr>
                <w:rFonts w:cs="Times New Roman"/>
                <w:sz w:val="16"/>
                <w:szCs w:val="16"/>
                <w:lang w:eastAsia="lt-LT" w:bidi="ml-IN"/>
              </w:rPr>
              <w:br/>
              <w:t>įmonės,</w:t>
            </w:r>
            <w:r w:rsidR="0007587D">
              <w:rPr>
                <w:rFonts w:cs="Times New Roman"/>
                <w:sz w:val="16"/>
                <w:szCs w:val="16"/>
                <w:lang w:eastAsia="lt-LT" w:bidi="ml-IN"/>
              </w:rPr>
              <w:t xml:space="preserve"> </w:t>
            </w:r>
            <w:r w:rsidRPr="009E7684">
              <w:rPr>
                <w:rFonts w:cs="Times New Roman"/>
                <w:sz w:val="16"/>
                <w:szCs w:val="16"/>
                <w:lang w:eastAsia="lt-LT" w:bidi="ml-IN"/>
              </w:rPr>
              <w:t>sukūrusios inovacijas dirbtinio intelekto srityje</w:t>
            </w:r>
          </w:p>
        </w:tc>
        <w:tc>
          <w:tcPr>
            <w:tcW w:w="992" w:type="dxa"/>
            <w:tcBorders>
              <w:top w:val="single" w:sz="12" w:space="0" w:color="auto"/>
              <w:bottom w:val="single" w:sz="4" w:space="0" w:color="auto"/>
            </w:tcBorders>
          </w:tcPr>
          <w:p w14:paraId="03D74575"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Įmonės</w:t>
            </w:r>
          </w:p>
        </w:tc>
        <w:tc>
          <w:tcPr>
            <w:tcW w:w="1134" w:type="dxa"/>
            <w:tcBorders>
              <w:top w:val="single" w:sz="12" w:space="0" w:color="auto"/>
              <w:bottom w:val="single" w:sz="4" w:space="0" w:color="auto"/>
            </w:tcBorders>
          </w:tcPr>
          <w:p w14:paraId="7490487B"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0</w:t>
            </w:r>
          </w:p>
        </w:tc>
        <w:tc>
          <w:tcPr>
            <w:tcW w:w="1134" w:type="dxa"/>
            <w:tcBorders>
              <w:top w:val="single" w:sz="12" w:space="0" w:color="auto"/>
              <w:bottom w:val="single" w:sz="4" w:space="0" w:color="auto"/>
            </w:tcBorders>
          </w:tcPr>
          <w:p w14:paraId="5E39929D"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2024</w:t>
            </w:r>
          </w:p>
        </w:tc>
        <w:tc>
          <w:tcPr>
            <w:tcW w:w="1276" w:type="dxa"/>
            <w:tcBorders>
              <w:top w:val="single" w:sz="12" w:space="0" w:color="auto"/>
              <w:bottom w:val="single" w:sz="4" w:space="0" w:color="auto"/>
            </w:tcBorders>
            <w:shd w:val="clear" w:color="auto" w:fill="auto"/>
          </w:tcPr>
          <w:p w14:paraId="61BA7BA8"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14</w:t>
            </w:r>
          </w:p>
        </w:tc>
        <w:tc>
          <w:tcPr>
            <w:tcW w:w="1559" w:type="dxa"/>
            <w:tcBorders>
              <w:top w:val="single" w:sz="12" w:space="0" w:color="auto"/>
              <w:bottom w:val="single" w:sz="4" w:space="0" w:color="auto"/>
            </w:tcBorders>
            <w:shd w:val="clear" w:color="auto" w:fill="auto"/>
          </w:tcPr>
          <w:p w14:paraId="4A26C814"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Projektų duomenys, LSD</w:t>
            </w:r>
          </w:p>
        </w:tc>
        <w:tc>
          <w:tcPr>
            <w:tcW w:w="709" w:type="dxa"/>
            <w:tcBorders>
              <w:top w:val="single" w:sz="12" w:space="0" w:color="auto"/>
              <w:bottom w:val="single" w:sz="4" w:space="0" w:color="auto"/>
            </w:tcBorders>
          </w:tcPr>
          <w:p w14:paraId="4CD67E42" w14:textId="77777777" w:rsidR="0066690E" w:rsidRPr="007636F7" w:rsidRDefault="0066690E" w:rsidP="0016487D">
            <w:pPr>
              <w:spacing w:after="0" w:line="240" w:lineRule="auto"/>
              <w:jc w:val="both"/>
              <w:rPr>
                <w:i/>
                <w:noProof/>
                <w:color w:val="FF0000"/>
                <w:sz w:val="14"/>
                <w:szCs w:val="14"/>
                <w:lang w:eastAsia="lt-LT"/>
              </w:rPr>
            </w:pPr>
          </w:p>
        </w:tc>
      </w:tr>
      <w:tr w:rsidR="0007587D" w:rsidRPr="00C92248" w14:paraId="6758EFCC" w14:textId="77777777" w:rsidTr="0007587D">
        <w:trPr>
          <w:trHeight w:val="548"/>
        </w:trPr>
        <w:tc>
          <w:tcPr>
            <w:tcW w:w="978" w:type="dxa"/>
            <w:vMerge/>
          </w:tcPr>
          <w:p w14:paraId="0342223B" w14:textId="77777777" w:rsidR="0066690E" w:rsidRPr="00C92248" w:rsidRDefault="0066690E" w:rsidP="0016487D">
            <w:pPr>
              <w:spacing w:before="100" w:beforeAutospacing="1" w:after="100" w:afterAutospacing="1" w:line="240" w:lineRule="auto"/>
              <w:jc w:val="both"/>
              <w:rPr>
                <w:rFonts w:cs="Times New Roman"/>
                <w:noProof/>
                <w:sz w:val="16"/>
                <w:szCs w:val="16"/>
              </w:rPr>
            </w:pPr>
          </w:p>
        </w:tc>
        <w:tc>
          <w:tcPr>
            <w:tcW w:w="992" w:type="dxa"/>
            <w:vMerge/>
          </w:tcPr>
          <w:p w14:paraId="1B27F16D" w14:textId="77777777" w:rsidR="0066690E" w:rsidRPr="00C92248" w:rsidRDefault="0066690E" w:rsidP="0016487D">
            <w:pPr>
              <w:spacing w:before="100" w:beforeAutospacing="1" w:after="100" w:afterAutospacing="1" w:line="240" w:lineRule="auto"/>
              <w:jc w:val="center"/>
              <w:rPr>
                <w:rFonts w:cs="Times New Roman"/>
                <w:noProof/>
                <w:sz w:val="16"/>
                <w:szCs w:val="16"/>
              </w:rPr>
            </w:pPr>
          </w:p>
        </w:tc>
        <w:tc>
          <w:tcPr>
            <w:tcW w:w="850" w:type="dxa"/>
            <w:vMerge/>
          </w:tcPr>
          <w:p w14:paraId="66659AB8" w14:textId="77777777" w:rsidR="0066690E" w:rsidRPr="00C92248" w:rsidRDefault="0066690E" w:rsidP="0016487D">
            <w:pPr>
              <w:spacing w:before="100" w:beforeAutospacing="1" w:after="100" w:afterAutospacing="1" w:line="240" w:lineRule="auto"/>
              <w:jc w:val="center"/>
              <w:rPr>
                <w:rFonts w:cs="Times New Roman"/>
                <w:sz w:val="16"/>
                <w:szCs w:val="16"/>
              </w:rPr>
            </w:pPr>
          </w:p>
        </w:tc>
        <w:tc>
          <w:tcPr>
            <w:tcW w:w="993" w:type="dxa"/>
            <w:tcBorders>
              <w:top w:val="single" w:sz="12" w:space="0" w:color="auto"/>
              <w:bottom w:val="single" w:sz="4" w:space="0" w:color="auto"/>
            </w:tcBorders>
          </w:tcPr>
          <w:p w14:paraId="62ED778F" w14:textId="77777777" w:rsidR="0066690E" w:rsidRPr="009E7684" w:rsidRDefault="0066690E" w:rsidP="0016487D">
            <w:pPr>
              <w:spacing w:after="0" w:line="240" w:lineRule="auto"/>
              <w:jc w:val="both"/>
              <w:rPr>
                <w:rFonts w:cs="Times New Roman"/>
                <w:sz w:val="16"/>
                <w:szCs w:val="16"/>
                <w:lang w:eastAsia="lt-LT"/>
              </w:rPr>
            </w:pPr>
            <w:r w:rsidRPr="009E7684">
              <w:rPr>
                <w:rFonts w:cs="Times New Roman"/>
                <w:sz w:val="16"/>
                <w:szCs w:val="16"/>
                <w:lang w:eastAsia="lt-LT"/>
              </w:rPr>
              <w:t>VVL</w:t>
            </w:r>
            <w:r w:rsidRPr="009E7684">
              <w:rPr>
                <w:rFonts w:cs="Times New Roman"/>
                <w:sz w:val="16"/>
                <w:szCs w:val="16"/>
              </w:rPr>
              <w:t xml:space="preserve"> regionas</w:t>
            </w:r>
          </w:p>
        </w:tc>
        <w:tc>
          <w:tcPr>
            <w:tcW w:w="1275" w:type="dxa"/>
            <w:tcBorders>
              <w:top w:val="single" w:sz="12" w:space="0" w:color="auto"/>
              <w:bottom w:val="single" w:sz="4" w:space="0" w:color="auto"/>
            </w:tcBorders>
          </w:tcPr>
          <w:p w14:paraId="4B10864F"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Specialusis</w:t>
            </w:r>
          </w:p>
        </w:tc>
        <w:tc>
          <w:tcPr>
            <w:tcW w:w="3261" w:type="dxa"/>
            <w:tcBorders>
              <w:top w:val="single" w:sz="12" w:space="0" w:color="auto"/>
              <w:bottom w:val="single" w:sz="4" w:space="0" w:color="auto"/>
            </w:tcBorders>
            <w:shd w:val="clear" w:color="auto" w:fill="auto"/>
          </w:tcPr>
          <w:p w14:paraId="53FD6AFA" w14:textId="44A2EE97" w:rsidR="0066690E" w:rsidRPr="009E7684" w:rsidRDefault="0066690E" w:rsidP="0016487D">
            <w:pPr>
              <w:spacing w:after="0" w:line="240" w:lineRule="auto"/>
              <w:rPr>
                <w:rFonts w:cs="Times New Roman"/>
                <w:sz w:val="16"/>
                <w:szCs w:val="16"/>
                <w:lang w:eastAsia="lt-LT" w:bidi="ml-IN"/>
              </w:rPr>
            </w:pPr>
            <w:r w:rsidRPr="009E7684">
              <w:rPr>
                <w:rFonts w:cs="Times New Roman"/>
                <w:sz w:val="16"/>
                <w:szCs w:val="16"/>
                <w:lang w:eastAsia="lt-LT" w:bidi="ml-IN"/>
              </w:rPr>
              <w:t>Inovacijų paramos paslaugas</w:t>
            </w:r>
            <w:r w:rsidRPr="009E7684">
              <w:rPr>
                <w:rFonts w:cs="Times New Roman"/>
                <w:sz w:val="16"/>
                <w:szCs w:val="16"/>
                <w:lang w:eastAsia="lt-LT" w:bidi="ml-IN"/>
              </w:rPr>
              <w:br/>
              <w:t>gavusios ir (ar) konsultuotos</w:t>
            </w:r>
            <w:r w:rsidRPr="009E7684">
              <w:rPr>
                <w:rFonts w:cs="Times New Roman"/>
                <w:sz w:val="16"/>
                <w:szCs w:val="16"/>
                <w:lang w:eastAsia="lt-LT" w:bidi="ml-IN"/>
              </w:rPr>
              <w:br/>
              <w:t>įmonės,</w:t>
            </w:r>
            <w:r w:rsidR="0007587D">
              <w:rPr>
                <w:rFonts w:cs="Times New Roman"/>
                <w:sz w:val="16"/>
                <w:szCs w:val="16"/>
                <w:lang w:eastAsia="lt-LT" w:bidi="ml-IN"/>
              </w:rPr>
              <w:t xml:space="preserve"> </w:t>
            </w:r>
            <w:r w:rsidRPr="009E7684">
              <w:rPr>
                <w:rFonts w:cs="Times New Roman"/>
                <w:sz w:val="16"/>
                <w:szCs w:val="16"/>
                <w:lang w:eastAsia="lt-LT" w:bidi="ml-IN"/>
              </w:rPr>
              <w:t>sukūrusios inovacijas dirbtinio intelekto srityje</w:t>
            </w:r>
          </w:p>
        </w:tc>
        <w:tc>
          <w:tcPr>
            <w:tcW w:w="992" w:type="dxa"/>
            <w:tcBorders>
              <w:top w:val="single" w:sz="12" w:space="0" w:color="auto"/>
              <w:bottom w:val="single" w:sz="4" w:space="0" w:color="auto"/>
            </w:tcBorders>
          </w:tcPr>
          <w:p w14:paraId="3BFDD056"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Įmonės</w:t>
            </w:r>
          </w:p>
        </w:tc>
        <w:tc>
          <w:tcPr>
            <w:tcW w:w="1134" w:type="dxa"/>
            <w:tcBorders>
              <w:top w:val="single" w:sz="12" w:space="0" w:color="auto"/>
              <w:bottom w:val="single" w:sz="4" w:space="0" w:color="auto"/>
            </w:tcBorders>
          </w:tcPr>
          <w:p w14:paraId="132E5314"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0</w:t>
            </w:r>
          </w:p>
        </w:tc>
        <w:tc>
          <w:tcPr>
            <w:tcW w:w="1134" w:type="dxa"/>
            <w:tcBorders>
              <w:top w:val="single" w:sz="12" w:space="0" w:color="auto"/>
              <w:bottom w:val="single" w:sz="4" w:space="0" w:color="auto"/>
            </w:tcBorders>
          </w:tcPr>
          <w:p w14:paraId="7335E5F4"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2024</w:t>
            </w:r>
          </w:p>
        </w:tc>
        <w:tc>
          <w:tcPr>
            <w:tcW w:w="1276" w:type="dxa"/>
            <w:tcBorders>
              <w:top w:val="single" w:sz="12" w:space="0" w:color="auto"/>
              <w:bottom w:val="single" w:sz="4" w:space="0" w:color="auto"/>
            </w:tcBorders>
            <w:shd w:val="clear" w:color="auto" w:fill="auto"/>
          </w:tcPr>
          <w:p w14:paraId="75C3AA9D"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14</w:t>
            </w:r>
          </w:p>
        </w:tc>
        <w:tc>
          <w:tcPr>
            <w:tcW w:w="1559" w:type="dxa"/>
            <w:tcBorders>
              <w:top w:val="single" w:sz="12" w:space="0" w:color="auto"/>
              <w:bottom w:val="single" w:sz="4" w:space="0" w:color="auto"/>
            </w:tcBorders>
            <w:shd w:val="clear" w:color="auto" w:fill="auto"/>
          </w:tcPr>
          <w:p w14:paraId="6E75354E"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Projektų duomenys, LSD</w:t>
            </w:r>
          </w:p>
        </w:tc>
        <w:tc>
          <w:tcPr>
            <w:tcW w:w="709" w:type="dxa"/>
            <w:tcBorders>
              <w:top w:val="single" w:sz="12" w:space="0" w:color="auto"/>
              <w:bottom w:val="single" w:sz="4" w:space="0" w:color="auto"/>
            </w:tcBorders>
          </w:tcPr>
          <w:p w14:paraId="218ADD4F" w14:textId="77777777" w:rsidR="0066690E" w:rsidRPr="007636F7" w:rsidRDefault="0066690E" w:rsidP="0016487D">
            <w:pPr>
              <w:spacing w:after="0" w:line="240" w:lineRule="auto"/>
              <w:jc w:val="both"/>
              <w:rPr>
                <w:i/>
                <w:noProof/>
                <w:color w:val="FF0000"/>
                <w:sz w:val="14"/>
                <w:szCs w:val="14"/>
                <w:lang w:eastAsia="lt-LT"/>
              </w:rPr>
            </w:pPr>
          </w:p>
        </w:tc>
      </w:tr>
      <w:tr w:rsidR="0007587D" w:rsidRPr="00C92248" w14:paraId="6D78EB8D" w14:textId="77777777" w:rsidTr="0007587D">
        <w:trPr>
          <w:trHeight w:val="548"/>
        </w:trPr>
        <w:tc>
          <w:tcPr>
            <w:tcW w:w="978" w:type="dxa"/>
            <w:vMerge/>
          </w:tcPr>
          <w:p w14:paraId="59F4459E" w14:textId="77777777" w:rsidR="0066690E" w:rsidRPr="00C92248" w:rsidRDefault="0066690E" w:rsidP="0016487D">
            <w:pPr>
              <w:spacing w:before="100" w:beforeAutospacing="1" w:after="100" w:afterAutospacing="1" w:line="240" w:lineRule="auto"/>
              <w:jc w:val="both"/>
              <w:rPr>
                <w:rFonts w:cs="Times New Roman"/>
                <w:noProof/>
                <w:sz w:val="16"/>
                <w:szCs w:val="16"/>
              </w:rPr>
            </w:pPr>
          </w:p>
        </w:tc>
        <w:tc>
          <w:tcPr>
            <w:tcW w:w="992" w:type="dxa"/>
            <w:vMerge/>
          </w:tcPr>
          <w:p w14:paraId="0B1F9671" w14:textId="77777777" w:rsidR="0066690E" w:rsidRPr="00C92248" w:rsidRDefault="0066690E" w:rsidP="0016487D">
            <w:pPr>
              <w:spacing w:before="100" w:beforeAutospacing="1" w:after="100" w:afterAutospacing="1" w:line="240" w:lineRule="auto"/>
              <w:jc w:val="center"/>
              <w:rPr>
                <w:rFonts w:cs="Times New Roman"/>
                <w:noProof/>
                <w:sz w:val="16"/>
                <w:szCs w:val="16"/>
              </w:rPr>
            </w:pPr>
          </w:p>
        </w:tc>
        <w:tc>
          <w:tcPr>
            <w:tcW w:w="850" w:type="dxa"/>
            <w:vMerge/>
          </w:tcPr>
          <w:p w14:paraId="55DB30EF" w14:textId="77777777" w:rsidR="0066690E" w:rsidRPr="00C92248" w:rsidRDefault="0066690E" w:rsidP="0016487D">
            <w:pPr>
              <w:spacing w:before="100" w:beforeAutospacing="1" w:after="100" w:afterAutospacing="1" w:line="240" w:lineRule="auto"/>
              <w:jc w:val="center"/>
              <w:rPr>
                <w:rFonts w:cs="Times New Roman"/>
                <w:sz w:val="16"/>
                <w:szCs w:val="16"/>
              </w:rPr>
            </w:pPr>
          </w:p>
        </w:tc>
        <w:tc>
          <w:tcPr>
            <w:tcW w:w="993" w:type="dxa"/>
            <w:tcBorders>
              <w:top w:val="single" w:sz="12" w:space="0" w:color="auto"/>
              <w:bottom w:val="single" w:sz="4" w:space="0" w:color="auto"/>
            </w:tcBorders>
          </w:tcPr>
          <w:p w14:paraId="54F13064" w14:textId="77777777" w:rsidR="0066690E" w:rsidRPr="009E7684" w:rsidRDefault="0066690E" w:rsidP="0016487D">
            <w:pPr>
              <w:spacing w:after="0" w:line="240" w:lineRule="auto"/>
              <w:jc w:val="both"/>
              <w:rPr>
                <w:rFonts w:cs="Times New Roman"/>
                <w:sz w:val="16"/>
                <w:szCs w:val="16"/>
                <w:lang w:eastAsia="lt-LT"/>
              </w:rPr>
            </w:pPr>
            <w:r w:rsidRPr="009E7684">
              <w:rPr>
                <w:rFonts w:cs="Times New Roman"/>
                <w:sz w:val="16"/>
                <w:szCs w:val="16"/>
                <w:lang w:eastAsia="lt-LT"/>
              </w:rPr>
              <w:t>Sostinės regionas</w:t>
            </w:r>
          </w:p>
        </w:tc>
        <w:tc>
          <w:tcPr>
            <w:tcW w:w="1275" w:type="dxa"/>
            <w:tcBorders>
              <w:top w:val="single" w:sz="12" w:space="0" w:color="auto"/>
              <w:bottom w:val="single" w:sz="4" w:space="0" w:color="auto"/>
            </w:tcBorders>
          </w:tcPr>
          <w:p w14:paraId="43DA57ED" w14:textId="77777777" w:rsidR="0066690E" w:rsidRPr="009E7684" w:rsidRDefault="0066690E" w:rsidP="0016487D">
            <w:pPr>
              <w:spacing w:after="0" w:line="240" w:lineRule="auto"/>
              <w:jc w:val="both"/>
              <w:rPr>
                <w:rFonts w:cs="Times New Roman"/>
                <w:noProof/>
                <w:sz w:val="16"/>
                <w:szCs w:val="16"/>
                <w:lang w:val="en-US"/>
              </w:rPr>
            </w:pPr>
            <w:r w:rsidRPr="009E7684">
              <w:rPr>
                <w:rFonts w:cs="Times New Roman"/>
                <w:noProof/>
                <w:sz w:val="16"/>
                <w:szCs w:val="16"/>
              </w:rPr>
              <w:t>RCR0</w:t>
            </w:r>
            <w:r w:rsidRPr="009E7684">
              <w:rPr>
                <w:rFonts w:cs="Times New Roman"/>
                <w:noProof/>
                <w:sz w:val="16"/>
                <w:szCs w:val="16"/>
                <w:lang w:val="en-US"/>
              </w:rPr>
              <w:t>2</w:t>
            </w:r>
          </w:p>
        </w:tc>
        <w:tc>
          <w:tcPr>
            <w:tcW w:w="3261" w:type="dxa"/>
            <w:tcBorders>
              <w:top w:val="single" w:sz="12" w:space="0" w:color="auto"/>
              <w:bottom w:val="single" w:sz="4" w:space="0" w:color="auto"/>
            </w:tcBorders>
            <w:shd w:val="clear" w:color="auto" w:fill="auto"/>
          </w:tcPr>
          <w:p w14:paraId="2A6BF2A5" w14:textId="77777777" w:rsidR="0066690E" w:rsidRPr="009E7684" w:rsidRDefault="0066690E" w:rsidP="0016487D">
            <w:pPr>
              <w:spacing w:after="0" w:line="240" w:lineRule="auto"/>
              <w:rPr>
                <w:rFonts w:cs="Times New Roman"/>
                <w:sz w:val="16"/>
                <w:szCs w:val="16"/>
                <w:lang w:eastAsia="lt-LT" w:bidi="ml-IN"/>
              </w:rPr>
            </w:pPr>
            <w:r w:rsidRPr="009E7684">
              <w:rPr>
                <w:rFonts w:cs="Times New Roman"/>
                <w:sz w:val="16"/>
                <w:szCs w:val="16"/>
                <w:lang w:eastAsia="lt-LT" w:bidi="ml-IN"/>
              </w:rPr>
              <w:t>Privačios investicijos, papildančios viešąją paramą, iš kurių, dotacijos, finansinės priemonės</w:t>
            </w:r>
          </w:p>
        </w:tc>
        <w:tc>
          <w:tcPr>
            <w:tcW w:w="992" w:type="dxa"/>
            <w:tcBorders>
              <w:top w:val="single" w:sz="12" w:space="0" w:color="auto"/>
              <w:bottom w:val="single" w:sz="4" w:space="0" w:color="auto"/>
            </w:tcBorders>
          </w:tcPr>
          <w:p w14:paraId="0A486BBA"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Eur</w:t>
            </w:r>
          </w:p>
        </w:tc>
        <w:tc>
          <w:tcPr>
            <w:tcW w:w="1134" w:type="dxa"/>
            <w:tcBorders>
              <w:top w:val="single" w:sz="12" w:space="0" w:color="auto"/>
              <w:bottom w:val="single" w:sz="4" w:space="0" w:color="auto"/>
            </w:tcBorders>
          </w:tcPr>
          <w:p w14:paraId="17597280"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0</w:t>
            </w:r>
          </w:p>
        </w:tc>
        <w:tc>
          <w:tcPr>
            <w:tcW w:w="1134" w:type="dxa"/>
            <w:tcBorders>
              <w:top w:val="single" w:sz="12" w:space="0" w:color="auto"/>
              <w:bottom w:val="single" w:sz="4" w:space="0" w:color="auto"/>
            </w:tcBorders>
          </w:tcPr>
          <w:p w14:paraId="5D8A4741" w14:textId="77777777" w:rsidR="0066690E" w:rsidRPr="009E7684" w:rsidRDefault="0066690E" w:rsidP="0016487D">
            <w:pPr>
              <w:spacing w:after="0" w:line="240" w:lineRule="auto"/>
              <w:jc w:val="center"/>
              <w:rPr>
                <w:rFonts w:cs="Times New Roman"/>
                <w:noProof/>
                <w:sz w:val="16"/>
                <w:szCs w:val="16"/>
                <w:lang w:val="en-GB"/>
              </w:rPr>
            </w:pPr>
            <w:r w:rsidRPr="009E7684">
              <w:rPr>
                <w:rFonts w:cs="Times New Roman"/>
                <w:noProof/>
                <w:sz w:val="16"/>
                <w:szCs w:val="16"/>
                <w:lang w:val="en-GB"/>
              </w:rPr>
              <w:t>2024</w:t>
            </w:r>
          </w:p>
        </w:tc>
        <w:tc>
          <w:tcPr>
            <w:tcW w:w="1276" w:type="dxa"/>
            <w:tcBorders>
              <w:top w:val="single" w:sz="12" w:space="0" w:color="auto"/>
              <w:bottom w:val="single" w:sz="4" w:space="0" w:color="auto"/>
            </w:tcBorders>
            <w:shd w:val="clear" w:color="auto" w:fill="auto"/>
          </w:tcPr>
          <w:p w14:paraId="1CDC6FA4"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2 500 000</w:t>
            </w:r>
          </w:p>
        </w:tc>
        <w:tc>
          <w:tcPr>
            <w:tcW w:w="1559" w:type="dxa"/>
            <w:tcBorders>
              <w:top w:val="single" w:sz="12" w:space="0" w:color="auto"/>
              <w:bottom w:val="single" w:sz="4" w:space="0" w:color="auto"/>
            </w:tcBorders>
            <w:shd w:val="clear" w:color="auto" w:fill="auto"/>
          </w:tcPr>
          <w:p w14:paraId="4FB3B70D"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Projektų duomenys, LSD</w:t>
            </w:r>
          </w:p>
        </w:tc>
        <w:tc>
          <w:tcPr>
            <w:tcW w:w="709" w:type="dxa"/>
            <w:tcBorders>
              <w:top w:val="single" w:sz="12" w:space="0" w:color="auto"/>
              <w:bottom w:val="single" w:sz="4" w:space="0" w:color="auto"/>
            </w:tcBorders>
          </w:tcPr>
          <w:p w14:paraId="3C824AB6" w14:textId="77777777" w:rsidR="0066690E" w:rsidRPr="007636F7" w:rsidRDefault="0066690E" w:rsidP="0016487D">
            <w:pPr>
              <w:spacing w:after="0" w:line="240" w:lineRule="auto"/>
              <w:jc w:val="both"/>
              <w:rPr>
                <w:i/>
                <w:noProof/>
                <w:color w:val="FF0000"/>
                <w:sz w:val="14"/>
                <w:szCs w:val="14"/>
                <w:lang w:eastAsia="lt-LT"/>
              </w:rPr>
            </w:pPr>
          </w:p>
        </w:tc>
      </w:tr>
      <w:tr w:rsidR="0007587D" w:rsidRPr="00C92248" w14:paraId="08461010" w14:textId="77777777" w:rsidTr="0007587D">
        <w:trPr>
          <w:trHeight w:val="548"/>
        </w:trPr>
        <w:tc>
          <w:tcPr>
            <w:tcW w:w="978" w:type="dxa"/>
            <w:vMerge/>
          </w:tcPr>
          <w:p w14:paraId="52F16C58" w14:textId="77777777" w:rsidR="0066690E" w:rsidRPr="00C92248" w:rsidRDefault="0066690E" w:rsidP="0016487D">
            <w:pPr>
              <w:spacing w:before="100" w:beforeAutospacing="1" w:after="100" w:afterAutospacing="1" w:line="240" w:lineRule="auto"/>
              <w:jc w:val="both"/>
              <w:rPr>
                <w:rFonts w:cs="Times New Roman"/>
                <w:noProof/>
                <w:sz w:val="16"/>
                <w:szCs w:val="16"/>
              </w:rPr>
            </w:pPr>
          </w:p>
        </w:tc>
        <w:tc>
          <w:tcPr>
            <w:tcW w:w="992" w:type="dxa"/>
            <w:vMerge/>
          </w:tcPr>
          <w:p w14:paraId="12D64A02" w14:textId="77777777" w:rsidR="0066690E" w:rsidRPr="00C92248" w:rsidRDefault="0066690E" w:rsidP="0016487D">
            <w:pPr>
              <w:spacing w:before="100" w:beforeAutospacing="1" w:after="100" w:afterAutospacing="1" w:line="240" w:lineRule="auto"/>
              <w:jc w:val="center"/>
              <w:rPr>
                <w:rFonts w:cs="Times New Roman"/>
                <w:noProof/>
                <w:sz w:val="16"/>
                <w:szCs w:val="16"/>
              </w:rPr>
            </w:pPr>
          </w:p>
        </w:tc>
        <w:tc>
          <w:tcPr>
            <w:tcW w:w="850" w:type="dxa"/>
            <w:vMerge/>
          </w:tcPr>
          <w:p w14:paraId="41E1E0A1" w14:textId="77777777" w:rsidR="0066690E" w:rsidRPr="00C92248" w:rsidRDefault="0066690E" w:rsidP="0016487D">
            <w:pPr>
              <w:spacing w:before="100" w:beforeAutospacing="1" w:after="100" w:afterAutospacing="1" w:line="240" w:lineRule="auto"/>
              <w:jc w:val="center"/>
              <w:rPr>
                <w:rFonts w:cs="Times New Roman"/>
                <w:sz w:val="16"/>
                <w:szCs w:val="16"/>
              </w:rPr>
            </w:pPr>
          </w:p>
        </w:tc>
        <w:tc>
          <w:tcPr>
            <w:tcW w:w="993" w:type="dxa"/>
            <w:tcBorders>
              <w:top w:val="single" w:sz="12" w:space="0" w:color="auto"/>
              <w:bottom w:val="single" w:sz="4" w:space="0" w:color="auto"/>
            </w:tcBorders>
          </w:tcPr>
          <w:p w14:paraId="11735948" w14:textId="77777777" w:rsidR="0066690E" w:rsidRPr="009E7684" w:rsidRDefault="0066690E" w:rsidP="0016487D">
            <w:pPr>
              <w:spacing w:after="0" w:line="240" w:lineRule="auto"/>
              <w:jc w:val="both"/>
              <w:rPr>
                <w:rFonts w:cs="Times New Roman"/>
                <w:sz w:val="16"/>
                <w:szCs w:val="16"/>
                <w:lang w:eastAsia="lt-LT"/>
              </w:rPr>
            </w:pPr>
            <w:r w:rsidRPr="009E7684">
              <w:rPr>
                <w:rFonts w:cs="Times New Roman"/>
                <w:sz w:val="16"/>
                <w:szCs w:val="16"/>
                <w:lang w:eastAsia="lt-LT"/>
              </w:rPr>
              <w:t>VVL</w:t>
            </w:r>
            <w:r w:rsidRPr="009E7684">
              <w:rPr>
                <w:rFonts w:cs="Times New Roman"/>
                <w:sz w:val="16"/>
                <w:szCs w:val="16"/>
              </w:rPr>
              <w:t xml:space="preserve"> regionas</w:t>
            </w:r>
          </w:p>
        </w:tc>
        <w:tc>
          <w:tcPr>
            <w:tcW w:w="1275" w:type="dxa"/>
            <w:tcBorders>
              <w:top w:val="single" w:sz="12" w:space="0" w:color="auto"/>
              <w:bottom w:val="single" w:sz="4" w:space="0" w:color="auto"/>
            </w:tcBorders>
          </w:tcPr>
          <w:p w14:paraId="1134DC00"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RCR02</w:t>
            </w:r>
          </w:p>
        </w:tc>
        <w:tc>
          <w:tcPr>
            <w:tcW w:w="3261" w:type="dxa"/>
            <w:tcBorders>
              <w:top w:val="single" w:sz="12" w:space="0" w:color="auto"/>
              <w:bottom w:val="single" w:sz="4" w:space="0" w:color="auto"/>
            </w:tcBorders>
            <w:shd w:val="clear" w:color="auto" w:fill="auto"/>
          </w:tcPr>
          <w:p w14:paraId="33E8B25C" w14:textId="77777777" w:rsidR="0066690E" w:rsidRPr="009E7684" w:rsidRDefault="0066690E" w:rsidP="0016487D">
            <w:pPr>
              <w:spacing w:after="0" w:line="240" w:lineRule="auto"/>
              <w:rPr>
                <w:rFonts w:cs="Times New Roman"/>
                <w:sz w:val="16"/>
                <w:szCs w:val="16"/>
                <w:lang w:eastAsia="lt-LT" w:bidi="ml-IN"/>
              </w:rPr>
            </w:pPr>
            <w:r w:rsidRPr="009E7684">
              <w:rPr>
                <w:rFonts w:cs="Times New Roman"/>
                <w:sz w:val="16"/>
                <w:szCs w:val="16"/>
                <w:lang w:eastAsia="lt-LT" w:bidi="ml-IN"/>
              </w:rPr>
              <w:t>Privačios investicijos, papildančios viešąją paramą, iš kurių, dotacijos, finansinės priemonės</w:t>
            </w:r>
          </w:p>
        </w:tc>
        <w:tc>
          <w:tcPr>
            <w:tcW w:w="992" w:type="dxa"/>
            <w:tcBorders>
              <w:top w:val="single" w:sz="12" w:space="0" w:color="auto"/>
              <w:bottom w:val="single" w:sz="4" w:space="0" w:color="auto"/>
            </w:tcBorders>
          </w:tcPr>
          <w:p w14:paraId="010F3C68"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Eur</w:t>
            </w:r>
          </w:p>
        </w:tc>
        <w:tc>
          <w:tcPr>
            <w:tcW w:w="1134" w:type="dxa"/>
            <w:tcBorders>
              <w:top w:val="single" w:sz="12" w:space="0" w:color="auto"/>
              <w:bottom w:val="single" w:sz="4" w:space="0" w:color="auto"/>
            </w:tcBorders>
          </w:tcPr>
          <w:p w14:paraId="408D121C"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0</w:t>
            </w:r>
          </w:p>
        </w:tc>
        <w:tc>
          <w:tcPr>
            <w:tcW w:w="1134" w:type="dxa"/>
            <w:tcBorders>
              <w:top w:val="single" w:sz="12" w:space="0" w:color="auto"/>
              <w:bottom w:val="single" w:sz="4" w:space="0" w:color="auto"/>
            </w:tcBorders>
          </w:tcPr>
          <w:p w14:paraId="7EFC9C14"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2024</w:t>
            </w:r>
          </w:p>
        </w:tc>
        <w:tc>
          <w:tcPr>
            <w:tcW w:w="1276" w:type="dxa"/>
            <w:tcBorders>
              <w:top w:val="single" w:sz="12" w:space="0" w:color="auto"/>
              <w:bottom w:val="single" w:sz="4" w:space="0" w:color="auto"/>
            </w:tcBorders>
            <w:shd w:val="clear" w:color="auto" w:fill="auto"/>
          </w:tcPr>
          <w:p w14:paraId="3BFCA3C0" w14:textId="77777777" w:rsidR="0066690E" w:rsidRPr="009E7684" w:rsidRDefault="0066690E" w:rsidP="0016487D">
            <w:pPr>
              <w:spacing w:after="0" w:line="240" w:lineRule="auto"/>
              <w:jc w:val="center"/>
              <w:rPr>
                <w:rFonts w:cs="Times New Roman"/>
                <w:noProof/>
                <w:sz w:val="16"/>
                <w:szCs w:val="16"/>
              </w:rPr>
            </w:pPr>
            <w:r w:rsidRPr="009E7684">
              <w:rPr>
                <w:rFonts w:cs="Times New Roman"/>
                <w:noProof/>
                <w:sz w:val="16"/>
                <w:szCs w:val="16"/>
              </w:rPr>
              <w:t>7 647 059</w:t>
            </w:r>
          </w:p>
        </w:tc>
        <w:tc>
          <w:tcPr>
            <w:tcW w:w="1559" w:type="dxa"/>
            <w:tcBorders>
              <w:top w:val="single" w:sz="12" w:space="0" w:color="auto"/>
              <w:bottom w:val="single" w:sz="4" w:space="0" w:color="auto"/>
            </w:tcBorders>
            <w:shd w:val="clear" w:color="auto" w:fill="auto"/>
          </w:tcPr>
          <w:p w14:paraId="6622D996" w14:textId="77777777" w:rsidR="0066690E" w:rsidRPr="009E7684" w:rsidRDefault="0066690E" w:rsidP="0016487D">
            <w:pPr>
              <w:spacing w:after="0" w:line="240" w:lineRule="auto"/>
              <w:jc w:val="both"/>
              <w:rPr>
                <w:rFonts w:cs="Times New Roman"/>
                <w:noProof/>
                <w:sz w:val="16"/>
                <w:szCs w:val="16"/>
              </w:rPr>
            </w:pPr>
            <w:r w:rsidRPr="009E7684">
              <w:rPr>
                <w:rFonts w:cs="Times New Roman"/>
                <w:noProof/>
                <w:sz w:val="16"/>
                <w:szCs w:val="16"/>
              </w:rPr>
              <w:t>Projektų duomenys, LSD</w:t>
            </w:r>
          </w:p>
        </w:tc>
        <w:tc>
          <w:tcPr>
            <w:tcW w:w="709" w:type="dxa"/>
            <w:tcBorders>
              <w:top w:val="single" w:sz="12" w:space="0" w:color="auto"/>
              <w:bottom w:val="single" w:sz="4" w:space="0" w:color="auto"/>
            </w:tcBorders>
          </w:tcPr>
          <w:p w14:paraId="62022B5A" w14:textId="77777777" w:rsidR="0066690E" w:rsidRPr="007636F7" w:rsidRDefault="0066690E" w:rsidP="0016487D">
            <w:pPr>
              <w:spacing w:after="0" w:line="240" w:lineRule="auto"/>
              <w:jc w:val="both"/>
              <w:rPr>
                <w:i/>
                <w:noProof/>
                <w:color w:val="FF0000"/>
                <w:sz w:val="14"/>
                <w:szCs w:val="14"/>
                <w:lang w:eastAsia="lt-LT"/>
              </w:rPr>
            </w:pPr>
          </w:p>
        </w:tc>
      </w:tr>
      <w:tr w:rsidR="0007587D" w:rsidRPr="00C92248" w14:paraId="634EEE07" w14:textId="77777777" w:rsidTr="0007587D">
        <w:trPr>
          <w:trHeight w:val="548"/>
        </w:trPr>
        <w:tc>
          <w:tcPr>
            <w:tcW w:w="978" w:type="dxa"/>
            <w:vMerge/>
          </w:tcPr>
          <w:p w14:paraId="02E2ECAA" w14:textId="77777777" w:rsidR="0066690E" w:rsidRPr="00C92248" w:rsidRDefault="0066690E" w:rsidP="0016487D">
            <w:pPr>
              <w:spacing w:before="100" w:beforeAutospacing="1" w:after="100" w:afterAutospacing="1" w:line="240" w:lineRule="auto"/>
              <w:jc w:val="both"/>
              <w:rPr>
                <w:rFonts w:cs="Times New Roman"/>
                <w:noProof/>
                <w:sz w:val="16"/>
                <w:szCs w:val="16"/>
              </w:rPr>
            </w:pPr>
          </w:p>
        </w:tc>
        <w:tc>
          <w:tcPr>
            <w:tcW w:w="992" w:type="dxa"/>
            <w:vMerge/>
          </w:tcPr>
          <w:p w14:paraId="569DE7BC" w14:textId="77777777" w:rsidR="0066690E" w:rsidRPr="00C92248" w:rsidRDefault="0066690E" w:rsidP="0016487D">
            <w:pPr>
              <w:spacing w:before="100" w:beforeAutospacing="1" w:after="100" w:afterAutospacing="1" w:line="240" w:lineRule="auto"/>
              <w:jc w:val="center"/>
              <w:rPr>
                <w:rFonts w:cs="Times New Roman"/>
                <w:noProof/>
                <w:sz w:val="16"/>
                <w:szCs w:val="16"/>
              </w:rPr>
            </w:pPr>
          </w:p>
        </w:tc>
        <w:tc>
          <w:tcPr>
            <w:tcW w:w="850" w:type="dxa"/>
            <w:vMerge/>
          </w:tcPr>
          <w:p w14:paraId="02CFF710" w14:textId="77777777" w:rsidR="0066690E" w:rsidRPr="00C92248" w:rsidRDefault="0066690E" w:rsidP="0016487D">
            <w:pPr>
              <w:spacing w:before="100" w:beforeAutospacing="1" w:after="100" w:afterAutospacing="1" w:line="240" w:lineRule="auto"/>
              <w:jc w:val="center"/>
              <w:rPr>
                <w:rFonts w:cs="Times New Roman"/>
                <w:sz w:val="16"/>
                <w:szCs w:val="16"/>
              </w:rPr>
            </w:pPr>
          </w:p>
        </w:tc>
        <w:tc>
          <w:tcPr>
            <w:tcW w:w="993" w:type="dxa"/>
            <w:tcBorders>
              <w:top w:val="single" w:sz="12" w:space="0" w:color="auto"/>
              <w:bottom w:val="single" w:sz="4" w:space="0" w:color="auto"/>
            </w:tcBorders>
          </w:tcPr>
          <w:p w14:paraId="7F45CA2B" w14:textId="77777777" w:rsidR="0066690E" w:rsidRPr="009E7684" w:rsidRDefault="0066690E" w:rsidP="0016487D">
            <w:pPr>
              <w:spacing w:after="0" w:line="240" w:lineRule="auto"/>
              <w:jc w:val="both"/>
              <w:rPr>
                <w:sz w:val="16"/>
                <w:szCs w:val="16"/>
                <w:lang w:eastAsia="lt-LT"/>
              </w:rPr>
            </w:pPr>
            <w:r w:rsidRPr="009E7684">
              <w:rPr>
                <w:rFonts w:cs="Times New Roman"/>
                <w:sz w:val="16"/>
                <w:szCs w:val="16"/>
                <w:lang w:eastAsia="lt-LT"/>
              </w:rPr>
              <w:t>Sostinės regionas</w:t>
            </w:r>
          </w:p>
        </w:tc>
        <w:tc>
          <w:tcPr>
            <w:tcW w:w="1275" w:type="dxa"/>
            <w:tcBorders>
              <w:top w:val="single" w:sz="12" w:space="0" w:color="auto"/>
              <w:bottom w:val="single" w:sz="4" w:space="0" w:color="auto"/>
            </w:tcBorders>
          </w:tcPr>
          <w:p w14:paraId="3369DE04"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RCR03</w:t>
            </w:r>
          </w:p>
        </w:tc>
        <w:tc>
          <w:tcPr>
            <w:tcW w:w="3261" w:type="dxa"/>
            <w:tcBorders>
              <w:top w:val="single" w:sz="12" w:space="0" w:color="auto"/>
              <w:bottom w:val="single" w:sz="4" w:space="0" w:color="auto"/>
            </w:tcBorders>
            <w:shd w:val="clear" w:color="auto" w:fill="auto"/>
          </w:tcPr>
          <w:p w14:paraId="7F771CBC" w14:textId="77777777" w:rsidR="0066690E" w:rsidRPr="009E7684" w:rsidRDefault="0066690E" w:rsidP="0016487D">
            <w:pPr>
              <w:spacing w:after="0" w:line="240" w:lineRule="auto"/>
              <w:rPr>
                <w:sz w:val="16"/>
                <w:szCs w:val="16"/>
                <w:lang w:eastAsia="lt-LT" w:bidi="ml-IN"/>
              </w:rPr>
            </w:pPr>
            <w:r w:rsidRPr="009E7684">
              <w:rPr>
                <w:rFonts w:cs="Times New Roman"/>
                <w:sz w:val="16"/>
                <w:szCs w:val="16"/>
                <w:lang w:eastAsia="lt-LT" w:bidi="ml-IN"/>
              </w:rPr>
              <w:t>Produktų ar procesų inovacijas diegiančios mažosios ir vidutinės įmonės (MVĮ)</w:t>
            </w:r>
          </w:p>
        </w:tc>
        <w:tc>
          <w:tcPr>
            <w:tcW w:w="992" w:type="dxa"/>
            <w:tcBorders>
              <w:top w:val="single" w:sz="12" w:space="0" w:color="auto"/>
              <w:bottom w:val="single" w:sz="4" w:space="0" w:color="auto"/>
            </w:tcBorders>
          </w:tcPr>
          <w:p w14:paraId="17965DF9"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Įmonės</w:t>
            </w:r>
          </w:p>
        </w:tc>
        <w:tc>
          <w:tcPr>
            <w:tcW w:w="1134" w:type="dxa"/>
            <w:tcBorders>
              <w:top w:val="single" w:sz="12" w:space="0" w:color="auto"/>
              <w:bottom w:val="single" w:sz="4" w:space="0" w:color="auto"/>
            </w:tcBorders>
          </w:tcPr>
          <w:p w14:paraId="7E9FCEBA"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rPr>
              <w:t>0</w:t>
            </w:r>
          </w:p>
        </w:tc>
        <w:tc>
          <w:tcPr>
            <w:tcW w:w="1134" w:type="dxa"/>
            <w:tcBorders>
              <w:top w:val="single" w:sz="12" w:space="0" w:color="auto"/>
              <w:bottom w:val="single" w:sz="4" w:space="0" w:color="auto"/>
            </w:tcBorders>
          </w:tcPr>
          <w:p w14:paraId="53CABB64"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lang w:val="en-GB"/>
              </w:rPr>
              <w:t>2021</w:t>
            </w:r>
          </w:p>
        </w:tc>
        <w:tc>
          <w:tcPr>
            <w:tcW w:w="1276" w:type="dxa"/>
            <w:tcBorders>
              <w:top w:val="single" w:sz="12" w:space="0" w:color="auto"/>
              <w:bottom w:val="single" w:sz="4" w:space="0" w:color="auto"/>
            </w:tcBorders>
            <w:shd w:val="clear" w:color="auto" w:fill="auto"/>
          </w:tcPr>
          <w:p w14:paraId="2383D50E" w14:textId="77777777" w:rsidR="0066690E" w:rsidRPr="00A61386" w:rsidRDefault="0066690E" w:rsidP="0016487D">
            <w:pPr>
              <w:spacing w:after="0" w:line="240" w:lineRule="auto"/>
              <w:jc w:val="center"/>
              <w:rPr>
                <w:rFonts w:cs="Times New Roman"/>
                <w:strike/>
                <w:noProof/>
                <w:sz w:val="16"/>
                <w:szCs w:val="16"/>
              </w:rPr>
            </w:pPr>
            <w:r w:rsidRPr="00A61386">
              <w:rPr>
                <w:rFonts w:cs="Times New Roman"/>
                <w:strike/>
                <w:noProof/>
                <w:sz w:val="16"/>
                <w:szCs w:val="16"/>
              </w:rPr>
              <w:t>196</w:t>
            </w:r>
          </w:p>
          <w:p w14:paraId="139138E1" w14:textId="77777777" w:rsidR="0066690E" w:rsidRPr="00A61386" w:rsidRDefault="0066690E" w:rsidP="0016487D">
            <w:pPr>
              <w:spacing w:after="0" w:line="240" w:lineRule="auto"/>
              <w:jc w:val="center"/>
              <w:rPr>
                <w:b/>
                <w:bCs/>
                <w:noProof/>
                <w:sz w:val="16"/>
                <w:szCs w:val="16"/>
              </w:rPr>
            </w:pPr>
            <w:r w:rsidRPr="00252612">
              <w:rPr>
                <w:rFonts w:cs="Times New Roman"/>
                <w:b/>
                <w:bCs/>
                <w:noProof/>
                <w:color w:val="FF0000"/>
                <w:sz w:val="16"/>
                <w:szCs w:val="16"/>
              </w:rPr>
              <w:t>162</w:t>
            </w:r>
          </w:p>
        </w:tc>
        <w:tc>
          <w:tcPr>
            <w:tcW w:w="1559" w:type="dxa"/>
            <w:tcBorders>
              <w:top w:val="single" w:sz="12" w:space="0" w:color="auto"/>
              <w:bottom w:val="single" w:sz="4" w:space="0" w:color="auto"/>
            </w:tcBorders>
            <w:shd w:val="clear" w:color="auto" w:fill="auto"/>
          </w:tcPr>
          <w:p w14:paraId="453FCB75"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Projektų duomenys, LSD</w:t>
            </w:r>
          </w:p>
        </w:tc>
        <w:tc>
          <w:tcPr>
            <w:tcW w:w="709" w:type="dxa"/>
            <w:tcBorders>
              <w:top w:val="single" w:sz="12" w:space="0" w:color="auto"/>
              <w:bottom w:val="single" w:sz="4" w:space="0" w:color="auto"/>
            </w:tcBorders>
          </w:tcPr>
          <w:p w14:paraId="3B6D186D" w14:textId="77777777" w:rsidR="0066690E" w:rsidRPr="007636F7" w:rsidRDefault="0066690E" w:rsidP="0016487D">
            <w:pPr>
              <w:spacing w:after="0" w:line="240" w:lineRule="auto"/>
              <w:jc w:val="both"/>
              <w:rPr>
                <w:i/>
                <w:noProof/>
                <w:color w:val="FF0000"/>
                <w:sz w:val="14"/>
                <w:szCs w:val="14"/>
                <w:lang w:eastAsia="lt-LT"/>
              </w:rPr>
            </w:pPr>
          </w:p>
        </w:tc>
      </w:tr>
      <w:tr w:rsidR="0007587D" w:rsidRPr="00C92248" w14:paraId="2D70CB2F" w14:textId="77777777" w:rsidTr="0007587D">
        <w:trPr>
          <w:trHeight w:val="429"/>
        </w:trPr>
        <w:tc>
          <w:tcPr>
            <w:tcW w:w="978" w:type="dxa"/>
            <w:vMerge/>
          </w:tcPr>
          <w:p w14:paraId="660E79FA" w14:textId="77777777" w:rsidR="0066690E" w:rsidRPr="00C92248" w:rsidRDefault="0066690E" w:rsidP="0016487D">
            <w:pPr>
              <w:spacing w:before="100" w:beforeAutospacing="1" w:after="100" w:afterAutospacing="1" w:line="240" w:lineRule="auto"/>
              <w:jc w:val="both"/>
              <w:rPr>
                <w:rFonts w:cs="Times New Roman"/>
                <w:noProof/>
                <w:sz w:val="16"/>
                <w:szCs w:val="16"/>
              </w:rPr>
            </w:pPr>
          </w:p>
        </w:tc>
        <w:tc>
          <w:tcPr>
            <w:tcW w:w="992" w:type="dxa"/>
            <w:vMerge/>
          </w:tcPr>
          <w:p w14:paraId="546A5A30" w14:textId="77777777" w:rsidR="0066690E" w:rsidRPr="00C92248" w:rsidRDefault="0066690E" w:rsidP="0016487D">
            <w:pPr>
              <w:spacing w:before="100" w:beforeAutospacing="1" w:after="100" w:afterAutospacing="1" w:line="240" w:lineRule="auto"/>
              <w:jc w:val="center"/>
              <w:rPr>
                <w:rFonts w:cs="Times New Roman"/>
                <w:noProof/>
                <w:sz w:val="16"/>
                <w:szCs w:val="16"/>
              </w:rPr>
            </w:pPr>
          </w:p>
        </w:tc>
        <w:tc>
          <w:tcPr>
            <w:tcW w:w="850" w:type="dxa"/>
            <w:vMerge/>
          </w:tcPr>
          <w:p w14:paraId="0F12D2A2" w14:textId="77777777" w:rsidR="0066690E" w:rsidRPr="00C92248" w:rsidRDefault="0066690E" w:rsidP="0016487D">
            <w:pPr>
              <w:spacing w:before="100" w:beforeAutospacing="1" w:after="100" w:afterAutospacing="1" w:line="240" w:lineRule="auto"/>
              <w:jc w:val="center"/>
              <w:rPr>
                <w:rFonts w:cs="Times New Roman"/>
                <w:sz w:val="16"/>
                <w:szCs w:val="16"/>
              </w:rPr>
            </w:pPr>
          </w:p>
        </w:tc>
        <w:tc>
          <w:tcPr>
            <w:tcW w:w="993" w:type="dxa"/>
            <w:tcBorders>
              <w:top w:val="single" w:sz="4" w:space="0" w:color="auto"/>
            </w:tcBorders>
          </w:tcPr>
          <w:p w14:paraId="6027599B" w14:textId="77777777" w:rsidR="0066690E" w:rsidRPr="009E7684" w:rsidRDefault="0066690E" w:rsidP="0016487D">
            <w:pPr>
              <w:spacing w:after="0" w:line="240" w:lineRule="auto"/>
              <w:jc w:val="both"/>
              <w:rPr>
                <w:sz w:val="16"/>
                <w:szCs w:val="16"/>
                <w:lang w:eastAsia="lt-LT"/>
              </w:rPr>
            </w:pPr>
            <w:r w:rsidRPr="009E7684">
              <w:rPr>
                <w:rFonts w:cs="Times New Roman"/>
                <w:sz w:val="16"/>
                <w:szCs w:val="16"/>
                <w:lang w:eastAsia="lt-LT"/>
              </w:rPr>
              <w:t>VVL</w:t>
            </w:r>
            <w:r w:rsidRPr="009E7684">
              <w:rPr>
                <w:rFonts w:cs="Times New Roman"/>
                <w:sz w:val="16"/>
                <w:szCs w:val="16"/>
              </w:rPr>
              <w:t xml:space="preserve"> regionas</w:t>
            </w:r>
          </w:p>
        </w:tc>
        <w:tc>
          <w:tcPr>
            <w:tcW w:w="1275" w:type="dxa"/>
            <w:tcBorders>
              <w:top w:val="single" w:sz="4" w:space="0" w:color="auto"/>
            </w:tcBorders>
          </w:tcPr>
          <w:p w14:paraId="60A57775"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RCR03</w:t>
            </w:r>
          </w:p>
        </w:tc>
        <w:tc>
          <w:tcPr>
            <w:tcW w:w="3261" w:type="dxa"/>
            <w:tcBorders>
              <w:top w:val="single" w:sz="4" w:space="0" w:color="auto"/>
            </w:tcBorders>
            <w:shd w:val="clear" w:color="auto" w:fill="auto"/>
          </w:tcPr>
          <w:p w14:paraId="46E4AFC6" w14:textId="77777777" w:rsidR="0066690E" w:rsidRPr="009E7684" w:rsidRDefault="0066690E" w:rsidP="0016487D">
            <w:pPr>
              <w:spacing w:after="0" w:line="240" w:lineRule="auto"/>
              <w:rPr>
                <w:sz w:val="16"/>
                <w:szCs w:val="16"/>
                <w:lang w:eastAsia="lt-LT" w:bidi="ml-IN"/>
              </w:rPr>
            </w:pPr>
            <w:r w:rsidRPr="009E7684">
              <w:rPr>
                <w:rFonts w:cs="Times New Roman"/>
                <w:sz w:val="16"/>
                <w:szCs w:val="16"/>
                <w:lang w:eastAsia="lt-LT" w:bidi="ml-IN"/>
              </w:rPr>
              <w:t>Produktų ar procesų inovacijas diegiančios mažosios ir vidutinės įmonės (MVĮ)</w:t>
            </w:r>
          </w:p>
        </w:tc>
        <w:tc>
          <w:tcPr>
            <w:tcW w:w="992" w:type="dxa"/>
            <w:tcBorders>
              <w:top w:val="single" w:sz="4" w:space="0" w:color="auto"/>
            </w:tcBorders>
          </w:tcPr>
          <w:p w14:paraId="4E382AD3"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Įmonės</w:t>
            </w:r>
          </w:p>
        </w:tc>
        <w:tc>
          <w:tcPr>
            <w:tcW w:w="1134" w:type="dxa"/>
            <w:tcBorders>
              <w:top w:val="single" w:sz="4" w:space="0" w:color="auto"/>
            </w:tcBorders>
          </w:tcPr>
          <w:p w14:paraId="5BCFD012"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rPr>
              <w:t>0</w:t>
            </w:r>
          </w:p>
        </w:tc>
        <w:tc>
          <w:tcPr>
            <w:tcW w:w="1134" w:type="dxa"/>
            <w:tcBorders>
              <w:top w:val="single" w:sz="4" w:space="0" w:color="auto"/>
            </w:tcBorders>
          </w:tcPr>
          <w:p w14:paraId="4E6E2033"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lang w:val="en-GB"/>
              </w:rPr>
              <w:t>2021</w:t>
            </w:r>
          </w:p>
        </w:tc>
        <w:tc>
          <w:tcPr>
            <w:tcW w:w="1276" w:type="dxa"/>
            <w:tcBorders>
              <w:top w:val="single" w:sz="4" w:space="0" w:color="auto"/>
            </w:tcBorders>
            <w:shd w:val="clear" w:color="auto" w:fill="auto"/>
          </w:tcPr>
          <w:p w14:paraId="71D62050" w14:textId="77777777" w:rsidR="0066690E" w:rsidRPr="00A61386" w:rsidRDefault="0066690E" w:rsidP="0016487D">
            <w:pPr>
              <w:spacing w:after="0" w:line="240" w:lineRule="auto"/>
              <w:jc w:val="center"/>
              <w:rPr>
                <w:rFonts w:cs="Times New Roman"/>
                <w:strike/>
                <w:noProof/>
                <w:sz w:val="16"/>
                <w:szCs w:val="16"/>
              </w:rPr>
            </w:pPr>
            <w:r w:rsidRPr="00A61386">
              <w:rPr>
                <w:rFonts w:cs="Times New Roman"/>
                <w:strike/>
                <w:noProof/>
                <w:sz w:val="16"/>
                <w:szCs w:val="16"/>
              </w:rPr>
              <w:t>361</w:t>
            </w:r>
          </w:p>
          <w:p w14:paraId="3EA28A75" w14:textId="77777777" w:rsidR="0066690E" w:rsidRPr="00A61386" w:rsidRDefault="0066690E" w:rsidP="0016487D">
            <w:pPr>
              <w:spacing w:after="0" w:line="240" w:lineRule="auto"/>
              <w:jc w:val="center"/>
              <w:rPr>
                <w:b/>
                <w:bCs/>
                <w:noProof/>
                <w:sz w:val="16"/>
                <w:szCs w:val="16"/>
              </w:rPr>
            </w:pPr>
            <w:r w:rsidRPr="00252612">
              <w:rPr>
                <w:rFonts w:cs="Times New Roman"/>
                <w:b/>
                <w:bCs/>
                <w:noProof/>
                <w:color w:val="FF0000"/>
                <w:sz w:val="16"/>
                <w:szCs w:val="16"/>
              </w:rPr>
              <w:t>265</w:t>
            </w:r>
          </w:p>
        </w:tc>
        <w:tc>
          <w:tcPr>
            <w:tcW w:w="1559" w:type="dxa"/>
            <w:tcBorders>
              <w:top w:val="single" w:sz="4" w:space="0" w:color="auto"/>
            </w:tcBorders>
            <w:shd w:val="clear" w:color="auto" w:fill="auto"/>
          </w:tcPr>
          <w:p w14:paraId="7CA68BD5"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Projektų duomenys, LSD</w:t>
            </w:r>
          </w:p>
        </w:tc>
        <w:tc>
          <w:tcPr>
            <w:tcW w:w="709" w:type="dxa"/>
            <w:tcBorders>
              <w:top w:val="single" w:sz="4" w:space="0" w:color="auto"/>
            </w:tcBorders>
          </w:tcPr>
          <w:p w14:paraId="1C4F68B6" w14:textId="77777777" w:rsidR="0066690E" w:rsidRPr="00C92248" w:rsidRDefault="0066690E" w:rsidP="0016487D">
            <w:pPr>
              <w:spacing w:after="0" w:line="240" w:lineRule="auto"/>
              <w:jc w:val="both"/>
              <w:rPr>
                <w:i/>
                <w:noProof/>
                <w:sz w:val="14"/>
                <w:szCs w:val="14"/>
                <w:lang w:eastAsia="lt-LT"/>
              </w:rPr>
            </w:pPr>
          </w:p>
        </w:tc>
      </w:tr>
      <w:tr w:rsidR="0007587D" w:rsidRPr="00C92248" w14:paraId="406152E4" w14:textId="77777777" w:rsidTr="0007587D">
        <w:trPr>
          <w:trHeight w:val="467"/>
        </w:trPr>
        <w:tc>
          <w:tcPr>
            <w:tcW w:w="978" w:type="dxa"/>
            <w:vMerge/>
          </w:tcPr>
          <w:p w14:paraId="5B2FA556" w14:textId="77777777" w:rsidR="0066690E" w:rsidRPr="00C92248" w:rsidRDefault="0066690E" w:rsidP="0016487D">
            <w:pPr>
              <w:spacing w:before="100" w:beforeAutospacing="1" w:after="100" w:afterAutospacing="1" w:line="240" w:lineRule="auto"/>
              <w:jc w:val="both"/>
              <w:rPr>
                <w:rFonts w:cs="Times New Roman"/>
                <w:noProof/>
                <w:sz w:val="16"/>
                <w:szCs w:val="16"/>
              </w:rPr>
            </w:pPr>
          </w:p>
        </w:tc>
        <w:tc>
          <w:tcPr>
            <w:tcW w:w="992" w:type="dxa"/>
            <w:vMerge/>
          </w:tcPr>
          <w:p w14:paraId="4DE6B739" w14:textId="77777777" w:rsidR="0066690E" w:rsidRPr="00C92248" w:rsidRDefault="0066690E" w:rsidP="0016487D">
            <w:pPr>
              <w:spacing w:before="100" w:beforeAutospacing="1" w:after="100" w:afterAutospacing="1" w:line="240" w:lineRule="auto"/>
              <w:jc w:val="center"/>
              <w:rPr>
                <w:rFonts w:cs="Times New Roman"/>
                <w:noProof/>
                <w:sz w:val="16"/>
                <w:szCs w:val="16"/>
              </w:rPr>
            </w:pPr>
          </w:p>
        </w:tc>
        <w:tc>
          <w:tcPr>
            <w:tcW w:w="850" w:type="dxa"/>
            <w:vMerge/>
          </w:tcPr>
          <w:p w14:paraId="270FDD86" w14:textId="77777777" w:rsidR="0066690E" w:rsidRPr="00C92248" w:rsidRDefault="0066690E" w:rsidP="0016487D">
            <w:pPr>
              <w:spacing w:before="100" w:beforeAutospacing="1" w:after="100" w:afterAutospacing="1" w:line="240" w:lineRule="auto"/>
              <w:jc w:val="center"/>
              <w:rPr>
                <w:rFonts w:cs="Times New Roman"/>
                <w:sz w:val="16"/>
                <w:szCs w:val="16"/>
              </w:rPr>
            </w:pPr>
          </w:p>
        </w:tc>
        <w:tc>
          <w:tcPr>
            <w:tcW w:w="993" w:type="dxa"/>
            <w:tcBorders>
              <w:top w:val="single" w:sz="4" w:space="0" w:color="auto"/>
            </w:tcBorders>
          </w:tcPr>
          <w:p w14:paraId="26B23306" w14:textId="77777777" w:rsidR="0066690E" w:rsidRPr="009E7684" w:rsidRDefault="0066690E" w:rsidP="0016487D">
            <w:pPr>
              <w:spacing w:after="0" w:line="240" w:lineRule="auto"/>
              <w:jc w:val="both"/>
              <w:rPr>
                <w:sz w:val="16"/>
                <w:szCs w:val="16"/>
                <w:lang w:eastAsia="lt-LT"/>
              </w:rPr>
            </w:pPr>
            <w:r w:rsidRPr="009E7684">
              <w:rPr>
                <w:rFonts w:cs="Times New Roman"/>
                <w:sz w:val="16"/>
                <w:szCs w:val="16"/>
                <w:lang w:eastAsia="lt-LT"/>
              </w:rPr>
              <w:t>Sostinės regionas</w:t>
            </w:r>
          </w:p>
        </w:tc>
        <w:tc>
          <w:tcPr>
            <w:tcW w:w="1275" w:type="dxa"/>
            <w:tcBorders>
              <w:top w:val="single" w:sz="4" w:space="0" w:color="auto"/>
            </w:tcBorders>
          </w:tcPr>
          <w:p w14:paraId="1D5C42C0"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RCR04</w:t>
            </w:r>
          </w:p>
        </w:tc>
        <w:tc>
          <w:tcPr>
            <w:tcW w:w="3261" w:type="dxa"/>
            <w:tcBorders>
              <w:top w:val="single" w:sz="4" w:space="0" w:color="auto"/>
            </w:tcBorders>
            <w:shd w:val="clear" w:color="auto" w:fill="auto"/>
          </w:tcPr>
          <w:p w14:paraId="777983DB" w14:textId="77777777" w:rsidR="0066690E" w:rsidRPr="009E7684" w:rsidRDefault="0066690E" w:rsidP="0016487D">
            <w:pPr>
              <w:spacing w:after="0" w:line="240" w:lineRule="auto"/>
              <w:rPr>
                <w:sz w:val="16"/>
                <w:szCs w:val="16"/>
                <w:lang w:eastAsia="lt-LT" w:bidi="ml-IN"/>
              </w:rPr>
            </w:pPr>
            <w:r w:rsidRPr="009E7684">
              <w:rPr>
                <w:rFonts w:cs="Times New Roman"/>
                <w:sz w:val="16"/>
                <w:szCs w:val="16"/>
                <w:lang w:eastAsia="lt-LT" w:bidi="ml-IN"/>
              </w:rPr>
              <w:t>Prekybos ar organizacines inovacijas diegiančios MVĮ</w:t>
            </w:r>
          </w:p>
        </w:tc>
        <w:tc>
          <w:tcPr>
            <w:tcW w:w="992" w:type="dxa"/>
            <w:tcBorders>
              <w:top w:val="single" w:sz="4" w:space="0" w:color="auto"/>
            </w:tcBorders>
          </w:tcPr>
          <w:p w14:paraId="0BC46D09"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Įmonės</w:t>
            </w:r>
          </w:p>
        </w:tc>
        <w:tc>
          <w:tcPr>
            <w:tcW w:w="1134" w:type="dxa"/>
            <w:tcBorders>
              <w:top w:val="single" w:sz="4" w:space="0" w:color="auto"/>
            </w:tcBorders>
          </w:tcPr>
          <w:p w14:paraId="0997AB25"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rPr>
              <w:t>0</w:t>
            </w:r>
          </w:p>
        </w:tc>
        <w:tc>
          <w:tcPr>
            <w:tcW w:w="1134" w:type="dxa"/>
            <w:tcBorders>
              <w:top w:val="single" w:sz="4" w:space="0" w:color="auto"/>
            </w:tcBorders>
          </w:tcPr>
          <w:p w14:paraId="1A8D58C0"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rPr>
              <w:t>2021</w:t>
            </w:r>
          </w:p>
        </w:tc>
        <w:tc>
          <w:tcPr>
            <w:tcW w:w="1276" w:type="dxa"/>
            <w:tcBorders>
              <w:top w:val="single" w:sz="4" w:space="0" w:color="auto"/>
            </w:tcBorders>
            <w:shd w:val="clear" w:color="auto" w:fill="auto"/>
          </w:tcPr>
          <w:p w14:paraId="3B927AF8" w14:textId="77777777" w:rsidR="0066690E" w:rsidRPr="00A61386" w:rsidRDefault="0066690E" w:rsidP="0016487D">
            <w:pPr>
              <w:spacing w:after="0" w:line="240" w:lineRule="auto"/>
              <w:jc w:val="center"/>
              <w:rPr>
                <w:rFonts w:cs="Times New Roman"/>
                <w:strike/>
                <w:noProof/>
                <w:sz w:val="16"/>
                <w:szCs w:val="16"/>
              </w:rPr>
            </w:pPr>
            <w:r w:rsidRPr="00A61386">
              <w:rPr>
                <w:rFonts w:cs="Times New Roman"/>
                <w:strike/>
                <w:noProof/>
                <w:sz w:val="16"/>
                <w:szCs w:val="16"/>
              </w:rPr>
              <w:t>167</w:t>
            </w:r>
          </w:p>
          <w:p w14:paraId="7D843EED" w14:textId="77777777" w:rsidR="0066690E" w:rsidRPr="00A61386" w:rsidRDefault="0066690E" w:rsidP="0016487D">
            <w:pPr>
              <w:spacing w:after="0" w:line="240" w:lineRule="auto"/>
              <w:jc w:val="center"/>
              <w:rPr>
                <w:b/>
                <w:bCs/>
                <w:noProof/>
                <w:sz w:val="16"/>
                <w:szCs w:val="16"/>
              </w:rPr>
            </w:pPr>
            <w:r>
              <w:rPr>
                <w:rFonts w:cs="Times New Roman"/>
                <w:b/>
                <w:bCs/>
                <w:noProof/>
                <w:color w:val="FF0000"/>
                <w:sz w:val="16"/>
                <w:szCs w:val="16"/>
              </w:rPr>
              <w:t>83</w:t>
            </w:r>
          </w:p>
        </w:tc>
        <w:tc>
          <w:tcPr>
            <w:tcW w:w="1559" w:type="dxa"/>
            <w:tcBorders>
              <w:top w:val="single" w:sz="4" w:space="0" w:color="auto"/>
            </w:tcBorders>
            <w:shd w:val="clear" w:color="auto" w:fill="auto"/>
          </w:tcPr>
          <w:p w14:paraId="556F0B33"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Projektų duomenys, LSD</w:t>
            </w:r>
          </w:p>
        </w:tc>
        <w:tc>
          <w:tcPr>
            <w:tcW w:w="709" w:type="dxa"/>
            <w:tcBorders>
              <w:top w:val="single" w:sz="4" w:space="0" w:color="auto"/>
            </w:tcBorders>
          </w:tcPr>
          <w:p w14:paraId="200D7C2B" w14:textId="77777777" w:rsidR="0066690E" w:rsidRPr="00C92248" w:rsidRDefault="0066690E" w:rsidP="0016487D">
            <w:pPr>
              <w:spacing w:after="0" w:line="240" w:lineRule="auto"/>
              <w:jc w:val="both"/>
              <w:rPr>
                <w:i/>
                <w:noProof/>
                <w:sz w:val="14"/>
                <w:szCs w:val="14"/>
                <w:lang w:eastAsia="lt-LT"/>
              </w:rPr>
            </w:pPr>
          </w:p>
        </w:tc>
      </w:tr>
      <w:tr w:rsidR="0007587D" w:rsidRPr="00C92248" w14:paraId="0661DA4E" w14:textId="77777777" w:rsidTr="0007587D">
        <w:trPr>
          <w:trHeight w:val="443"/>
        </w:trPr>
        <w:tc>
          <w:tcPr>
            <w:tcW w:w="978" w:type="dxa"/>
            <w:vMerge/>
          </w:tcPr>
          <w:p w14:paraId="70B5C36D" w14:textId="77777777" w:rsidR="0066690E" w:rsidRPr="00C92248" w:rsidRDefault="0066690E" w:rsidP="0016487D">
            <w:pPr>
              <w:spacing w:before="100" w:beforeAutospacing="1" w:after="100" w:afterAutospacing="1" w:line="240" w:lineRule="auto"/>
              <w:jc w:val="both"/>
              <w:rPr>
                <w:rFonts w:cs="Times New Roman"/>
                <w:noProof/>
                <w:sz w:val="16"/>
                <w:szCs w:val="16"/>
              </w:rPr>
            </w:pPr>
          </w:p>
        </w:tc>
        <w:tc>
          <w:tcPr>
            <w:tcW w:w="992" w:type="dxa"/>
            <w:vMerge/>
          </w:tcPr>
          <w:p w14:paraId="08171B32" w14:textId="77777777" w:rsidR="0066690E" w:rsidRPr="00C92248" w:rsidRDefault="0066690E" w:rsidP="0016487D">
            <w:pPr>
              <w:spacing w:before="100" w:beforeAutospacing="1" w:after="100" w:afterAutospacing="1" w:line="240" w:lineRule="auto"/>
              <w:jc w:val="center"/>
              <w:rPr>
                <w:rFonts w:cs="Times New Roman"/>
                <w:noProof/>
                <w:sz w:val="16"/>
                <w:szCs w:val="16"/>
              </w:rPr>
            </w:pPr>
          </w:p>
        </w:tc>
        <w:tc>
          <w:tcPr>
            <w:tcW w:w="850" w:type="dxa"/>
            <w:vMerge/>
          </w:tcPr>
          <w:p w14:paraId="797B0488" w14:textId="77777777" w:rsidR="0066690E" w:rsidRPr="00C92248" w:rsidRDefault="0066690E" w:rsidP="0016487D">
            <w:pPr>
              <w:spacing w:before="100" w:beforeAutospacing="1" w:after="100" w:afterAutospacing="1" w:line="240" w:lineRule="auto"/>
              <w:jc w:val="center"/>
              <w:rPr>
                <w:rFonts w:cs="Times New Roman"/>
                <w:sz w:val="16"/>
                <w:szCs w:val="16"/>
              </w:rPr>
            </w:pPr>
          </w:p>
        </w:tc>
        <w:tc>
          <w:tcPr>
            <w:tcW w:w="993" w:type="dxa"/>
            <w:tcBorders>
              <w:top w:val="single" w:sz="4" w:space="0" w:color="auto"/>
            </w:tcBorders>
          </w:tcPr>
          <w:p w14:paraId="7F69DE86" w14:textId="77777777" w:rsidR="0066690E" w:rsidRPr="009E7684" w:rsidRDefault="0066690E" w:rsidP="0016487D">
            <w:pPr>
              <w:spacing w:after="0" w:line="240" w:lineRule="auto"/>
              <w:jc w:val="both"/>
              <w:rPr>
                <w:sz w:val="16"/>
                <w:szCs w:val="16"/>
                <w:lang w:eastAsia="lt-LT"/>
              </w:rPr>
            </w:pPr>
            <w:r w:rsidRPr="009E7684">
              <w:rPr>
                <w:rFonts w:cs="Times New Roman"/>
                <w:sz w:val="16"/>
                <w:szCs w:val="16"/>
                <w:lang w:eastAsia="lt-LT"/>
              </w:rPr>
              <w:t>VVL</w:t>
            </w:r>
            <w:r w:rsidRPr="009E7684">
              <w:rPr>
                <w:rFonts w:cs="Times New Roman"/>
                <w:sz w:val="16"/>
                <w:szCs w:val="16"/>
              </w:rPr>
              <w:t xml:space="preserve"> regionas</w:t>
            </w:r>
          </w:p>
        </w:tc>
        <w:tc>
          <w:tcPr>
            <w:tcW w:w="1275" w:type="dxa"/>
            <w:tcBorders>
              <w:top w:val="single" w:sz="4" w:space="0" w:color="auto"/>
            </w:tcBorders>
          </w:tcPr>
          <w:p w14:paraId="1B8AA41B"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RCR04</w:t>
            </w:r>
          </w:p>
        </w:tc>
        <w:tc>
          <w:tcPr>
            <w:tcW w:w="3261" w:type="dxa"/>
            <w:tcBorders>
              <w:top w:val="single" w:sz="4" w:space="0" w:color="auto"/>
            </w:tcBorders>
            <w:shd w:val="clear" w:color="auto" w:fill="auto"/>
          </w:tcPr>
          <w:p w14:paraId="30C6692A" w14:textId="77777777" w:rsidR="0066690E" w:rsidRPr="009E7684" w:rsidRDefault="0066690E" w:rsidP="0016487D">
            <w:pPr>
              <w:spacing w:after="0" w:line="240" w:lineRule="auto"/>
              <w:rPr>
                <w:sz w:val="16"/>
                <w:szCs w:val="16"/>
                <w:lang w:eastAsia="lt-LT" w:bidi="ml-IN"/>
              </w:rPr>
            </w:pPr>
            <w:r w:rsidRPr="009E7684">
              <w:rPr>
                <w:rFonts w:cs="Times New Roman"/>
                <w:sz w:val="16"/>
                <w:szCs w:val="16"/>
                <w:lang w:eastAsia="lt-LT" w:bidi="ml-IN"/>
              </w:rPr>
              <w:t>Prekybos ar organizacines inovacijas diegiančios MVĮ</w:t>
            </w:r>
          </w:p>
        </w:tc>
        <w:tc>
          <w:tcPr>
            <w:tcW w:w="992" w:type="dxa"/>
            <w:tcBorders>
              <w:top w:val="single" w:sz="4" w:space="0" w:color="auto"/>
            </w:tcBorders>
          </w:tcPr>
          <w:p w14:paraId="46BD436E"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Įmonės</w:t>
            </w:r>
          </w:p>
        </w:tc>
        <w:tc>
          <w:tcPr>
            <w:tcW w:w="1134" w:type="dxa"/>
            <w:tcBorders>
              <w:top w:val="single" w:sz="4" w:space="0" w:color="auto"/>
            </w:tcBorders>
          </w:tcPr>
          <w:p w14:paraId="65D09E43"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rPr>
              <w:t>0</w:t>
            </w:r>
          </w:p>
        </w:tc>
        <w:tc>
          <w:tcPr>
            <w:tcW w:w="1134" w:type="dxa"/>
            <w:tcBorders>
              <w:top w:val="single" w:sz="4" w:space="0" w:color="auto"/>
            </w:tcBorders>
          </w:tcPr>
          <w:p w14:paraId="0F545F3D" w14:textId="77777777" w:rsidR="0066690E" w:rsidRPr="009E7684" w:rsidRDefault="0066690E" w:rsidP="0016487D">
            <w:pPr>
              <w:spacing w:after="0" w:line="240" w:lineRule="auto"/>
              <w:jc w:val="center"/>
              <w:rPr>
                <w:noProof/>
                <w:sz w:val="16"/>
                <w:szCs w:val="16"/>
              </w:rPr>
            </w:pPr>
            <w:r w:rsidRPr="009E7684">
              <w:rPr>
                <w:rFonts w:cs="Times New Roman"/>
                <w:noProof/>
                <w:sz w:val="16"/>
                <w:szCs w:val="16"/>
              </w:rPr>
              <w:t>2021</w:t>
            </w:r>
          </w:p>
        </w:tc>
        <w:tc>
          <w:tcPr>
            <w:tcW w:w="1276" w:type="dxa"/>
            <w:tcBorders>
              <w:top w:val="single" w:sz="4" w:space="0" w:color="auto"/>
            </w:tcBorders>
            <w:shd w:val="clear" w:color="auto" w:fill="auto"/>
          </w:tcPr>
          <w:p w14:paraId="32D6540B" w14:textId="77777777" w:rsidR="0066690E" w:rsidRPr="00A61386" w:rsidRDefault="0066690E" w:rsidP="0016487D">
            <w:pPr>
              <w:spacing w:after="0" w:line="240" w:lineRule="auto"/>
              <w:jc w:val="center"/>
              <w:rPr>
                <w:rFonts w:cs="Times New Roman"/>
                <w:strike/>
                <w:noProof/>
                <w:sz w:val="16"/>
                <w:szCs w:val="16"/>
              </w:rPr>
            </w:pPr>
            <w:r w:rsidRPr="00A61386">
              <w:rPr>
                <w:rFonts w:cs="Times New Roman"/>
                <w:strike/>
                <w:noProof/>
                <w:sz w:val="16"/>
                <w:szCs w:val="16"/>
              </w:rPr>
              <w:t>353</w:t>
            </w:r>
          </w:p>
          <w:p w14:paraId="6362FC44" w14:textId="77777777" w:rsidR="0066690E" w:rsidRPr="00A61386" w:rsidRDefault="0066690E" w:rsidP="0016487D">
            <w:pPr>
              <w:spacing w:after="0" w:line="240" w:lineRule="auto"/>
              <w:jc w:val="center"/>
              <w:rPr>
                <w:b/>
                <w:bCs/>
                <w:noProof/>
                <w:sz w:val="16"/>
                <w:szCs w:val="16"/>
              </w:rPr>
            </w:pPr>
            <w:r>
              <w:rPr>
                <w:rFonts w:cs="Times New Roman"/>
                <w:b/>
                <w:bCs/>
                <w:noProof/>
                <w:color w:val="FF0000"/>
                <w:sz w:val="16"/>
                <w:szCs w:val="16"/>
              </w:rPr>
              <w:t>151</w:t>
            </w:r>
          </w:p>
        </w:tc>
        <w:tc>
          <w:tcPr>
            <w:tcW w:w="1559" w:type="dxa"/>
            <w:tcBorders>
              <w:top w:val="single" w:sz="4" w:space="0" w:color="auto"/>
            </w:tcBorders>
            <w:shd w:val="clear" w:color="auto" w:fill="auto"/>
          </w:tcPr>
          <w:p w14:paraId="6774A779" w14:textId="77777777" w:rsidR="0066690E" w:rsidRPr="009E7684" w:rsidRDefault="0066690E" w:rsidP="0016487D">
            <w:pPr>
              <w:spacing w:after="0" w:line="240" w:lineRule="auto"/>
              <w:jc w:val="both"/>
              <w:rPr>
                <w:noProof/>
                <w:sz w:val="16"/>
                <w:szCs w:val="16"/>
              </w:rPr>
            </w:pPr>
            <w:r w:rsidRPr="009E7684">
              <w:rPr>
                <w:rFonts w:cs="Times New Roman"/>
                <w:noProof/>
                <w:sz w:val="16"/>
                <w:szCs w:val="16"/>
              </w:rPr>
              <w:t>Projektų duomenys, LSD</w:t>
            </w:r>
          </w:p>
        </w:tc>
        <w:tc>
          <w:tcPr>
            <w:tcW w:w="709" w:type="dxa"/>
            <w:tcBorders>
              <w:top w:val="single" w:sz="4" w:space="0" w:color="auto"/>
            </w:tcBorders>
          </w:tcPr>
          <w:p w14:paraId="0149C6F2" w14:textId="77777777" w:rsidR="0066690E" w:rsidRPr="00C92248" w:rsidRDefault="0066690E" w:rsidP="0016487D">
            <w:pPr>
              <w:spacing w:after="0" w:line="240" w:lineRule="auto"/>
              <w:jc w:val="both"/>
              <w:rPr>
                <w:i/>
                <w:noProof/>
                <w:sz w:val="14"/>
                <w:szCs w:val="14"/>
                <w:lang w:eastAsia="lt-LT"/>
              </w:rPr>
            </w:pPr>
          </w:p>
        </w:tc>
      </w:tr>
      <w:tr w:rsidR="0007587D" w:rsidRPr="00C92248" w14:paraId="33F54EC4" w14:textId="77777777" w:rsidTr="0007587D">
        <w:trPr>
          <w:trHeight w:val="435"/>
        </w:trPr>
        <w:tc>
          <w:tcPr>
            <w:tcW w:w="978" w:type="dxa"/>
            <w:vMerge/>
          </w:tcPr>
          <w:p w14:paraId="73009223" w14:textId="77777777" w:rsidR="0066690E" w:rsidRPr="00C92248" w:rsidRDefault="0066690E" w:rsidP="0016487D">
            <w:pPr>
              <w:spacing w:after="0" w:line="240" w:lineRule="auto"/>
              <w:rPr>
                <w:noProof/>
                <w:sz w:val="16"/>
                <w:szCs w:val="16"/>
              </w:rPr>
            </w:pPr>
          </w:p>
        </w:tc>
        <w:tc>
          <w:tcPr>
            <w:tcW w:w="992" w:type="dxa"/>
            <w:vMerge/>
          </w:tcPr>
          <w:p w14:paraId="77F35011" w14:textId="77777777" w:rsidR="0066690E" w:rsidRPr="00C92248" w:rsidRDefault="0066690E" w:rsidP="0016487D">
            <w:pPr>
              <w:spacing w:after="0" w:line="240" w:lineRule="auto"/>
              <w:jc w:val="both"/>
              <w:rPr>
                <w:noProof/>
                <w:sz w:val="16"/>
                <w:szCs w:val="16"/>
              </w:rPr>
            </w:pPr>
          </w:p>
        </w:tc>
        <w:tc>
          <w:tcPr>
            <w:tcW w:w="850" w:type="dxa"/>
            <w:vMerge/>
          </w:tcPr>
          <w:p w14:paraId="4C5386CC" w14:textId="77777777" w:rsidR="0066690E" w:rsidRPr="00C92248" w:rsidRDefault="0066690E" w:rsidP="0016487D">
            <w:pPr>
              <w:spacing w:after="0" w:line="240" w:lineRule="auto"/>
              <w:jc w:val="both"/>
              <w:rPr>
                <w:noProof/>
                <w:sz w:val="16"/>
                <w:szCs w:val="16"/>
              </w:rPr>
            </w:pPr>
          </w:p>
        </w:tc>
        <w:tc>
          <w:tcPr>
            <w:tcW w:w="993" w:type="dxa"/>
          </w:tcPr>
          <w:p w14:paraId="3B672C3B" w14:textId="77777777" w:rsidR="0066690E" w:rsidRPr="009E7684" w:rsidRDefault="0066690E" w:rsidP="0016487D">
            <w:pPr>
              <w:spacing w:after="0" w:line="240" w:lineRule="auto"/>
              <w:jc w:val="both"/>
              <w:rPr>
                <w:strike/>
                <w:sz w:val="16"/>
                <w:szCs w:val="16"/>
                <w:lang w:eastAsia="lt-LT"/>
              </w:rPr>
            </w:pPr>
            <w:r w:rsidRPr="009E7684">
              <w:rPr>
                <w:sz w:val="16"/>
                <w:szCs w:val="16"/>
                <w:lang w:eastAsia="lt-LT"/>
              </w:rPr>
              <w:t>Sostinės regionas</w:t>
            </w:r>
          </w:p>
        </w:tc>
        <w:tc>
          <w:tcPr>
            <w:tcW w:w="1275" w:type="dxa"/>
          </w:tcPr>
          <w:p w14:paraId="0018B166" w14:textId="77777777" w:rsidR="0066690E" w:rsidRPr="009E7684" w:rsidRDefault="0066690E" w:rsidP="0016487D">
            <w:pPr>
              <w:spacing w:after="0" w:line="240" w:lineRule="auto"/>
              <w:jc w:val="both"/>
              <w:rPr>
                <w:strike/>
                <w:noProof/>
                <w:sz w:val="16"/>
                <w:szCs w:val="16"/>
              </w:rPr>
            </w:pPr>
            <w:r w:rsidRPr="009E7684">
              <w:rPr>
                <w:noProof/>
                <w:sz w:val="16"/>
                <w:szCs w:val="16"/>
              </w:rPr>
              <w:t>RCR12</w:t>
            </w:r>
          </w:p>
        </w:tc>
        <w:tc>
          <w:tcPr>
            <w:tcW w:w="3261" w:type="dxa"/>
            <w:shd w:val="clear" w:color="auto" w:fill="auto"/>
          </w:tcPr>
          <w:p w14:paraId="4E5A40FD" w14:textId="77777777" w:rsidR="0066690E" w:rsidRPr="009E7684" w:rsidRDefault="0066690E" w:rsidP="0016487D">
            <w:pPr>
              <w:spacing w:after="0" w:line="240" w:lineRule="auto"/>
              <w:rPr>
                <w:strike/>
                <w:sz w:val="16"/>
                <w:szCs w:val="16"/>
                <w:lang w:eastAsia="lt-LT" w:bidi="ml-IN"/>
              </w:rPr>
            </w:pPr>
            <w:r w:rsidRPr="009E7684">
              <w:rPr>
                <w:sz w:val="16"/>
                <w:szCs w:val="16"/>
                <w:lang w:eastAsia="lt-LT" w:bidi="ml-IN"/>
              </w:rPr>
              <w:t>Įmonių sukurtų naujų ir patobulintų skaitmeninių paslaugų, produktų ir procesų naudotojai</w:t>
            </w:r>
          </w:p>
        </w:tc>
        <w:tc>
          <w:tcPr>
            <w:tcW w:w="992" w:type="dxa"/>
          </w:tcPr>
          <w:p w14:paraId="777C06D2" w14:textId="77777777" w:rsidR="0066690E" w:rsidRPr="009E7684" w:rsidRDefault="0066690E" w:rsidP="0016487D">
            <w:pPr>
              <w:spacing w:after="0" w:line="240" w:lineRule="auto"/>
              <w:jc w:val="both"/>
              <w:rPr>
                <w:strike/>
                <w:noProof/>
                <w:sz w:val="16"/>
                <w:szCs w:val="16"/>
              </w:rPr>
            </w:pPr>
            <w:r w:rsidRPr="009E7684">
              <w:rPr>
                <w:noProof/>
                <w:sz w:val="16"/>
                <w:szCs w:val="16"/>
              </w:rPr>
              <w:t>Metinis vartotojų skaičius</w:t>
            </w:r>
          </w:p>
        </w:tc>
        <w:tc>
          <w:tcPr>
            <w:tcW w:w="1134" w:type="dxa"/>
          </w:tcPr>
          <w:p w14:paraId="6C1E96C1" w14:textId="77777777" w:rsidR="0066690E" w:rsidRPr="009E7684" w:rsidRDefault="0066690E" w:rsidP="0016487D">
            <w:pPr>
              <w:spacing w:after="0" w:line="240" w:lineRule="auto"/>
              <w:jc w:val="center"/>
              <w:rPr>
                <w:strike/>
                <w:noProof/>
                <w:sz w:val="16"/>
                <w:szCs w:val="16"/>
              </w:rPr>
            </w:pPr>
            <w:r w:rsidRPr="009E7684">
              <w:rPr>
                <w:noProof/>
                <w:sz w:val="16"/>
                <w:szCs w:val="16"/>
              </w:rPr>
              <w:t>0</w:t>
            </w:r>
          </w:p>
        </w:tc>
        <w:tc>
          <w:tcPr>
            <w:tcW w:w="1134" w:type="dxa"/>
          </w:tcPr>
          <w:p w14:paraId="6C8A5CAD" w14:textId="77777777" w:rsidR="0066690E" w:rsidRPr="009E7684" w:rsidRDefault="0066690E" w:rsidP="0016487D">
            <w:pPr>
              <w:spacing w:after="0" w:line="240" w:lineRule="auto"/>
              <w:jc w:val="center"/>
              <w:rPr>
                <w:strike/>
                <w:noProof/>
                <w:sz w:val="16"/>
                <w:szCs w:val="16"/>
              </w:rPr>
            </w:pPr>
            <w:r w:rsidRPr="009E7684">
              <w:rPr>
                <w:noProof/>
                <w:sz w:val="16"/>
                <w:szCs w:val="16"/>
              </w:rPr>
              <w:t>2020</w:t>
            </w:r>
          </w:p>
        </w:tc>
        <w:tc>
          <w:tcPr>
            <w:tcW w:w="1276" w:type="dxa"/>
            <w:shd w:val="clear" w:color="auto" w:fill="auto"/>
          </w:tcPr>
          <w:p w14:paraId="13124EB7" w14:textId="77777777" w:rsidR="0066690E" w:rsidRPr="00A61386" w:rsidRDefault="0066690E" w:rsidP="0016487D">
            <w:pPr>
              <w:spacing w:after="0" w:line="240" w:lineRule="auto"/>
              <w:jc w:val="center"/>
              <w:rPr>
                <w:noProof/>
                <w:sz w:val="16"/>
                <w:szCs w:val="16"/>
              </w:rPr>
            </w:pPr>
            <w:r w:rsidRPr="00A61386">
              <w:rPr>
                <w:noProof/>
                <w:sz w:val="16"/>
                <w:szCs w:val="16"/>
              </w:rPr>
              <w:t>10 034</w:t>
            </w:r>
          </w:p>
        </w:tc>
        <w:tc>
          <w:tcPr>
            <w:tcW w:w="1559" w:type="dxa"/>
            <w:shd w:val="clear" w:color="auto" w:fill="auto"/>
          </w:tcPr>
          <w:p w14:paraId="40626B51" w14:textId="77777777" w:rsidR="0066690E" w:rsidRPr="009E7684" w:rsidRDefault="0066690E" w:rsidP="0016487D">
            <w:pPr>
              <w:spacing w:after="0" w:line="240" w:lineRule="auto"/>
              <w:jc w:val="both"/>
              <w:rPr>
                <w:strike/>
                <w:noProof/>
                <w:sz w:val="16"/>
                <w:szCs w:val="16"/>
              </w:rPr>
            </w:pPr>
            <w:r w:rsidRPr="009E7684">
              <w:rPr>
                <w:noProof/>
                <w:sz w:val="16"/>
                <w:szCs w:val="16"/>
              </w:rPr>
              <w:t>Projektų duomenys, LSD</w:t>
            </w:r>
          </w:p>
        </w:tc>
        <w:tc>
          <w:tcPr>
            <w:tcW w:w="709" w:type="dxa"/>
          </w:tcPr>
          <w:p w14:paraId="1ABBDC0B" w14:textId="77777777" w:rsidR="0066690E" w:rsidRPr="007636F7" w:rsidRDefault="0066690E" w:rsidP="0016487D">
            <w:pPr>
              <w:spacing w:after="0" w:line="240" w:lineRule="auto"/>
              <w:jc w:val="both"/>
              <w:rPr>
                <w:i/>
                <w:strike/>
                <w:noProof/>
                <w:sz w:val="14"/>
                <w:szCs w:val="14"/>
                <w:lang w:eastAsia="lt-LT"/>
              </w:rPr>
            </w:pPr>
          </w:p>
        </w:tc>
      </w:tr>
      <w:tr w:rsidR="0007587D" w:rsidRPr="00C92248" w14:paraId="0672ECD9" w14:textId="77777777" w:rsidTr="0007587D">
        <w:trPr>
          <w:trHeight w:val="434"/>
        </w:trPr>
        <w:tc>
          <w:tcPr>
            <w:tcW w:w="978" w:type="dxa"/>
            <w:vMerge/>
          </w:tcPr>
          <w:p w14:paraId="64DB7497" w14:textId="77777777" w:rsidR="0066690E" w:rsidRPr="00C92248" w:rsidRDefault="0066690E" w:rsidP="0016487D">
            <w:pPr>
              <w:spacing w:after="0" w:line="240" w:lineRule="auto"/>
              <w:rPr>
                <w:noProof/>
                <w:sz w:val="16"/>
                <w:szCs w:val="16"/>
              </w:rPr>
            </w:pPr>
          </w:p>
        </w:tc>
        <w:tc>
          <w:tcPr>
            <w:tcW w:w="992" w:type="dxa"/>
            <w:vMerge/>
          </w:tcPr>
          <w:p w14:paraId="5214B852" w14:textId="77777777" w:rsidR="0066690E" w:rsidRPr="00C92248" w:rsidRDefault="0066690E" w:rsidP="0016487D">
            <w:pPr>
              <w:spacing w:after="0" w:line="240" w:lineRule="auto"/>
              <w:jc w:val="both"/>
              <w:rPr>
                <w:noProof/>
                <w:sz w:val="16"/>
                <w:szCs w:val="16"/>
              </w:rPr>
            </w:pPr>
          </w:p>
        </w:tc>
        <w:tc>
          <w:tcPr>
            <w:tcW w:w="850" w:type="dxa"/>
            <w:vMerge/>
          </w:tcPr>
          <w:p w14:paraId="7FEFF81A" w14:textId="77777777" w:rsidR="0066690E" w:rsidRPr="00C92248" w:rsidRDefault="0066690E" w:rsidP="0016487D">
            <w:pPr>
              <w:spacing w:after="0" w:line="240" w:lineRule="auto"/>
              <w:jc w:val="both"/>
              <w:rPr>
                <w:noProof/>
                <w:sz w:val="16"/>
                <w:szCs w:val="16"/>
              </w:rPr>
            </w:pPr>
          </w:p>
        </w:tc>
        <w:tc>
          <w:tcPr>
            <w:tcW w:w="993" w:type="dxa"/>
          </w:tcPr>
          <w:p w14:paraId="340E073D" w14:textId="77777777" w:rsidR="0066690E" w:rsidRPr="009E7684" w:rsidRDefault="0066690E" w:rsidP="0016487D">
            <w:pPr>
              <w:spacing w:after="0" w:line="240" w:lineRule="auto"/>
              <w:jc w:val="both"/>
              <w:rPr>
                <w:noProof/>
                <w:sz w:val="16"/>
                <w:szCs w:val="16"/>
              </w:rPr>
            </w:pPr>
            <w:r w:rsidRPr="009E7684">
              <w:rPr>
                <w:sz w:val="16"/>
                <w:szCs w:val="16"/>
                <w:lang w:eastAsia="lt-LT"/>
              </w:rPr>
              <w:t>VVL</w:t>
            </w:r>
            <w:r w:rsidRPr="009E7684">
              <w:rPr>
                <w:sz w:val="16"/>
                <w:szCs w:val="16"/>
              </w:rPr>
              <w:t xml:space="preserve"> regionas</w:t>
            </w:r>
          </w:p>
        </w:tc>
        <w:tc>
          <w:tcPr>
            <w:tcW w:w="1275" w:type="dxa"/>
          </w:tcPr>
          <w:p w14:paraId="19388A80" w14:textId="77777777" w:rsidR="0066690E" w:rsidRPr="009E7684" w:rsidRDefault="0066690E" w:rsidP="0016487D">
            <w:pPr>
              <w:spacing w:after="0" w:line="240" w:lineRule="auto"/>
              <w:jc w:val="both"/>
              <w:rPr>
                <w:noProof/>
                <w:sz w:val="16"/>
                <w:szCs w:val="16"/>
              </w:rPr>
            </w:pPr>
            <w:r w:rsidRPr="009E7684">
              <w:rPr>
                <w:noProof/>
                <w:sz w:val="16"/>
                <w:szCs w:val="16"/>
              </w:rPr>
              <w:t>RCR12</w:t>
            </w:r>
          </w:p>
        </w:tc>
        <w:tc>
          <w:tcPr>
            <w:tcW w:w="3261" w:type="dxa"/>
            <w:shd w:val="clear" w:color="auto" w:fill="auto"/>
          </w:tcPr>
          <w:p w14:paraId="29261416" w14:textId="77777777" w:rsidR="0066690E" w:rsidRPr="009E7684" w:rsidRDefault="0066690E" w:rsidP="0016487D">
            <w:pPr>
              <w:spacing w:after="0" w:line="240" w:lineRule="auto"/>
              <w:rPr>
                <w:sz w:val="16"/>
                <w:szCs w:val="16"/>
                <w:lang w:eastAsia="lt-LT" w:bidi="ml-IN"/>
              </w:rPr>
            </w:pPr>
            <w:r w:rsidRPr="009E7684">
              <w:rPr>
                <w:sz w:val="16"/>
                <w:szCs w:val="16"/>
                <w:lang w:eastAsia="lt-LT" w:bidi="ml-IN"/>
              </w:rPr>
              <w:t>Įmonių sukurtų naujų ir patobulintų skaitmeninių paslaugų, produktų ir procesų naudotojai</w:t>
            </w:r>
          </w:p>
        </w:tc>
        <w:tc>
          <w:tcPr>
            <w:tcW w:w="992" w:type="dxa"/>
          </w:tcPr>
          <w:p w14:paraId="34DD63B0" w14:textId="77777777" w:rsidR="0066690E" w:rsidRPr="009E7684" w:rsidRDefault="0066690E" w:rsidP="0016487D">
            <w:pPr>
              <w:spacing w:after="0" w:line="240" w:lineRule="auto"/>
              <w:jc w:val="both"/>
              <w:rPr>
                <w:noProof/>
                <w:sz w:val="16"/>
                <w:szCs w:val="16"/>
              </w:rPr>
            </w:pPr>
            <w:r w:rsidRPr="009E7684">
              <w:rPr>
                <w:noProof/>
                <w:sz w:val="16"/>
                <w:szCs w:val="16"/>
              </w:rPr>
              <w:t>Metinis vartotojų skaičius</w:t>
            </w:r>
          </w:p>
        </w:tc>
        <w:tc>
          <w:tcPr>
            <w:tcW w:w="1134" w:type="dxa"/>
          </w:tcPr>
          <w:p w14:paraId="2C462CA8" w14:textId="77777777" w:rsidR="0066690E" w:rsidRPr="009E7684" w:rsidRDefault="0066690E" w:rsidP="0016487D">
            <w:pPr>
              <w:spacing w:after="0" w:line="240" w:lineRule="auto"/>
              <w:jc w:val="center"/>
              <w:rPr>
                <w:noProof/>
                <w:sz w:val="16"/>
                <w:szCs w:val="16"/>
              </w:rPr>
            </w:pPr>
            <w:r w:rsidRPr="009E7684">
              <w:rPr>
                <w:noProof/>
                <w:sz w:val="16"/>
                <w:szCs w:val="16"/>
              </w:rPr>
              <w:t>0</w:t>
            </w:r>
          </w:p>
        </w:tc>
        <w:tc>
          <w:tcPr>
            <w:tcW w:w="1134" w:type="dxa"/>
          </w:tcPr>
          <w:p w14:paraId="1B2BFB15" w14:textId="77777777" w:rsidR="0066690E" w:rsidRPr="009E7684" w:rsidRDefault="0066690E" w:rsidP="0016487D">
            <w:pPr>
              <w:spacing w:after="0" w:line="240" w:lineRule="auto"/>
              <w:jc w:val="center"/>
              <w:rPr>
                <w:noProof/>
                <w:sz w:val="16"/>
                <w:szCs w:val="16"/>
              </w:rPr>
            </w:pPr>
            <w:r w:rsidRPr="009E7684">
              <w:rPr>
                <w:noProof/>
                <w:sz w:val="16"/>
                <w:szCs w:val="16"/>
              </w:rPr>
              <w:t>2020</w:t>
            </w:r>
          </w:p>
        </w:tc>
        <w:tc>
          <w:tcPr>
            <w:tcW w:w="1276" w:type="dxa"/>
            <w:shd w:val="clear" w:color="auto" w:fill="auto"/>
          </w:tcPr>
          <w:p w14:paraId="014C0423" w14:textId="77777777" w:rsidR="0066690E" w:rsidRPr="00A61386" w:rsidRDefault="0066690E" w:rsidP="0016487D">
            <w:pPr>
              <w:spacing w:after="0" w:line="240" w:lineRule="auto"/>
              <w:jc w:val="center"/>
              <w:rPr>
                <w:noProof/>
                <w:sz w:val="16"/>
                <w:szCs w:val="16"/>
              </w:rPr>
            </w:pPr>
            <w:r w:rsidRPr="00A61386">
              <w:rPr>
                <w:noProof/>
                <w:sz w:val="16"/>
                <w:szCs w:val="16"/>
              </w:rPr>
              <w:t>14 275</w:t>
            </w:r>
          </w:p>
        </w:tc>
        <w:tc>
          <w:tcPr>
            <w:tcW w:w="1559" w:type="dxa"/>
            <w:shd w:val="clear" w:color="auto" w:fill="auto"/>
          </w:tcPr>
          <w:p w14:paraId="5C476C55" w14:textId="77777777" w:rsidR="0066690E" w:rsidRPr="009E7684" w:rsidRDefault="0066690E" w:rsidP="0016487D">
            <w:pPr>
              <w:spacing w:after="0" w:line="240" w:lineRule="auto"/>
              <w:jc w:val="both"/>
              <w:rPr>
                <w:i/>
                <w:noProof/>
                <w:sz w:val="14"/>
                <w:szCs w:val="14"/>
              </w:rPr>
            </w:pPr>
            <w:r w:rsidRPr="009E7684">
              <w:rPr>
                <w:noProof/>
                <w:sz w:val="16"/>
                <w:szCs w:val="16"/>
              </w:rPr>
              <w:t>Projektų duomenys, LSD</w:t>
            </w:r>
          </w:p>
        </w:tc>
        <w:tc>
          <w:tcPr>
            <w:tcW w:w="709" w:type="dxa"/>
          </w:tcPr>
          <w:p w14:paraId="3B13ECDF" w14:textId="77777777" w:rsidR="0066690E" w:rsidRPr="00D7729D" w:rsidRDefault="0066690E" w:rsidP="0016487D">
            <w:pPr>
              <w:spacing w:after="0" w:line="240" w:lineRule="auto"/>
              <w:jc w:val="both"/>
              <w:rPr>
                <w:i/>
                <w:noProof/>
                <w:color w:val="FF0000"/>
                <w:sz w:val="14"/>
                <w:szCs w:val="14"/>
                <w:lang w:eastAsia="lt-LT"/>
              </w:rPr>
            </w:pPr>
          </w:p>
        </w:tc>
      </w:tr>
      <w:tr w:rsidR="0007587D" w:rsidRPr="00C92248" w14:paraId="71BAC6F2" w14:textId="77777777" w:rsidTr="0007587D">
        <w:trPr>
          <w:trHeight w:val="185"/>
        </w:trPr>
        <w:tc>
          <w:tcPr>
            <w:tcW w:w="978" w:type="dxa"/>
            <w:vMerge/>
          </w:tcPr>
          <w:p w14:paraId="01F4FF67" w14:textId="77777777" w:rsidR="0066690E" w:rsidRPr="00C92248" w:rsidRDefault="0066690E" w:rsidP="0016487D">
            <w:pPr>
              <w:spacing w:after="0" w:line="240" w:lineRule="auto"/>
              <w:rPr>
                <w:noProof/>
                <w:sz w:val="16"/>
                <w:szCs w:val="16"/>
              </w:rPr>
            </w:pPr>
          </w:p>
        </w:tc>
        <w:tc>
          <w:tcPr>
            <w:tcW w:w="992" w:type="dxa"/>
            <w:vMerge/>
          </w:tcPr>
          <w:p w14:paraId="2EF6B93B" w14:textId="77777777" w:rsidR="0066690E" w:rsidRPr="00C92248" w:rsidRDefault="0066690E" w:rsidP="0016487D">
            <w:pPr>
              <w:spacing w:after="0" w:line="240" w:lineRule="auto"/>
              <w:jc w:val="both"/>
              <w:rPr>
                <w:noProof/>
                <w:sz w:val="16"/>
                <w:szCs w:val="16"/>
              </w:rPr>
            </w:pPr>
          </w:p>
        </w:tc>
        <w:tc>
          <w:tcPr>
            <w:tcW w:w="850" w:type="dxa"/>
            <w:vMerge/>
          </w:tcPr>
          <w:p w14:paraId="4A2CE9B9" w14:textId="77777777" w:rsidR="0066690E" w:rsidRPr="00C92248" w:rsidRDefault="0066690E" w:rsidP="0016487D">
            <w:pPr>
              <w:spacing w:after="0" w:line="240" w:lineRule="auto"/>
              <w:jc w:val="both"/>
              <w:rPr>
                <w:noProof/>
                <w:sz w:val="16"/>
                <w:szCs w:val="16"/>
              </w:rPr>
            </w:pPr>
          </w:p>
        </w:tc>
        <w:tc>
          <w:tcPr>
            <w:tcW w:w="993" w:type="dxa"/>
          </w:tcPr>
          <w:p w14:paraId="380F2E28" w14:textId="77777777" w:rsidR="0066690E" w:rsidRPr="009E7684" w:rsidRDefault="0066690E" w:rsidP="0016487D">
            <w:pPr>
              <w:spacing w:after="0" w:line="240" w:lineRule="auto"/>
              <w:jc w:val="both"/>
              <w:rPr>
                <w:noProof/>
                <w:sz w:val="14"/>
                <w:szCs w:val="14"/>
              </w:rPr>
            </w:pPr>
            <w:r w:rsidRPr="009E7684">
              <w:rPr>
                <w:sz w:val="16"/>
                <w:szCs w:val="16"/>
                <w:lang w:eastAsia="lt-LT"/>
              </w:rPr>
              <w:t>Sostinės regionas</w:t>
            </w:r>
          </w:p>
        </w:tc>
        <w:tc>
          <w:tcPr>
            <w:tcW w:w="1275" w:type="dxa"/>
          </w:tcPr>
          <w:p w14:paraId="396A871A" w14:textId="77777777" w:rsidR="0066690E" w:rsidRPr="009E7684" w:rsidRDefault="0066690E" w:rsidP="0016487D">
            <w:pPr>
              <w:spacing w:after="0" w:line="240" w:lineRule="auto"/>
              <w:jc w:val="both"/>
              <w:rPr>
                <w:noProof/>
                <w:sz w:val="16"/>
                <w:szCs w:val="16"/>
              </w:rPr>
            </w:pPr>
            <w:r w:rsidRPr="009E7684">
              <w:rPr>
                <w:noProof/>
                <w:sz w:val="16"/>
                <w:szCs w:val="16"/>
              </w:rPr>
              <w:t>RCR13</w:t>
            </w:r>
          </w:p>
        </w:tc>
        <w:tc>
          <w:tcPr>
            <w:tcW w:w="3261" w:type="dxa"/>
            <w:shd w:val="clear" w:color="auto" w:fill="auto"/>
          </w:tcPr>
          <w:p w14:paraId="46CDD0BA" w14:textId="77777777" w:rsidR="0066690E" w:rsidRPr="009E7684" w:rsidRDefault="0066690E" w:rsidP="0016487D">
            <w:pPr>
              <w:spacing w:after="0" w:line="240" w:lineRule="auto"/>
              <w:rPr>
                <w:i/>
                <w:noProof/>
                <w:sz w:val="16"/>
                <w:szCs w:val="16"/>
              </w:rPr>
            </w:pPr>
            <w:r w:rsidRPr="009E7684">
              <w:rPr>
                <w:sz w:val="16"/>
                <w:szCs w:val="16"/>
                <w:lang w:eastAsia="lt-LT" w:bidi="ml-IN"/>
              </w:rPr>
              <w:t>Aukštą skaitmeninio intensyvumo lygį pasiekusios įmonės</w:t>
            </w:r>
          </w:p>
        </w:tc>
        <w:tc>
          <w:tcPr>
            <w:tcW w:w="992" w:type="dxa"/>
          </w:tcPr>
          <w:p w14:paraId="60CD5911" w14:textId="77777777" w:rsidR="0066690E" w:rsidRPr="009E7684" w:rsidRDefault="0066690E" w:rsidP="0016487D">
            <w:pPr>
              <w:spacing w:after="0" w:line="240" w:lineRule="auto"/>
              <w:jc w:val="both"/>
              <w:rPr>
                <w:noProof/>
                <w:sz w:val="16"/>
                <w:szCs w:val="16"/>
              </w:rPr>
            </w:pPr>
            <w:r w:rsidRPr="009E7684">
              <w:rPr>
                <w:noProof/>
                <w:sz w:val="16"/>
                <w:szCs w:val="16"/>
              </w:rPr>
              <w:t xml:space="preserve">Įmonės </w:t>
            </w:r>
          </w:p>
        </w:tc>
        <w:tc>
          <w:tcPr>
            <w:tcW w:w="1134" w:type="dxa"/>
          </w:tcPr>
          <w:p w14:paraId="40DED7CA" w14:textId="77777777" w:rsidR="0066690E" w:rsidRPr="009E7684" w:rsidRDefault="0066690E" w:rsidP="0016487D">
            <w:pPr>
              <w:spacing w:after="0" w:line="240" w:lineRule="auto"/>
              <w:jc w:val="center"/>
              <w:rPr>
                <w:noProof/>
                <w:sz w:val="16"/>
                <w:szCs w:val="16"/>
              </w:rPr>
            </w:pPr>
            <w:r w:rsidRPr="009E7684">
              <w:rPr>
                <w:noProof/>
                <w:sz w:val="16"/>
                <w:szCs w:val="16"/>
              </w:rPr>
              <w:t>0</w:t>
            </w:r>
          </w:p>
        </w:tc>
        <w:tc>
          <w:tcPr>
            <w:tcW w:w="1134" w:type="dxa"/>
          </w:tcPr>
          <w:p w14:paraId="40092877" w14:textId="77777777" w:rsidR="0066690E" w:rsidRPr="009E7684" w:rsidRDefault="0066690E" w:rsidP="0016487D">
            <w:pPr>
              <w:spacing w:after="0" w:line="240" w:lineRule="auto"/>
              <w:jc w:val="center"/>
              <w:rPr>
                <w:noProof/>
                <w:sz w:val="16"/>
                <w:szCs w:val="16"/>
              </w:rPr>
            </w:pPr>
            <w:r w:rsidRPr="009E7684">
              <w:rPr>
                <w:noProof/>
                <w:sz w:val="16"/>
                <w:szCs w:val="16"/>
              </w:rPr>
              <w:t>2020</w:t>
            </w:r>
          </w:p>
        </w:tc>
        <w:tc>
          <w:tcPr>
            <w:tcW w:w="1276" w:type="dxa"/>
            <w:shd w:val="clear" w:color="auto" w:fill="auto"/>
          </w:tcPr>
          <w:p w14:paraId="3A622D08" w14:textId="77777777" w:rsidR="0066690E" w:rsidRPr="00A61386" w:rsidRDefault="0066690E" w:rsidP="0016487D">
            <w:pPr>
              <w:spacing w:after="0" w:line="240" w:lineRule="auto"/>
              <w:jc w:val="center"/>
              <w:rPr>
                <w:strike/>
                <w:noProof/>
                <w:sz w:val="16"/>
                <w:szCs w:val="16"/>
              </w:rPr>
            </w:pPr>
            <w:r w:rsidRPr="00A61386">
              <w:rPr>
                <w:strike/>
                <w:noProof/>
                <w:sz w:val="16"/>
                <w:szCs w:val="16"/>
              </w:rPr>
              <w:t>433</w:t>
            </w:r>
          </w:p>
          <w:p w14:paraId="6366508A" w14:textId="77777777" w:rsidR="0066690E" w:rsidRPr="00A61386" w:rsidRDefault="0066690E" w:rsidP="0016487D">
            <w:pPr>
              <w:spacing w:after="0" w:line="240" w:lineRule="auto"/>
              <w:jc w:val="center"/>
              <w:rPr>
                <w:b/>
                <w:bCs/>
                <w:noProof/>
                <w:sz w:val="16"/>
                <w:szCs w:val="16"/>
              </w:rPr>
            </w:pPr>
            <w:r w:rsidRPr="00252612">
              <w:rPr>
                <w:b/>
                <w:bCs/>
                <w:noProof/>
                <w:color w:val="FF0000"/>
                <w:sz w:val="16"/>
                <w:szCs w:val="16"/>
              </w:rPr>
              <w:t>394</w:t>
            </w:r>
          </w:p>
        </w:tc>
        <w:tc>
          <w:tcPr>
            <w:tcW w:w="1559" w:type="dxa"/>
            <w:shd w:val="clear" w:color="auto" w:fill="auto"/>
          </w:tcPr>
          <w:p w14:paraId="672CA6A8" w14:textId="77777777" w:rsidR="0066690E" w:rsidRPr="009E7684" w:rsidRDefault="0066690E" w:rsidP="0016487D">
            <w:pPr>
              <w:spacing w:after="0" w:line="240" w:lineRule="auto"/>
              <w:jc w:val="both"/>
              <w:rPr>
                <w:i/>
                <w:noProof/>
                <w:sz w:val="14"/>
                <w:szCs w:val="14"/>
              </w:rPr>
            </w:pPr>
            <w:r w:rsidRPr="009E7684">
              <w:rPr>
                <w:noProof/>
                <w:sz w:val="16"/>
                <w:szCs w:val="16"/>
              </w:rPr>
              <w:t>Projektų duomenys, LSD</w:t>
            </w:r>
          </w:p>
        </w:tc>
        <w:tc>
          <w:tcPr>
            <w:tcW w:w="709" w:type="dxa"/>
          </w:tcPr>
          <w:p w14:paraId="370263C8" w14:textId="77777777" w:rsidR="0066690E" w:rsidRPr="00C92248" w:rsidRDefault="0066690E" w:rsidP="0016487D">
            <w:pPr>
              <w:spacing w:after="0" w:line="240" w:lineRule="auto"/>
              <w:jc w:val="both"/>
              <w:rPr>
                <w:i/>
                <w:noProof/>
                <w:sz w:val="14"/>
                <w:szCs w:val="14"/>
                <w:lang w:eastAsia="lt-LT"/>
              </w:rPr>
            </w:pPr>
          </w:p>
        </w:tc>
      </w:tr>
      <w:tr w:rsidR="0007587D" w:rsidRPr="00C92248" w14:paraId="5D15AFD5" w14:textId="77777777" w:rsidTr="0007587D">
        <w:trPr>
          <w:trHeight w:val="185"/>
        </w:trPr>
        <w:tc>
          <w:tcPr>
            <w:tcW w:w="978" w:type="dxa"/>
            <w:vMerge/>
          </w:tcPr>
          <w:p w14:paraId="256F2335" w14:textId="77777777" w:rsidR="0066690E" w:rsidRPr="00C92248" w:rsidRDefault="0066690E" w:rsidP="0016487D">
            <w:pPr>
              <w:spacing w:after="0" w:line="240" w:lineRule="auto"/>
              <w:rPr>
                <w:noProof/>
                <w:sz w:val="16"/>
                <w:szCs w:val="16"/>
              </w:rPr>
            </w:pPr>
          </w:p>
        </w:tc>
        <w:tc>
          <w:tcPr>
            <w:tcW w:w="992" w:type="dxa"/>
            <w:vMerge/>
          </w:tcPr>
          <w:p w14:paraId="33A6744F" w14:textId="77777777" w:rsidR="0066690E" w:rsidRPr="00C92248" w:rsidRDefault="0066690E" w:rsidP="0016487D">
            <w:pPr>
              <w:spacing w:after="0" w:line="240" w:lineRule="auto"/>
              <w:jc w:val="both"/>
              <w:rPr>
                <w:noProof/>
                <w:sz w:val="16"/>
                <w:szCs w:val="16"/>
              </w:rPr>
            </w:pPr>
          </w:p>
        </w:tc>
        <w:tc>
          <w:tcPr>
            <w:tcW w:w="850" w:type="dxa"/>
            <w:vMerge/>
          </w:tcPr>
          <w:p w14:paraId="13C8BC31" w14:textId="77777777" w:rsidR="0066690E" w:rsidRPr="00C92248" w:rsidRDefault="0066690E" w:rsidP="0016487D">
            <w:pPr>
              <w:spacing w:after="0" w:line="240" w:lineRule="auto"/>
              <w:jc w:val="both"/>
              <w:rPr>
                <w:noProof/>
                <w:sz w:val="16"/>
                <w:szCs w:val="16"/>
              </w:rPr>
            </w:pPr>
          </w:p>
        </w:tc>
        <w:tc>
          <w:tcPr>
            <w:tcW w:w="993" w:type="dxa"/>
          </w:tcPr>
          <w:p w14:paraId="16E84DD7" w14:textId="77777777" w:rsidR="0066690E" w:rsidRPr="009E7684" w:rsidRDefault="0066690E" w:rsidP="0016487D">
            <w:pPr>
              <w:spacing w:after="0" w:line="240" w:lineRule="auto"/>
              <w:jc w:val="both"/>
              <w:rPr>
                <w:noProof/>
                <w:sz w:val="16"/>
                <w:szCs w:val="16"/>
              </w:rPr>
            </w:pPr>
            <w:r w:rsidRPr="009E7684">
              <w:rPr>
                <w:sz w:val="16"/>
                <w:szCs w:val="16"/>
                <w:lang w:eastAsia="lt-LT"/>
              </w:rPr>
              <w:t>VVL</w:t>
            </w:r>
            <w:r w:rsidRPr="009E7684">
              <w:rPr>
                <w:sz w:val="16"/>
                <w:szCs w:val="16"/>
              </w:rPr>
              <w:t xml:space="preserve"> regionas</w:t>
            </w:r>
          </w:p>
        </w:tc>
        <w:tc>
          <w:tcPr>
            <w:tcW w:w="1275" w:type="dxa"/>
          </w:tcPr>
          <w:p w14:paraId="68FEE0C2" w14:textId="77777777" w:rsidR="0066690E" w:rsidRPr="009E7684" w:rsidRDefault="0066690E" w:rsidP="0016487D">
            <w:pPr>
              <w:spacing w:after="0" w:line="240" w:lineRule="auto"/>
              <w:jc w:val="both"/>
              <w:rPr>
                <w:noProof/>
                <w:sz w:val="16"/>
                <w:szCs w:val="16"/>
              </w:rPr>
            </w:pPr>
            <w:r w:rsidRPr="009E7684">
              <w:rPr>
                <w:noProof/>
                <w:sz w:val="16"/>
                <w:szCs w:val="16"/>
              </w:rPr>
              <w:t>RCR13</w:t>
            </w:r>
          </w:p>
        </w:tc>
        <w:tc>
          <w:tcPr>
            <w:tcW w:w="3261" w:type="dxa"/>
            <w:shd w:val="clear" w:color="auto" w:fill="auto"/>
          </w:tcPr>
          <w:p w14:paraId="15016066" w14:textId="77777777" w:rsidR="0066690E" w:rsidRPr="009E7684" w:rsidRDefault="0066690E" w:rsidP="0016487D">
            <w:pPr>
              <w:spacing w:after="0" w:line="240" w:lineRule="auto"/>
              <w:rPr>
                <w:sz w:val="16"/>
                <w:szCs w:val="16"/>
                <w:lang w:eastAsia="lt-LT" w:bidi="ml-IN"/>
              </w:rPr>
            </w:pPr>
            <w:r w:rsidRPr="009E7684">
              <w:rPr>
                <w:sz w:val="16"/>
                <w:szCs w:val="16"/>
                <w:lang w:eastAsia="lt-LT" w:bidi="ml-IN"/>
              </w:rPr>
              <w:t>Aukštą skaitmeninio intensyvumo lygį pasiekusios įmonės</w:t>
            </w:r>
          </w:p>
        </w:tc>
        <w:tc>
          <w:tcPr>
            <w:tcW w:w="992" w:type="dxa"/>
          </w:tcPr>
          <w:p w14:paraId="70DBEE70" w14:textId="77777777" w:rsidR="0066690E" w:rsidRPr="009E7684" w:rsidRDefault="0066690E" w:rsidP="0016487D">
            <w:pPr>
              <w:spacing w:after="0" w:line="240" w:lineRule="auto"/>
              <w:jc w:val="both"/>
              <w:rPr>
                <w:noProof/>
                <w:sz w:val="16"/>
                <w:szCs w:val="16"/>
              </w:rPr>
            </w:pPr>
            <w:r w:rsidRPr="009E7684">
              <w:rPr>
                <w:noProof/>
                <w:sz w:val="16"/>
                <w:szCs w:val="16"/>
              </w:rPr>
              <w:t xml:space="preserve">Įmonės </w:t>
            </w:r>
          </w:p>
        </w:tc>
        <w:tc>
          <w:tcPr>
            <w:tcW w:w="1134" w:type="dxa"/>
          </w:tcPr>
          <w:p w14:paraId="4057202B" w14:textId="77777777" w:rsidR="0066690E" w:rsidRPr="009E7684" w:rsidRDefault="0066690E" w:rsidP="0016487D">
            <w:pPr>
              <w:spacing w:after="0" w:line="240" w:lineRule="auto"/>
              <w:jc w:val="center"/>
              <w:rPr>
                <w:noProof/>
                <w:sz w:val="16"/>
                <w:szCs w:val="16"/>
              </w:rPr>
            </w:pPr>
            <w:r w:rsidRPr="009E7684">
              <w:rPr>
                <w:noProof/>
                <w:sz w:val="16"/>
                <w:szCs w:val="16"/>
              </w:rPr>
              <w:t>0</w:t>
            </w:r>
          </w:p>
        </w:tc>
        <w:tc>
          <w:tcPr>
            <w:tcW w:w="1134" w:type="dxa"/>
          </w:tcPr>
          <w:p w14:paraId="6979F799" w14:textId="77777777" w:rsidR="0066690E" w:rsidRPr="009E7684" w:rsidRDefault="0066690E" w:rsidP="0016487D">
            <w:pPr>
              <w:spacing w:after="0" w:line="240" w:lineRule="auto"/>
              <w:jc w:val="center"/>
              <w:rPr>
                <w:noProof/>
                <w:sz w:val="16"/>
                <w:szCs w:val="16"/>
              </w:rPr>
            </w:pPr>
            <w:r w:rsidRPr="009E7684">
              <w:rPr>
                <w:noProof/>
                <w:sz w:val="16"/>
                <w:szCs w:val="16"/>
              </w:rPr>
              <w:t>2020</w:t>
            </w:r>
          </w:p>
        </w:tc>
        <w:tc>
          <w:tcPr>
            <w:tcW w:w="1276" w:type="dxa"/>
            <w:shd w:val="clear" w:color="auto" w:fill="auto"/>
          </w:tcPr>
          <w:p w14:paraId="071C8A98" w14:textId="77777777" w:rsidR="0066690E" w:rsidRPr="00A61386" w:rsidRDefault="0066690E" w:rsidP="0016487D">
            <w:pPr>
              <w:spacing w:after="0" w:line="240" w:lineRule="auto"/>
              <w:jc w:val="center"/>
              <w:rPr>
                <w:strike/>
                <w:noProof/>
                <w:sz w:val="16"/>
                <w:szCs w:val="16"/>
                <w:lang w:val="en-GB"/>
              </w:rPr>
            </w:pPr>
            <w:r w:rsidRPr="00A61386">
              <w:rPr>
                <w:strike/>
                <w:noProof/>
                <w:sz w:val="16"/>
                <w:szCs w:val="16"/>
                <w:lang w:val="en-GB"/>
              </w:rPr>
              <w:t>657</w:t>
            </w:r>
          </w:p>
          <w:p w14:paraId="6CFD8CCF" w14:textId="77777777" w:rsidR="0066690E" w:rsidRPr="00A61386" w:rsidRDefault="0066690E" w:rsidP="0016487D">
            <w:pPr>
              <w:spacing w:after="0" w:line="240" w:lineRule="auto"/>
              <w:jc w:val="center"/>
              <w:rPr>
                <w:b/>
                <w:bCs/>
                <w:noProof/>
                <w:sz w:val="16"/>
                <w:szCs w:val="16"/>
                <w:lang w:val="en-GB"/>
              </w:rPr>
            </w:pPr>
            <w:r w:rsidRPr="00252612">
              <w:rPr>
                <w:b/>
                <w:bCs/>
                <w:noProof/>
                <w:color w:val="FF0000"/>
                <w:sz w:val="16"/>
                <w:szCs w:val="16"/>
                <w:lang w:val="en-GB"/>
              </w:rPr>
              <w:t>568</w:t>
            </w:r>
          </w:p>
        </w:tc>
        <w:tc>
          <w:tcPr>
            <w:tcW w:w="1559" w:type="dxa"/>
            <w:shd w:val="clear" w:color="auto" w:fill="auto"/>
          </w:tcPr>
          <w:p w14:paraId="560FC5C1" w14:textId="77777777" w:rsidR="0066690E" w:rsidRPr="009E7684" w:rsidRDefault="0066690E" w:rsidP="0016487D">
            <w:pPr>
              <w:spacing w:after="0" w:line="240" w:lineRule="auto"/>
              <w:jc w:val="both"/>
              <w:rPr>
                <w:i/>
                <w:noProof/>
                <w:sz w:val="14"/>
                <w:szCs w:val="14"/>
              </w:rPr>
            </w:pPr>
            <w:r w:rsidRPr="009E7684">
              <w:rPr>
                <w:noProof/>
                <w:sz w:val="16"/>
                <w:szCs w:val="16"/>
              </w:rPr>
              <w:t>Projektų duomenys, LSD</w:t>
            </w:r>
          </w:p>
        </w:tc>
        <w:tc>
          <w:tcPr>
            <w:tcW w:w="709" w:type="dxa"/>
          </w:tcPr>
          <w:p w14:paraId="36224DF6" w14:textId="77777777" w:rsidR="0066690E" w:rsidRPr="00C92248" w:rsidRDefault="0066690E" w:rsidP="0016487D">
            <w:pPr>
              <w:spacing w:after="0" w:line="240" w:lineRule="auto"/>
              <w:jc w:val="both"/>
              <w:rPr>
                <w:i/>
                <w:noProof/>
                <w:sz w:val="14"/>
                <w:szCs w:val="14"/>
                <w:lang w:eastAsia="lt-LT"/>
              </w:rPr>
            </w:pPr>
          </w:p>
        </w:tc>
      </w:tr>
      <w:tr w:rsidR="0007587D" w:rsidRPr="00C92248" w14:paraId="12021E6C" w14:textId="77777777" w:rsidTr="0007587D">
        <w:trPr>
          <w:trHeight w:val="185"/>
        </w:trPr>
        <w:tc>
          <w:tcPr>
            <w:tcW w:w="978" w:type="dxa"/>
            <w:vMerge/>
          </w:tcPr>
          <w:p w14:paraId="24075393" w14:textId="77777777" w:rsidR="0066690E" w:rsidRPr="00C92248" w:rsidRDefault="0066690E" w:rsidP="0016487D">
            <w:pPr>
              <w:spacing w:after="0" w:line="240" w:lineRule="auto"/>
              <w:rPr>
                <w:noProof/>
                <w:sz w:val="16"/>
                <w:szCs w:val="16"/>
              </w:rPr>
            </w:pPr>
          </w:p>
        </w:tc>
        <w:tc>
          <w:tcPr>
            <w:tcW w:w="992" w:type="dxa"/>
            <w:vMerge/>
          </w:tcPr>
          <w:p w14:paraId="481DF609" w14:textId="77777777" w:rsidR="0066690E" w:rsidRPr="00C92248" w:rsidRDefault="0066690E" w:rsidP="0016487D">
            <w:pPr>
              <w:spacing w:after="0" w:line="240" w:lineRule="auto"/>
              <w:jc w:val="both"/>
              <w:rPr>
                <w:noProof/>
                <w:sz w:val="16"/>
                <w:szCs w:val="16"/>
              </w:rPr>
            </w:pPr>
          </w:p>
        </w:tc>
        <w:tc>
          <w:tcPr>
            <w:tcW w:w="850" w:type="dxa"/>
            <w:vMerge/>
          </w:tcPr>
          <w:p w14:paraId="4074839F" w14:textId="77777777" w:rsidR="0066690E" w:rsidRPr="00C92248" w:rsidRDefault="0066690E" w:rsidP="0016487D">
            <w:pPr>
              <w:spacing w:after="0" w:line="240" w:lineRule="auto"/>
              <w:jc w:val="both"/>
              <w:rPr>
                <w:noProof/>
                <w:sz w:val="16"/>
                <w:szCs w:val="16"/>
              </w:rPr>
            </w:pPr>
          </w:p>
        </w:tc>
        <w:tc>
          <w:tcPr>
            <w:tcW w:w="993" w:type="dxa"/>
          </w:tcPr>
          <w:p w14:paraId="50EA481F" w14:textId="77777777" w:rsidR="0066690E" w:rsidRPr="00C92248" w:rsidRDefault="0066690E" w:rsidP="0016487D">
            <w:pPr>
              <w:spacing w:after="0" w:line="240" w:lineRule="auto"/>
              <w:jc w:val="both"/>
              <w:rPr>
                <w:sz w:val="16"/>
                <w:szCs w:val="16"/>
                <w:lang w:eastAsia="lt-LT"/>
              </w:rPr>
            </w:pPr>
            <w:r w:rsidRPr="00C92248">
              <w:rPr>
                <w:sz w:val="16"/>
                <w:szCs w:val="16"/>
              </w:rPr>
              <w:t>Sostinės regionas</w:t>
            </w:r>
          </w:p>
        </w:tc>
        <w:tc>
          <w:tcPr>
            <w:tcW w:w="1275" w:type="dxa"/>
          </w:tcPr>
          <w:p w14:paraId="46DDB38A" w14:textId="77777777" w:rsidR="0066690E" w:rsidRPr="00C92248" w:rsidRDefault="0066690E" w:rsidP="0016487D">
            <w:pPr>
              <w:spacing w:after="0" w:line="240" w:lineRule="auto"/>
              <w:jc w:val="both"/>
              <w:rPr>
                <w:noProof/>
                <w:sz w:val="16"/>
                <w:szCs w:val="16"/>
              </w:rPr>
            </w:pPr>
            <w:r w:rsidRPr="004F21FC">
              <w:rPr>
                <w:sz w:val="16"/>
                <w:szCs w:val="16"/>
              </w:rPr>
              <w:t>Specialusis</w:t>
            </w:r>
            <w:proofErr w:type="gramStart"/>
            <w:r>
              <w:rPr>
                <w:sz w:val="16"/>
                <w:szCs w:val="16"/>
              </w:rPr>
              <w:t xml:space="preserve">  </w:t>
            </w:r>
            <w:proofErr w:type="gramEnd"/>
          </w:p>
        </w:tc>
        <w:tc>
          <w:tcPr>
            <w:tcW w:w="3261" w:type="dxa"/>
            <w:shd w:val="clear" w:color="auto" w:fill="auto"/>
          </w:tcPr>
          <w:p w14:paraId="423D8CA6" w14:textId="77777777" w:rsidR="0066690E" w:rsidRPr="00C92248" w:rsidRDefault="0066690E" w:rsidP="0016487D">
            <w:pPr>
              <w:spacing w:after="0" w:line="240" w:lineRule="auto"/>
              <w:rPr>
                <w:sz w:val="16"/>
                <w:szCs w:val="16"/>
                <w:lang w:eastAsia="lt-LT" w:bidi="ml-IN"/>
              </w:rPr>
            </w:pPr>
            <w:r w:rsidRPr="003F0AB7">
              <w:rPr>
                <w:sz w:val="16"/>
                <w:szCs w:val="16"/>
              </w:rPr>
              <w:t>Duomenų bazių duomenų įraš</w:t>
            </w:r>
            <w:r>
              <w:rPr>
                <w:sz w:val="16"/>
                <w:szCs w:val="16"/>
              </w:rPr>
              <w:t>ai</w:t>
            </w:r>
            <w:r w:rsidRPr="003F0AB7">
              <w:rPr>
                <w:sz w:val="16"/>
                <w:szCs w:val="16"/>
              </w:rPr>
              <w:t xml:space="preserve"> (socialinių</w:t>
            </w:r>
            <w:proofErr w:type="gramStart"/>
            <w:r w:rsidRPr="003F0AB7">
              <w:rPr>
                <w:sz w:val="16"/>
                <w:szCs w:val="16"/>
              </w:rPr>
              <w:t>-</w:t>
            </w:r>
            <w:proofErr w:type="gramEnd"/>
            <w:r w:rsidRPr="003F0AB7">
              <w:rPr>
                <w:sz w:val="16"/>
                <w:szCs w:val="16"/>
              </w:rPr>
              <w:t>humanitarinių mokslų</w:t>
            </w:r>
          </w:p>
        </w:tc>
        <w:tc>
          <w:tcPr>
            <w:tcW w:w="992" w:type="dxa"/>
          </w:tcPr>
          <w:p w14:paraId="4E499C23" w14:textId="77777777" w:rsidR="0066690E" w:rsidRPr="00C92248" w:rsidRDefault="0066690E" w:rsidP="0016487D">
            <w:pPr>
              <w:spacing w:after="0" w:line="240" w:lineRule="auto"/>
              <w:jc w:val="both"/>
              <w:rPr>
                <w:noProof/>
                <w:sz w:val="16"/>
                <w:szCs w:val="16"/>
              </w:rPr>
            </w:pPr>
            <w:r>
              <w:rPr>
                <w:noProof/>
                <w:sz w:val="16"/>
                <w:szCs w:val="16"/>
              </w:rPr>
              <w:t>Skaičius</w:t>
            </w:r>
          </w:p>
        </w:tc>
        <w:tc>
          <w:tcPr>
            <w:tcW w:w="1134" w:type="dxa"/>
          </w:tcPr>
          <w:p w14:paraId="78F7D0C4" w14:textId="77777777" w:rsidR="0066690E" w:rsidRPr="00C92248" w:rsidRDefault="0066690E" w:rsidP="0016487D">
            <w:pPr>
              <w:spacing w:after="0" w:line="240" w:lineRule="auto"/>
              <w:jc w:val="center"/>
              <w:rPr>
                <w:noProof/>
                <w:sz w:val="16"/>
                <w:szCs w:val="16"/>
              </w:rPr>
            </w:pPr>
            <w:r>
              <w:rPr>
                <w:noProof/>
                <w:sz w:val="16"/>
                <w:szCs w:val="16"/>
              </w:rPr>
              <w:t>247</w:t>
            </w:r>
          </w:p>
        </w:tc>
        <w:tc>
          <w:tcPr>
            <w:tcW w:w="1134" w:type="dxa"/>
          </w:tcPr>
          <w:p w14:paraId="5610D82D" w14:textId="77777777" w:rsidR="0066690E" w:rsidRPr="00C92248" w:rsidRDefault="0066690E" w:rsidP="0016487D">
            <w:pPr>
              <w:spacing w:after="0" w:line="240" w:lineRule="auto"/>
              <w:jc w:val="center"/>
              <w:rPr>
                <w:noProof/>
                <w:sz w:val="16"/>
                <w:szCs w:val="16"/>
              </w:rPr>
            </w:pPr>
            <w:r w:rsidRPr="00C92248">
              <w:rPr>
                <w:noProof/>
                <w:sz w:val="16"/>
                <w:szCs w:val="16"/>
              </w:rPr>
              <w:t>202</w:t>
            </w:r>
            <w:r>
              <w:rPr>
                <w:noProof/>
                <w:sz w:val="16"/>
                <w:szCs w:val="16"/>
              </w:rPr>
              <w:t>0</w:t>
            </w:r>
          </w:p>
        </w:tc>
        <w:tc>
          <w:tcPr>
            <w:tcW w:w="1276" w:type="dxa"/>
            <w:shd w:val="clear" w:color="auto" w:fill="auto"/>
          </w:tcPr>
          <w:p w14:paraId="5F42229E" w14:textId="77777777" w:rsidR="0066690E" w:rsidRPr="00490E93" w:rsidRDefault="0066690E" w:rsidP="0016487D">
            <w:pPr>
              <w:spacing w:after="0" w:line="240" w:lineRule="auto"/>
              <w:jc w:val="center"/>
              <w:rPr>
                <w:noProof/>
                <w:sz w:val="16"/>
                <w:szCs w:val="16"/>
              </w:rPr>
            </w:pPr>
            <w:r>
              <w:rPr>
                <w:noProof/>
                <w:sz w:val="16"/>
                <w:szCs w:val="16"/>
              </w:rPr>
              <w:t>480</w:t>
            </w:r>
          </w:p>
        </w:tc>
        <w:tc>
          <w:tcPr>
            <w:tcW w:w="1559" w:type="dxa"/>
            <w:shd w:val="clear" w:color="auto" w:fill="auto"/>
          </w:tcPr>
          <w:p w14:paraId="0736F34D" w14:textId="77777777" w:rsidR="0066690E" w:rsidRPr="00C92248" w:rsidRDefault="0066690E" w:rsidP="0016487D">
            <w:pPr>
              <w:spacing w:after="0" w:line="240" w:lineRule="auto"/>
              <w:jc w:val="both"/>
              <w:rPr>
                <w:noProof/>
                <w:sz w:val="16"/>
                <w:szCs w:val="16"/>
              </w:rPr>
            </w:pPr>
            <w:r w:rsidRPr="00C92248">
              <w:rPr>
                <w:noProof/>
                <w:sz w:val="16"/>
                <w:szCs w:val="16"/>
              </w:rPr>
              <w:t xml:space="preserve">LiDA, CLARIN-LT </w:t>
            </w:r>
            <w:r>
              <w:rPr>
                <w:noProof/>
                <w:sz w:val="16"/>
                <w:szCs w:val="16"/>
              </w:rPr>
              <w:t>tyrimai</w:t>
            </w:r>
          </w:p>
        </w:tc>
        <w:tc>
          <w:tcPr>
            <w:tcW w:w="709" w:type="dxa"/>
          </w:tcPr>
          <w:p w14:paraId="622073AA" w14:textId="77777777" w:rsidR="0066690E" w:rsidRPr="00C92248" w:rsidRDefault="0066690E" w:rsidP="0016487D">
            <w:pPr>
              <w:spacing w:after="0" w:line="240" w:lineRule="auto"/>
              <w:jc w:val="both"/>
              <w:rPr>
                <w:i/>
                <w:noProof/>
                <w:sz w:val="14"/>
                <w:szCs w:val="14"/>
                <w:lang w:eastAsia="lt-LT"/>
              </w:rPr>
            </w:pPr>
          </w:p>
        </w:tc>
      </w:tr>
      <w:tr w:rsidR="0007587D" w:rsidRPr="00C92248" w14:paraId="29650140" w14:textId="77777777" w:rsidTr="0007587D">
        <w:trPr>
          <w:trHeight w:val="185"/>
        </w:trPr>
        <w:tc>
          <w:tcPr>
            <w:tcW w:w="978" w:type="dxa"/>
            <w:vMerge/>
          </w:tcPr>
          <w:p w14:paraId="7655CAA8" w14:textId="77777777" w:rsidR="0066690E" w:rsidRPr="00C92248" w:rsidRDefault="0066690E" w:rsidP="0016487D">
            <w:pPr>
              <w:spacing w:after="0" w:line="240" w:lineRule="auto"/>
              <w:rPr>
                <w:noProof/>
                <w:sz w:val="16"/>
                <w:szCs w:val="16"/>
              </w:rPr>
            </w:pPr>
          </w:p>
        </w:tc>
        <w:tc>
          <w:tcPr>
            <w:tcW w:w="992" w:type="dxa"/>
            <w:vMerge/>
          </w:tcPr>
          <w:p w14:paraId="544C7C6D" w14:textId="77777777" w:rsidR="0066690E" w:rsidRPr="00C92248" w:rsidRDefault="0066690E" w:rsidP="0016487D">
            <w:pPr>
              <w:spacing w:after="0" w:line="240" w:lineRule="auto"/>
              <w:jc w:val="both"/>
              <w:rPr>
                <w:noProof/>
                <w:sz w:val="16"/>
                <w:szCs w:val="16"/>
              </w:rPr>
            </w:pPr>
          </w:p>
        </w:tc>
        <w:tc>
          <w:tcPr>
            <w:tcW w:w="850" w:type="dxa"/>
            <w:vMerge/>
          </w:tcPr>
          <w:p w14:paraId="154E42EF" w14:textId="77777777" w:rsidR="0066690E" w:rsidRPr="00C92248" w:rsidRDefault="0066690E" w:rsidP="0016487D">
            <w:pPr>
              <w:spacing w:after="0" w:line="240" w:lineRule="auto"/>
              <w:jc w:val="both"/>
              <w:rPr>
                <w:noProof/>
                <w:sz w:val="16"/>
                <w:szCs w:val="16"/>
              </w:rPr>
            </w:pPr>
          </w:p>
        </w:tc>
        <w:tc>
          <w:tcPr>
            <w:tcW w:w="993" w:type="dxa"/>
          </w:tcPr>
          <w:p w14:paraId="766A7C6C" w14:textId="77777777" w:rsidR="0066690E" w:rsidRPr="00C92248" w:rsidRDefault="0066690E" w:rsidP="0016487D">
            <w:pPr>
              <w:spacing w:after="0" w:line="240" w:lineRule="auto"/>
              <w:jc w:val="both"/>
              <w:rPr>
                <w:sz w:val="16"/>
                <w:szCs w:val="16"/>
                <w:lang w:eastAsia="lt-LT"/>
              </w:rPr>
            </w:pPr>
            <w:r w:rsidRPr="00C92248">
              <w:rPr>
                <w:sz w:val="16"/>
                <w:szCs w:val="16"/>
              </w:rPr>
              <w:t>VVL</w:t>
            </w:r>
            <w:r>
              <w:rPr>
                <w:sz w:val="16"/>
                <w:szCs w:val="16"/>
              </w:rPr>
              <w:t xml:space="preserve"> regionas</w:t>
            </w:r>
          </w:p>
        </w:tc>
        <w:tc>
          <w:tcPr>
            <w:tcW w:w="1275" w:type="dxa"/>
          </w:tcPr>
          <w:p w14:paraId="6E3444E0" w14:textId="77777777" w:rsidR="0066690E" w:rsidRPr="00C92248" w:rsidRDefault="0066690E" w:rsidP="0016487D">
            <w:pPr>
              <w:spacing w:after="0" w:line="240" w:lineRule="auto"/>
              <w:jc w:val="both"/>
              <w:rPr>
                <w:noProof/>
                <w:sz w:val="16"/>
                <w:szCs w:val="16"/>
              </w:rPr>
            </w:pPr>
            <w:r w:rsidRPr="004F21FC">
              <w:rPr>
                <w:sz w:val="16"/>
                <w:szCs w:val="16"/>
              </w:rPr>
              <w:t>Specialusis</w:t>
            </w:r>
            <w:r>
              <w:rPr>
                <w:sz w:val="16"/>
                <w:szCs w:val="16"/>
              </w:rPr>
              <w:t xml:space="preserve"> </w:t>
            </w:r>
          </w:p>
        </w:tc>
        <w:tc>
          <w:tcPr>
            <w:tcW w:w="3261" w:type="dxa"/>
            <w:shd w:val="clear" w:color="auto" w:fill="auto"/>
          </w:tcPr>
          <w:p w14:paraId="66433923" w14:textId="77777777" w:rsidR="0066690E" w:rsidRPr="00C92248" w:rsidRDefault="0066690E" w:rsidP="0016487D">
            <w:pPr>
              <w:spacing w:after="0" w:line="240" w:lineRule="auto"/>
              <w:rPr>
                <w:sz w:val="16"/>
                <w:szCs w:val="16"/>
                <w:lang w:eastAsia="lt-LT" w:bidi="ml-IN"/>
              </w:rPr>
            </w:pPr>
            <w:r w:rsidRPr="003F0AB7">
              <w:rPr>
                <w:sz w:val="16"/>
                <w:szCs w:val="16"/>
              </w:rPr>
              <w:t>Duomenų bazių duomenų įraš</w:t>
            </w:r>
            <w:r>
              <w:rPr>
                <w:sz w:val="16"/>
                <w:szCs w:val="16"/>
              </w:rPr>
              <w:t>ai</w:t>
            </w:r>
            <w:r w:rsidRPr="003F0AB7">
              <w:rPr>
                <w:sz w:val="16"/>
                <w:szCs w:val="16"/>
              </w:rPr>
              <w:t xml:space="preserve"> (socialinių</w:t>
            </w:r>
            <w:proofErr w:type="gramStart"/>
            <w:r w:rsidRPr="003F0AB7">
              <w:rPr>
                <w:sz w:val="16"/>
                <w:szCs w:val="16"/>
              </w:rPr>
              <w:t>-</w:t>
            </w:r>
            <w:proofErr w:type="gramEnd"/>
            <w:r w:rsidRPr="003F0AB7">
              <w:rPr>
                <w:sz w:val="16"/>
                <w:szCs w:val="16"/>
              </w:rPr>
              <w:t>humanitarinių mokslų</w:t>
            </w:r>
          </w:p>
        </w:tc>
        <w:tc>
          <w:tcPr>
            <w:tcW w:w="992" w:type="dxa"/>
          </w:tcPr>
          <w:p w14:paraId="3BF3E5FB" w14:textId="77777777" w:rsidR="0066690E" w:rsidRPr="00C92248" w:rsidRDefault="0066690E" w:rsidP="0016487D">
            <w:pPr>
              <w:spacing w:after="0" w:line="240" w:lineRule="auto"/>
              <w:jc w:val="both"/>
              <w:rPr>
                <w:noProof/>
                <w:sz w:val="16"/>
                <w:szCs w:val="16"/>
              </w:rPr>
            </w:pPr>
            <w:r>
              <w:rPr>
                <w:noProof/>
                <w:sz w:val="16"/>
                <w:szCs w:val="16"/>
              </w:rPr>
              <w:t>Skaičius</w:t>
            </w:r>
          </w:p>
        </w:tc>
        <w:tc>
          <w:tcPr>
            <w:tcW w:w="1134" w:type="dxa"/>
          </w:tcPr>
          <w:p w14:paraId="16CAA81A" w14:textId="77777777" w:rsidR="0066690E" w:rsidRPr="00C92248" w:rsidRDefault="0066690E" w:rsidP="0016487D">
            <w:pPr>
              <w:spacing w:after="0" w:line="240" w:lineRule="auto"/>
              <w:jc w:val="center"/>
              <w:rPr>
                <w:noProof/>
                <w:sz w:val="16"/>
                <w:szCs w:val="16"/>
              </w:rPr>
            </w:pPr>
            <w:r>
              <w:rPr>
                <w:noProof/>
                <w:sz w:val="16"/>
                <w:szCs w:val="16"/>
              </w:rPr>
              <w:t>179</w:t>
            </w:r>
          </w:p>
        </w:tc>
        <w:tc>
          <w:tcPr>
            <w:tcW w:w="1134" w:type="dxa"/>
          </w:tcPr>
          <w:p w14:paraId="779F9FB8" w14:textId="77777777" w:rsidR="0066690E" w:rsidRPr="00C92248" w:rsidRDefault="0066690E" w:rsidP="0016487D">
            <w:pPr>
              <w:spacing w:after="0" w:line="240" w:lineRule="auto"/>
              <w:jc w:val="center"/>
              <w:rPr>
                <w:noProof/>
                <w:sz w:val="16"/>
                <w:szCs w:val="16"/>
              </w:rPr>
            </w:pPr>
            <w:r w:rsidRPr="00C92248">
              <w:rPr>
                <w:noProof/>
                <w:sz w:val="16"/>
                <w:szCs w:val="16"/>
              </w:rPr>
              <w:t>202</w:t>
            </w:r>
            <w:r>
              <w:rPr>
                <w:noProof/>
                <w:sz w:val="16"/>
                <w:szCs w:val="16"/>
              </w:rPr>
              <w:t>0</w:t>
            </w:r>
          </w:p>
        </w:tc>
        <w:tc>
          <w:tcPr>
            <w:tcW w:w="1276" w:type="dxa"/>
            <w:shd w:val="clear" w:color="auto" w:fill="auto"/>
          </w:tcPr>
          <w:p w14:paraId="41BF517A" w14:textId="77777777" w:rsidR="0066690E" w:rsidRPr="00490E93" w:rsidRDefault="0066690E" w:rsidP="0016487D">
            <w:pPr>
              <w:spacing w:after="0" w:line="240" w:lineRule="auto"/>
              <w:jc w:val="center"/>
              <w:rPr>
                <w:noProof/>
                <w:sz w:val="16"/>
                <w:szCs w:val="16"/>
              </w:rPr>
            </w:pPr>
            <w:r>
              <w:rPr>
                <w:noProof/>
                <w:sz w:val="16"/>
                <w:szCs w:val="16"/>
              </w:rPr>
              <w:t>350</w:t>
            </w:r>
          </w:p>
        </w:tc>
        <w:tc>
          <w:tcPr>
            <w:tcW w:w="1559" w:type="dxa"/>
            <w:shd w:val="clear" w:color="auto" w:fill="auto"/>
          </w:tcPr>
          <w:p w14:paraId="63A58411" w14:textId="77777777" w:rsidR="0066690E" w:rsidRPr="00C92248" w:rsidRDefault="0066690E" w:rsidP="0016487D">
            <w:pPr>
              <w:spacing w:after="0" w:line="240" w:lineRule="auto"/>
              <w:jc w:val="both"/>
              <w:rPr>
                <w:noProof/>
                <w:sz w:val="16"/>
                <w:szCs w:val="16"/>
              </w:rPr>
            </w:pPr>
            <w:r w:rsidRPr="00C92248">
              <w:rPr>
                <w:noProof/>
                <w:sz w:val="16"/>
                <w:szCs w:val="16"/>
              </w:rPr>
              <w:t xml:space="preserve">LiDA, CLARIN-LT </w:t>
            </w:r>
            <w:r>
              <w:rPr>
                <w:noProof/>
                <w:sz w:val="16"/>
                <w:szCs w:val="16"/>
              </w:rPr>
              <w:t>tyrimai</w:t>
            </w:r>
          </w:p>
        </w:tc>
        <w:tc>
          <w:tcPr>
            <w:tcW w:w="709" w:type="dxa"/>
          </w:tcPr>
          <w:p w14:paraId="5FC87CB4" w14:textId="77777777" w:rsidR="0066690E" w:rsidRPr="00C92248" w:rsidRDefault="0066690E" w:rsidP="0016487D">
            <w:pPr>
              <w:spacing w:after="0" w:line="240" w:lineRule="auto"/>
              <w:jc w:val="both"/>
              <w:rPr>
                <w:i/>
                <w:noProof/>
                <w:sz w:val="14"/>
                <w:szCs w:val="14"/>
                <w:lang w:eastAsia="lt-LT"/>
              </w:rPr>
            </w:pPr>
          </w:p>
        </w:tc>
      </w:tr>
      <w:tr w:rsidR="0007587D" w:rsidRPr="00C92248" w14:paraId="529282E9" w14:textId="77777777" w:rsidTr="0007587D">
        <w:trPr>
          <w:trHeight w:val="185"/>
        </w:trPr>
        <w:tc>
          <w:tcPr>
            <w:tcW w:w="978" w:type="dxa"/>
            <w:vMerge/>
          </w:tcPr>
          <w:p w14:paraId="22EDB165" w14:textId="77777777" w:rsidR="0066690E" w:rsidRPr="00C92248" w:rsidRDefault="0066690E" w:rsidP="0016487D">
            <w:pPr>
              <w:spacing w:after="0" w:line="240" w:lineRule="auto"/>
              <w:rPr>
                <w:noProof/>
                <w:sz w:val="16"/>
                <w:szCs w:val="16"/>
              </w:rPr>
            </w:pPr>
          </w:p>
        </w:tc>
        <w:tc>
          <w:tcPr>
            <w:tcW w:w="992" w:type="dxa"/>
            <w:vMerge/>
          </w:tcPr>
          <w:p w14:paraId="13BB2B90" w14:textId="77777777" w:rsidR="0066690E" w:rsidRPr="00C92248" w:rsidRDefault="0066690E" w:rsidP="0016487D">
            <w:pPr>
              <w:spacing w:after="0" w:line="240" w:lineRule="auto"/>
              <w:jc w:val="both"/>
              <w:rPr>
                <w:noProof/>
                <w:sz w:val="16"/>
                <w:szCs w:val="16"/>
              </w:rPr>
            </w:pPr>
          </w:p>
        </w:tc>
        <w:tc>
          <w:tcPr>
            <w:tcW w:w="850" w:type="dxa"/>
            <w:vMerge/>
          </w:tcPr>
          <w:p w14:paraId="0E82EBD0" w14:textId="77777777" w:rsidR="0066690E" w:rsidRPr="00C92248" w:rsidRDefault="0066690E" w:rsidP="0016487D">
            <w:pPr>
              <w:spacing w:after="0" w:line="240" w:lineRule="auto"/>
              <w:jc w:val="both"/>
              <w:rPr>
                <w:noProof/>
                <w:sz w:val="16"/>
                <w:szCs w:val="16"/>
              </w:rPr>
            </w:pPr>
          </w:p>
        </w:tc>
        <w:tc>
          <w:tcPr>
            <w:tcW w:w="993" w:type="dxa"/>
          </w:tcPr>
          <w:p w14:paraId="4F9D3C64" w14:textId="77777777" w:rsidR="0066690E" w:rsidRPr="00C92248" w:rsidRDefault="0066690E" w:rsidP="0016487D">
            <w:pPr>
              <w:spacing w:after="0" w:line="240" w:lineRule="auto"/>
              <w:jc w:val="both"/>
              <w:rPr>
                <w:sz w:val="16"/>
                <w:szCs w:val="16"/>
                <w:lang w:eastAsia="lt-LT"/>
              </w:rPr>
            </w:pPr>
            <w:r w:rsidRPr="00C92248">
              <w:rPr>
                <w:sz w:val="16"/>
                <w:szCs w:val="16"/>
              </w:rPr>
              <w:t>Sostinės regionas</w:t>
            </w:r>
          </w:p>
        </w:tc>
        <w:tc>
          <w:tcPr>
            <w:tcW w:w="1275" w:type="dxa"/>
          </w:tcPr>
          <w:p w14:paraId="5E229A26" w14:textId="77777777" w:rsidR="0066690E" w:rsidRPr="00C92248" w:rsidRDefault="0066690E" w:rsidP="0016487D">
            <w:pPr>
              <w:spacing w:after="0" w:line="240" w:lineRule="auto"/>
              <w:jc w:val="both"/>
              <w:rPr>
                <w:noProof/>
                <w:sz w:val="16"/>
                <w:szCs w:val="16"/>
              </w:rPr>
            </w:pPr>
            <w:r w:rsidRPr="004F21FC">
              <w:rPr>
                <w:sz w:val="16"/>
                <w:szCs w:val="16"/>
              </w:rPr>
              <w:t>Specialusis</w:t>
            </w:r>
          </w:p>
        </w:tc>
        <w:tc>
          <w:tcPr>
            <w:tcW w:w="3261" w:type="dxa"/>
            <w:shd w:val="clear" w:color="auto" w:fill="auto"/>
          </w:tcPr>
          <w:p w14:paraId="70808B21" w14:textId="77777777" w:rsidR="0066690E" w:rsidRPr="00C92248" w:rsidRDefault="0066690E" w:rsidP="0016487D">
            <w:pPr>
              <w:spacing w:after="0" w:line="240" w:lineRule="auto"/>
              <w:rPr>
                <w:sz w:val="16"/>
                <w:szCs w:val="16"/>
                <w:lang w:eastAsia="lt-LT" w:bidi="ml-IN"/>
              </w:rPr>
            </w:pPr>
            <w:r w:rsidRPr="00D43079">
              <w:rPr>
                <w:sz w:val="16"/>
                <w:szCs w:val="16"/>
                <w:lang w:eastAsia="lt-LT" w:bidi="ml-IN"/>
              </w:rPr>
              <w:t>Duomenų bazių duomenų įraš</w:t>
            </w:r>
            <w:r>
              <w:rPr>
                <w:sz w:val="16"/>
                <w:szCs w:val="16"/>
                <w:lang w:eastAsia="lt-LT" w:bidi="ml-IN"/>
              </w:rPr>
              <w:t>ai</w:t>
            </w:r>
            <w:r w:rsidRPr="00D43079">
              <w:rPr>
                <w:sz w:val="16"/>
                <w:szCs w:val="16"/>
                <w:lang w:eastAsia="lt-LT" w:bidi="ml-IN"/>
              </w:rPr>
              <w:t xml:space="preserve"> (</w:t>
            </w:r>
            <w:r>
              <w:rPr>
                <w:sz w:val="16"/>
                <w:szCs w:val="16"/>
                <w:lang w:eastAsia="lt-LT" w:bidi="ml-IN"/>
              </w:rPr>
              <w:t>f</w:t>
            </w:r>
            <w:r w:rsidRPr="00D43079">
              <w:rPr>
                <w:sz w:val="16"/>
                <w:szCs w:val="16"/>
                <w:lang w:eastAsia="lt-LT" w:bidi="ml-IN"/>
              </w:rPr>
              <w:t>izinių, biomedicinos ir technologinių mokslų)</w:t>
            </w:r>
          </w:p>
        </w:tc>
        <w:tc>
          <w:tcPr>
            <w:tcW w:w="992" w:type="dxa"/>
          </w:tcPr>
          <w:p w14:paraId="0E665D57" w14:textId="77777777" w:rsidR="0066690E" w:rsidRPr="00C92248" w:rsidRDefault="0066690E" w:rsidP="0016487D">
            <w:pPr>
              <w:spacing w:after="0" w:line="240" w:lineRule="auto"/>
              <w:jc w:val="both"/>
              <w:rPr>
                <w:noProof/>
                <w:sz w:val="16"/>
                <w:szCs w:val="16"/>
              </w:rPr>
            </w:pPr>
            <w:r>
              <w:rPr>
                <w:noProof/>
                <w:sz w:val="16"/>
                <w:szCs w:val="16"/>
              </w:rPr>
              <w:t>Skaičius</w:t>
            </w:r>
          </w:p>
        </w:tc>
        <w:tc>
          <w:tcPr>
            <w:tcW w:w="1134" w:type="dxa"/>
          </w:tcPr>
          <w:p w14:paraId="081778E6" w14:textId="77777777" w:rsidR="0066690E" w:rsidRPr="00C92248" w:rsidRDefault="0066690E" w:rsidP="0016487D">
            <w:pPr>
              <w:spacing w:after="0" w:line="240" w:lineRule="auto"/>
              <w:jc w:val="center"/>
              <w:rPr>
                <w:noProof/>
                <w:sz w:val="16"/>
                <w:szCs w:val="16"/>
              </w:rPr>
            </w:pPr>
            <w:r>
              <w:rPr>
                <w:sz w:val="16"/>
                <w:szCs w:val="16"/>
              </w:rPr>
              <w:t>243 046</w:t>
            </w:r>
          </w:p>
        </w:tc>
        <w:tc>
          <w:tcPr>
            <w:tcW w:w="1134" w:type="dxa"/>
          </w:tcPr>
          <w:p w14:paraId="0785BC11" w14:textId="77777777" w:rsidR="0066690E" w:rsidRPr="00C92248" w:rsidRDefault="0066690E" w:rsidP="0016487D">
            <w:pPr>
              <w:spacing w:after="0" w:line="240" w:lineRule="auto"/>
              <w:jc w:val="center"/>
              <w:rPr>
                <w:noProof/>
                <w:sz w:val="16"/>
                <w:szCs w:val="16"/>
              </w:rPr>
            </w:pPr>
            <w:r w:rsidRPr="00C92248">
              <w:rPr>
                <w:sz w:val="16"/>
                <w:szCs w:val="16"/>
              </w:rPr>
              <w:t>202</w:t>
            </w:r>
            <w:r>
              <w:rPr>
                <w:sz w:val="16"/>
                <w:szCs w:val="16"/>
              </w:rPr>
              <w:t>0</w:t>
            </w:r>
          </w:p>
        </w:tc>
        <w:tc>
          <w:tcPr>
            <w:tcW w:w="1276" w:type="dxa"/>
            <w:shd w:val="clear" w:color="auto" w:fill="auto"/>
          </w:tcPr>
          <w:p w14:paraId="308C879B" w14:textId="77777777" w:rsidR="0066690E" w:rsidRPr="00490E93" w:rsidRDefault="0066690E" w:rsidP="0016487D">
            <w:pPr>
              <w:spacing w:after="0" w:line="240" w:lineRule="auto"/>
              <w:jc w:val="center"/>
              <w:rPr>
                <w:noProof/>
                <w:sz w:val="16"/>
                <w:szCs w:val="16"/>
              </w:rPr>
            </w:pPr>
            <w:r>
              <w:rPr>
                <w:noProof/>
                <w:sz w:val="16"/>
                <w:szCs w:val="16"/>
              </w:rPr>
              <w:t>346 000</w:t>
            </w:r>
          </w:p>
        </w:tc>
        <w:tc>
          <w:tcPr>
            <w:tcW w:w="1559" w:type="dxa"/>
            <w:shd w:val="clear" w:color="auto" w:fill="auto"/>
          </w:tcPr>
          <w:p w14:paraId="1A3B1E53" w14:textId="77777777" w:rsidR="0066690E" w:rsidRPr="00C92248" w:rsidRDefault="0066690E" w:rsidP="0016487D">
            <w:pPr>
              <w:spacing w:after="0" w:line="240" w:lineRule="auto"/>
              <w:jc w:val="both"/>
              <w:rPr>
                <w:noProof/>
                <w:sz w:val="16"/>
                <w:szCs w:val="16"/>
              </w:rPr>
            </w:pPr>
            <w:r w:rsidRPr="00C92248">
              <w:rPr>
                <w:noProof/>
                <w:sz w:val="16"/>
                <w:szCs w:val="16"/>
              </w:rPr>
              <w:t xml:space="preserve">MIDAS, COD </w:t>
            </w:r>
            <w:r>
              <w:rPr>
                <w:noProof/>
                <w:sz w:val="16"/>
                <w:szCs w:val="16"/>
              </w:rPr>
              <w:t>tyrimai</w:t>
            </w:r>
          </w:p>
        </w:tc>
        <w:tc>
          <w:tcPr>
            <w:tcW w:w="709" w:type="dxa"/>
          </w:tcPr>
          <w:p w14:paraId="690727E6" w14:textId="77777777" w:rsidR="0066690E" w:rsidRPr="00C92248" w:rsidRDefault="0066690E" w:rsidP="0016487D">
            <w:pPr>
              <w:spacing w:after="0" w:line="240" w:lineRule="auto"/>
              <w:jc w:val="both"/>
              <w:rPr>
                <w:i/>
                <w:noProof/>
                <w:sz w:val="14"/>
                <w:szCs w:val="14"/>
                <w:lang w:eastAsia="lt-LT"/>
              </w:rPr>
            </w:pPr>
          </w:p>
        </w:tc>
      </w:tr>
      <w:tr w:rsidR="0007587D" w:rsidRPr="004A45F3" w14:paraId="46334C17" w14:textId="77777777" w:rsidTr="0007587D">
        <w:trPr>
          <w:trHeight w:val="185"/>
        </w:trPr>
        <w:tc>
          <w:tcPr>
            <w:tcW w:w="978" w:type="dxa"/>
            <w:vMerge/>
          </w:tcPr>
          <w:p w14:paraId="59B5151C" w14:textId="77777777" w:rsidR="0066690E" w:rsidRPr="00C92248" w:rsidRDefault="0066690E" w:rsidP="0016487D">
            <w:pPr>
              <w:spacing w:after="0" w:line="240" w:lineRule="auto"/>
              <w:rPr>
                <w:noProof/>
                <w:sz w:val="16"/>
                <w:szCs w:val="16"/>
              </w:rPr>
            </w:pPr>
          </w:p>
        </w:tc>
        <w:tc>
          <w:tcPr>
            <w:tcW w:w="992" w:type="dxa"/>
            <w:vMerge/>
          </w:tcPr>
          <w:p w14:paraId="12F7C5AA" w14:textId="77777777" w:rsidR="0066690E" w:rsidRPr="00C92248" w:rsidRDefault="0066690E" w:rsidP="0016487D">
            <w:pPr>
              <w:spacing w:after="0" w:line="240" w:lineRule="auto"/>
              <w:jc w:val="both"/>
              <w:rPr>
                <w:noProof/>
                <w:sz w:val="16"/>
                <w:szCs w:val="16"/>
              </w:rPr>
            </w:pPr>
          </w:p>
        </w:tc>
        <w:tc>
          <w:tcPr>
            <w:tcW w:w="850" w:type="dxa"/>
            <w:vMerge/>
          </w:tcPr>
          <w:p w14:paraId="4666D337" w14:textId="77777777" w:rsidR="0066690E" w:rsidRPr="00C92248" w:rsidRDefault="0066690E" w:rsidP="0016487D">
            <w:pPr>
              <w:spacing w:after="0" w:line="240" w:lineRule="auto"/>
              <w:jc w:val="both"/>
              <w:rPr>
                <w:noProof/>
                <w:sz w:val="16"/>
                <w:szCs w:val="16"/>
              </w:rPr>
            </w:pPr>
          </w:p>
        </w:tc>
        <w:tc>
          <w:tcPr>
            <w:tcW w:w="993" w:type="dxa"/>
          </w:tcPr>
          <w:p w14:paraId="71C1B141" w14:textId="77777777" w:rsidR="0066690E" w:rsidRPr="00C92248" w:rsidRDefault="0066690E" w:rsidP="0016487D">
            <w:pPr>
              <w:spacing w:after="0" w:line="240" w:lineRule="auto"/>
              <w:jc w:val="both"/>
              <w:rPr>
                <w:sz w:val="16"/>
                <w:szCs w:val="16"/>
                <w:lang w:eastAsia="lt-LT"/>
              </w:rPr>
            </w:pPr>
            <w:r w:rsidRPr="00C92248">
              <w:rPr>
                <w:sz w:val="16"/>
                <w:szCs w:val="16"/>
              </w:rPr>
              <w:t>VVL</w:t>
            </w:r>
            <w:r>
              <w:rPr>
                <w:sz w:val="16"/>
                <w:szCs w:val="16"/>
              </w:rPr>
              <w:t xml:space="preserve"> regionas</w:t>
            </w:r>
          </w:p>
        </w:tc>
        <w:tc>
          <w:tcPr>
            <w:tcW w:w="1275" w:type="dxa"/>
          </w:tcPr>
          <w:p w14:paraId="2EBA075F" w14:textId="77777777" w:rsidR="0066690E" w:rsidRPr="00C92248" w:rsidRDefault="0066690E" w:rsidP="0016487D">
            <w:pPr>
              <w:spacing w:after="0" w:line="240" w:lineRule="auto"/>
              <w:jc w:val="both"/>
              <w:rPr>
                <w:noProof/>
                <w:sz w:val="16"/>
                <w:szCs w:val="16"/>
              </w:rPr>
            </w:pPr>
            <w:r w:rsidRPr="004F21FC">
              <w:rPr>
                <w:sz w:val="16"/>
                <w:szCs w:val="16"/>
              </w:rPr>
              <w:t>Specialusis</w:t>
            </w:r>
          </w:p>
        </w:tc>
        <w:tc>
          <w:tcPr>
            <w:tcW w:w="3261" w:type="dxa"/>
            <w:shd w:val="clear" w:color="auto" w:fill="auto"/>
          </w:tcPr>
          <w:p w14:paraId="31B98B9F" w14:textId="77777777" w:rsidR="0066690E" w:rsidRPr="00C92248" w:rsidRDefault="0066690E" w:rsidP="0016487D">
            <w:pPr>
              <w:spacing w:after="0" w:line="240" w:lineRule="auto"/>
              <w:rPr>
                <w:sz w:val="16"/>
                <w:szCs w:val="16"/>
                <w:lang w:eastAsia="lt-LT" w:bidi="ml-IN"/>
              </w:rPr>
            </w:pPr>
            <w:r w:rsidRPr="00D43079">
              <w:rPr>
                <w:sz w:val="16"/>
                <w:szCs w:val="16"/>
                <w:lang w:eastAsia="lt-LT" w:bidi="ml-IN"/>
              </w:rPr>
              <w:t>Duomenų bazių duomenų įraš</w:t>
            </w:r>
            <w:r>
              <w:rPr>
                <w:sz w:val="16"/>
                <w:szCs w:val="16"/>
                <w:lang w:eastAsia="lt-LT" w:bidi="ml-IN"/>
              </w:rPr>
              <w:t xml:space="preserve">ai </w:t>
            </w:r>
            <w:r w:rsidRPr="00D43079">
              <w:rPr>
                <w:sz w:val="16"/>
                <w:szCs w:val="16"/>
                <w:lang w:eastAsia="lt-LT" w:bidi="ml-IN"/>
              </w:rPr>
              <w:t>(</w:t>
            </w:r>
            <w:r>
              <w:rPr>
                <w:sz w:val="16"/>
                <w:szCs w:val="16"/>
                <w:lang w:eastAsia="lt-LT" w:bidi="ml-IN"/>
              </w:rPr>
              <w:t>f</w:t>
            </w:r>
            <w:r w:rsidRPr="00D43079">
              <w:rPr>
                <w:sz w:val="16"/>
                <w:szCs w:val="16"/>
                <w:lang w:eastAsia="lt-LT" w:bidi="ml-IN"/>
              </w:rPr>
              <w:t>izinių, biomedicinos ir technologinių mokslų)</w:t>
            </w:r>
          </w:p>
        </w:tc>
        <w:tc>
          <w:tcPr>
            <w:tcW w:w="992" w:type="dxa"/>
          </w:tcPr>
          <w:p w14:paraId="362E30DF" w14:textId="77777777" w:rsidR="0066690E" w:rsidRPr="00C92248" w:rsidRDefault="0066690E" w:rsidP="0016487D">
            <w:pPr>
              <w:spacing w:after="0" w:line="240" w:lineRule="auto"/>
              <w:jc w:val="both"/>
              <w:rPr>
                <w:noProof/>
                <w:sz w:val="16"/>
                <w:szCs w:val="16"/>
              </w:rPr>
            </w:pPr>
            <w:r>
              <w:rPr>
                <w:noProof/>
                <w:sz w:val="16"/>
                <w:szCs w:val="16"/>
              </w:rPr>
              <w:t>Skaičius</w:t>
            </w:r>
          </w:p>
        </w:tc>
        <w:tc>
          <w:tcPr>
            <w:tcW w:w="1134" w:type="dxa"/>
          </w:tcPr>
          <w:p w14:paraId="2515BA3F" w14:textId="77777777" w:rsidR="0066690E" w:rsidRPr="00C92248" w:rsidRDefault="0066690E" w:rsidP="0016487D">
            <w:pPr>
              <w:spacing w:after="0" w:line="240" w:lineRule="auto"/>
              <w:jc w:val="center"/>
              <w:rPr>
                <w:noProof/>
                <w:sz w:val="16"/>
                <w:szCs w:val="16"/>
              </w:rPr>
            </w:pPr>
            <w:r>
              <w:rPr>
                <w:sz w:val="16"/>
                <w:szCs w:val="16"/>
              </w:rPr>
              <w:t>175 999</w:t>
            </w:r>
          </w:p>
        </w:tc>
        <w:tc>
          <w:tcPr>
            <w:tcW w:w="1134" w:type="dxa"/>
          </w:tcPr>
          <w:p w14:paraId="4D96D78E" w14:textId="77777777" w:rsidR="0066690E" w:rsidRPr="00C92248" w:rsidRDefault="0066690E" w:rsidP="0016487D">
            <w:pPr>
              <w:spacing w:after="0" w:line="240" w:lineRule="auto"/>
              <w:jc w:val="center"/>
              <w:rPr>
                <w:noProof/>
                <w:sz w:val="16"/>
                <w:szCs w:val="16"/>
              </w:rPr>
            </w:pPr>
            <w:r w:rsidRPr="00C92248">
              <w:rPr>
                <w:sz w:val="16"/>
                <w:szCs w:val="16"/>
              </w:rPr>
              <w:t>202</w:t>
            </w:r>
            <w:r>
              <w:rPr>
                <w:sz w:val="16"/>
                <w:szCs w:val="16"/>
              </w:rPr>
              <w:t>0</w:t>
            </w:r>
          </w:p>
        </w:tc>
        <w:tc>
          <w:tcPr>
            <w:tcW w:w="1276" w:type="dxa"/>
            <w:shd w:val="clear" w:color="auto" w:fill="auto"/>
          </w:tcPr>
          <w:p w14:paraId="2ED8462B" w14:textId="77777777" w:rsidR="0066690E" w:rsidRPr="00490E93" w:rsidRDefault="0066690E" w:rsidP="0016487D">
            <w:pPr>
              <w:spacing w:after="0" w:line="240" w:lineRule="auto"/>
              <w:jc w:val="center"/>
              <w:rPr>
                <w:noProof/>
                <w:sz w:val="16"/>
                <w:szCs w:val="16"/>
              </w:rPr>
            </w:pPr>
            <w:r>
              <w:rPr>
                <w:noProof/>
                <w:sz w:val="16"/>
                <w:szCs w:val="16"/>
              </w:rPr>
              <w:t>250 560</w:t>
            </w:r>
          </w:p>
        </w:tc>
        <w:tc>
          <w:tcPr>
            <w:tcW w:w="1559" w:type="dxa"/>
            <w:shd w:val="clear" w:color="auto" w:fill="auto"/>
          </w:tcPr>
          <w:p w14:paraId="3A08A275" w14:textId="77777777" w:rsidR="0066690E" w:rsidRPr="00EC2BFD" w:rsidRDefault="0066690E" w:rsidP="0016487D">
            <w:pPr>
              <w:spacing w:after="0" w:line="240" w:lineRule="auto"/>
              <w:jc w:val="both"/>
              <w:rPr>
                <w:noProof/>
                <w:sz w:val="16"/>
                <w:szCs w:val="16"/>
              </w:rPr>
            </w:pPr>
            <w:r w:rsidRPr="00C92248">
              <w:rPr>
                <w:noProof/>
                <w:sz w:val="16"/>
                <w:szCs w:val="16"/>
              </w:rPr>
              <w:t xml:space="preserve">MIDAS, COD </w:t>
            </w:r>
            <w:r>
              <w:rPr>
                <w:noProof/>
                <w:sz w:val="16"/>
                <w:szCs w:val="16"/>
              </w:rPr>
              <w:t>tyrimai</w:t>
            </w:r>
          </w:p>
        </w:tc>
        <w:tc>
          <w:tcPr>
            <w:tcW w:w="709" w:type="dxa"/>
          </w:tcPr>
          <w:p w14:paraId="784D3D3D" w14:textId="77777777" w:rsidR="0066690E" w:rsidRPr="00174A8E" w:rsidRDefault="0066690E" w:rsidP="0016487D">
            <w:pPr>
              <w:spacing w:after="0" w:line="240" w:lineRule="auto"/>
              <w:jc w:val="both"/>
              <w:rPr>
                <w:i/>
                <w:noProof/>
                <w:sz w:val="14"/>
                <w:szCs w:val="14"/>
                <w:lang w:eastAsia="lt-LT"/>
              </w:rPr>
            </w:pPr>
          </w:p>
        </w:tc>
      </w:tr>
    </w:tbl>
    <w:p w14:paraId="38FADCCE" w14:textId="77777777" w:rsidR="0066690E" w:rsidRDefault="0066690E" w:rsidP="0066690E">
      <w:pPr>
        <w:spacing w:before="240" w:after="240" w:line="240" w:lineRule="auto"/>
        <w:jc w:val="both"/>
        <w:rPr>
          <w:rFonts w:eastAsia="Calibri" w:cs="Times New Roman"/>
          <w:b/>
          <w:noProof/>
          <w:szCs w:val="20"/>
          <w:lang w:eastAsia="lt-LT" w:bidi="lt-LT"/>
        </w:rPr>
        <w:sectPr w:rsidR="0066690E" w:rsidSect="00B622A9">
          <w:pgSz w:w="16838" w:h="11906" w:orient="landscape"/>
          <w:pgMar w:top="567" w:right="964" w:bottom="567" w:left="1418" w:header="567" w:footer="567" w:gutter="0"/>
          <w:cols w:space="1296"/>
          <w:docGrid w:linePitch="360"/>
        </w:sectPr>
      </w:pPr>
    </w:p>
    <w:p w14:paraId="0AF5AB7F" w14:textId="77777777" w:rsidR="0066690E" w:rsidRPr="009473EF" w:rsidRDefault="0066690E" w:rsidP="0066690E">
      <w:pPr>
        <w:pStyle w:val="Stilius1"/>
        <w:rPr>
          <w:noProof/>
          <w:lang w:eastAsia="lt-LT" w:bidi="lt-LT"/>
        </w:rPr>
      </w:pPr>
      <w:r w:rsidRPr="009473EF">
        <w:rPr>
          <w:noProof/>
          <w:lang w:eastAsia="lt-LT" w:bidi="lt-LT"/>
        </w:rPr>
        <w:lastRenderedPageBreak/>
        <w:t>Preliminarus Programos išteklių suskirstymas pagal intervencinių priemonių rūšį</w:t>
      </w:r>
    </w:p>
    <w:tbl>
      <w:tblPr>
        <w:tblStyle w:val="Lentelstinklelis"/>
        <w:tblW w:w="9766" w:type="dxa"/>
        <w:tblLook w:val="04A0" w:firstRow="1" w:lastRow="0" w:firstColumn="1" w:lastColumn="0" w:noHBand="0" w:noVBand="1"/>
      </w:tblPr>
      <w:tblGrid>
        <w:gridCol w:w="1094"/>
        <w:gridCol w:w="849"/>
        <w:gridCol w:w="1376"/>
        <w:gridCol w:w="1133"/>
        <w:gridCol w:w="3613"/>
        <w:gridCol w:w="1701"/>
      </w:tblGrid>
      <w:tr w:rsidR="0066690E" w:rsidRPr="009473EF" w14:paraId="3C6135C2" w14:textId="77777777" w:rsidTr="0066690E">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DC0E6C1" w14:textId="77777777" w:rsidR="0066690E" w:rsidRPr="009473EF" w:rsidRDefault="0066690E" w:rsidP="0016487D">
            <w:pPr>
              <w:rPr>
                <w:rFonts w:eastAsia="Times New Roman"/>
                <w:b/>
                <w:iCs/>
                <w:noProof/>
                <w:sz w:val="20"/>
              </w:rPr>
            </w:pPr>
            <w:r w:rsidRPr="009473EF">
              <w:rPr>
                <w:b/>
                <w:noProof/>
                <w:sz w:val="20"/>
              </w:rPr>
              <w:t>4 lentelė. 1 matmuo. Intervencinių priemonių sritis</w:t>
            </w:r>
          </w:p>
        </w:tc>
      </w:tr>
      <w:tr w:rsidR="0066690E" w:rsidRPr="009473EF" w14:paraId="24F886CE" w14:textId="77777777" w:rsidTr="0066690E">
        <w:tc>
          <w:tcPr>
            <w:tcW w:w="1094"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78581D6D" w14:textId="77777777" w:rsidR="0066690E" w:rsidRPr="009473EF" w:rsidRDefault="0066690E" w:rsidP="0016487D">
            <w:pPr>
              <w:jc w:val="center"/>
              <w:rPr>
                <w:rFonts w:eastAsia="Times New Roman"/>
                <w:b/>
                <w:iCs/>
                <w:noProof/>
                <w:sz w:val="20"/>
              </w:rPr>
            </w:pPr>
            <w:r w:rsidRPr="009473EF">
              <w:rPr>
                <w:b/>
                <w:noProof/>
                <w:sz w:val="20"/>
              </w:rPr>
              <w:t>Prioriteto Nr.</w:t>
            </w:r>
          </w:p>
        </w:tc>
        <w:tc>
          <w:tcPr>
            <w:tcW w:w="849"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76DE983" w14:textId="77777777" w:rsidR="0066690E" w:rsidRPr="009473EF" w:rsidRDefault="0066690E" w:rsidP="0016487D">
            <w:pPr>
              <w:jc w:val="center"/>
              <w:rPr>
                <w:rFonts w:eastAsia="Times New Roman"/>
                <w:b/>
                <w:iCs/>
                <w:noProof/>
                <w:sz w:val="20"/>
              </w:rPr>
            </w:pPr>
            <w:r w:rsidRPr="009473EF">
              <w:rPr>
                <w:b/>
                <w:noProof/>
                <w:sz w:val="20"/>
              </w:rPr>
              <w:t>Fondas</w:t>
            </w:r>
          </w:p>
        </w:tc>
        <w:tc>
          <w:tcPr>
            <w:tcW w:w="1376"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7EA43DCC" w14:textId="77777777" w:rsidR="0066690E" w:rsidRPr="009473EF" w:rsidRDefault="0066690E" w:rsidP="0016487D">
            <w:pPr>
              <w:jc w:val="center"/>
              <w:rPr>
                <w:rFonts w:eastAsia="Times New Roman"/>
                <w:b/>
                <w:iCs/>
                <w:noProof/>
                <w:sz w:val="20"/>
              </w:rPr>
            </w:pPr>
            <w:r w:rsidRPr="009473EF">
              <w:rPr>
                <w:b/>
                <w:noProof/>
                <w:sz w:val="20"/>
              </w:rPr>
              <w:t>Regiono kategorija</w:t>
            </w:r>
          </w:p>
        </w:tc>
        <w:tc>
          <w:tcPr>
            <w:tcW w:w="1133"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7DE3BAEF" w14:textId="77777777" w:rsidR="0066690E" w:rsidRPr="009473EF" w:rsidRDefault="0066690E" w:rsidP="0016487D">
            <w:pPr>
              <w:jc w:val="center"/>
              <w:rPr>
                <w:rFonts w:eastAsia="Times New Roman"/>
                <w:b/>
                <w:iCs/>
                <w:noProof/>
                <w:sz w:val="20"/>
              </w:rPr>
            </w:pPr>
            <w:r w:rsidRPr="009473EF">
              <w:rPr>
                <w:b/>
                <w:noProof/>
                <w:sz w:val="20"/>
              </w:rPr>
              <w:t>Konkretus uždavinys</w:t>
            </w:r>
          </w:p>
        </w:tc>
        <w:tc>
          <w:tcPr>
            <w:tcW w:w="3613"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24875E88" w14:textId="77777777" w:rsidR="0066690E" w:rsidRPr="009E7684" w:rsidRDefault="0066690E" w:rsidP="0016487D">
            <w:pPr>
              <w:jc w:val="center"/>
              <w:rPr>
                <w:rFonts w:eastAsia="Times New Roman"/>
                <w:b/>
                <w:iCs/>
                <w:noProof/>
                <w:sz w:val="20"/>
              </w:rPr>
            </w:pPr>
            <w:r w:rsidRPr="009E7684">
              <w:rPr>
                <w:b/>
                <w:noProof/>
                <w:sz w:val="20"/>
              </w:rPr>
              <w:t>Kodas</w:t>
            </w:r>
          </w:p>
        </w:tc>
        <w:tc>
          <w:tcPr>
            <w:tcW w:w="1701" w:type="dxa"/>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78425D0C" w14:textId="77777777" w:rsidR="0066690E" w:rsidRPr="009E7684" w:rsidRDefault="0066690E" w:rsidP="0016487D">
            <w:pPr>
              <w:jc w:val="center"/>
              <w:rPr>
                <w:rFonts w:eastAsia="Times New Roman"/>
                <w:b/>
                <w:iCs/>
                <w:noProof/>
                <w:sz w:val="20"/>
              </w:rPr>
            </w:pPr>
            <w:r w:rsidRPr="009E7684">
              <w:rPr>
                <w:b/>
                <w:noProof/>
                <w:sz w:val="20"/>
              </w:rPr>
              <w:t>Suma (EUR)</w:t>
            </w:r>
          </w:p>
        </w:tc>
      </w:tr>
      <w:tr w:rsidR="0066690E" w:rsidRPr="009473EF" w14:paraId="49B234D8" w14:textId="77777777" w:rsidTr="0066690E">
        <w:tc>
          <w:tcPr>
            <w:tcW w:w="1094" w:type="dxa"/>
            <w:vMerge w:val="restart"/>
            <w:tcBorders>
              <w:top w:val="single" w:sz="4" w:space="0" w:color="auto"/>
              <w:left w:val="single" w:sz="4" w:space="0" w:color="auto"/>
              <w:right w:val="single" w:sz="4" w:space="0" w:color="auto"/>
            </w:tcBorders>
            <w:shd w:val="clear" w:color="auto" w:fill="auto"/>
          </w:tcPr>
          <w:p w14:paraId="6D58409C" w14:textId="77777777" w:rsidR="0066690E" w:rsidRPr="00814A31" w:rsidRDefault="0066690E" w:rsidP="0016487D">
            <w:pPr>
              <w:jc w:val="center"/>
              <w:rPr>
                <w:bCs/>
                <w:noProof/>
                <w:sz w:val="20"/>
              </w:rPr>
            </w:pPr>
            <w:r w:rsidRPr="009473EF">
              <w:rPr>
                <w:rFonts w:eastAsia="Times New Roman"/>
                <w:iCs/>
                <w:noProof/>
                <w:sz w:val="20"/>
              </w:rPr>
              <w:t>1.</w:t>
            </w:r>
          </w:p>
        </w:tc>
        <w:tc>
          <w:tcPr>
            <w:tcW w:w="849" w:type="dxa"/>
            <w:vMerge w:val="restart"/>
            <w:tcBorders>
              <w:top w:val="single" w:sz="4" w:space="0" w:color="auto"/>
              <w:left w:val="single" w:sz="4" w:space="0" w:color="auto"/>
              <w:right w:val="single" w:sz="4" w:space="0" w:color="auto"/>
            </w:tcBorders>
            <w:shd w:val="clear" w:color="auto" w:fill="auto"/>
          </w:tcPr>
          <w:p w14:paraId="6DB38E37" w14:textId="77777777" w:rsidR="0066690E" w:rsidRPr="00814A31" w:rsidRDefault="0066690E" w:rsidP="0016487D">
            <w:pPr>
              <w:jc w:val="center"/>
              <w:rPr>
                <w:bCs/>
                <w:noProof/>
                <w:sz w:val="20"/>
              </w:rPr>
            </w:pPr>
            <w:r w:rsidRPr="009473EF">
              <w:rPr>
                <w:rFonts w:eastAsia="Times New Roman"/>
                <w:iCs/>
                <w:noProof/>
                <w:sz w:val="20"/>
              </w:rPr>
              <w:t>ERPF</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1C63C367" w14:textId="77777777" w:rsidR="0066690E" w:rsidRPr="00814A31" w:rsidRDefault="0066690E" w:rsidP="0016487D">
            <w:pPr>
              <w:jc w:val="center"/>
              <w:rPr>
                <w:bCs/>
                <w:noProof/>
                <w:sz w:val="20"/>
              </w:rPr>
            </w:pPr>
            <w:r w:rsidRPr="009473EF">
              <w:rPr>
                <w:rFonts w:eastAsia="Times New Roman"/>
                <w:iCs/>
                <w:noProof/>
                <w:sz w:val="20"/>
              </w:rPr>
              <w:t>Sostinės regionas</w:t>
            </w:r>
          </w:p>
        </w:tc>
        <w:tc>
          <w:tcPr>
            <w:tcW w:w="1133" w:type="dxa"/>
            <w:vMerge w:val="restart"/>
            <w:tcBorders>
              <w:top w:val="single" w:sz="4" w:space="0" w:color="auto"/>
              <w:left w:val="single" w:sz="4" w:space="0" w:color="auto"/>
              <w:right w:val="single" w:sz="4" w:space="0" w:color="auto"/>
            </w:tcBorders>
            <w:shd w:val="clear" w:color="auto" w:fill="auto"/>
          </w:tcPr>
          <w:p w14:paraId="3A4BFDCA" w14:textId="77777777" w:rsidR="0066690E" w:rsidRPr="00814A31" w:rsidRDefault="0066690E" w:rsidP="0016487D">
            <w:pPr>
              <w:jc w:val="center"/>
              <w:rPr>
                <w:bCs/>
                <w:noProof/>
                <w:sz w:val="20"/>
              </w:rPr>
            </w:pPr>
            <w:r w:rsidRPr="009473EF">
              <w:rPr>
                <w:rFonts w:eastAsia="Times New Roman"/>
                <w:iCs/>
                <w:noProof/>
                <w:sz w:val="20"/>
              </w:rPr>
              <w:t>1.2</w:t>
            </w:r>
          </w:p>
        </w:tc>
        <w:tc>
          <w:tcPr>
            <w:tcW w:w="3613" w:type="dxa"/>
            <w:vMerge w:val="restart"/>
            <w:tcBorders>
              <w:top w:val="single" w:sz="4" w:space="0" w:color="auto"/>
              <w:left w:val="single" w:sz="4" w:space="0" w:color="auto"/>
              <w:right w:val="single" w:sz="4" w:space="0" w:color="auto"/>
            </w:tcBorders>
            <w:shd w:val="clear" w:color="auto" w:fill="auto"/>
            <w:vAlign w:val="center"/>
          </w:tcPr>
          <w:p w14:paraId="10541124" w14:textId="77777777" w:rsidR="0066690E" w:rsidRPr="009E7684" w:rsidRDefault="0066690E" w:rsidP="0016487D">
            <w:pPr>
              <w:jc w:val="center"/>
              <w:rPr>
                <w:bCs/>
                <w:noProof/>
                <w:sz w:val="20"/>
              </w:rPr>
            </w:pPr>
            <w:r w:rsidRPr="009E7684">
              <w:rPr>
                <w:rFonts w:eastAsia="Times New Roman"/>
                <w:iCs/>
                <w:noProof/>
                <w:sz w:val="20"/>
              </w:rPr>
              <w:t>013 – MVĮ skaitmeninimas (įskaitant e. prekybą, e. verslą ir tinkle vykdomus verslo procesus, skaitmeninius inovacijų centrus, gyvąsias laboratorijas, interneto verslininkus ir IRT startuolius, B2B)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2254FE" w14:textId="77777777" w:rsidR="0066690E" w:rsidRPr="00463E8F" w:rsidRDefault="0066690E" w:rsidP="0016487D">
            <w:pPr>
              <w:jc w:val="center"/>
              <w:rPr>
                <w:bCs/>
                <w:strike/>
                <w:noProof/>
                <w:sz w:val="20"/>
              </w:rPr>
            </w:pPr>
            <w:r w:rsidRPr="00463E8F">
              <w:rPr>
                <w:bCs/>
                <w:strike/>
                <w:noProof/>
                <w:sz w:val="20"/>
              </w:rPr>
              <w:t>15 912 482,00</w:t>
            </w:r>
          </w:p>
          <w:p w14:paraId="34234F9E" w14:textId="77777777" w:rsidR="0066690E" w:rsidRPr="00463E8F" w:rsidRDefault="0066690E" w:rsidP="0016487D">
            <w:pPr>
              <w:jc w:val="center"/>
              <w:rPr>
                <w:b/>
                <w:noProof/>
                <w:sz w:val="20"/>
              </w:rPr>
            </w:pPr>
            <w:r w:rsidRPr="00252612">
              <w:rPr>
                <w:b/>
                <w:noProof/>
                <w:color w:val="FF0000"/>
                <w:sz w:val="20"/>
              </w:rPr>
              <w:t>14 192 429,00</w:t>
            </w:r>
          </w:p>
        </w:tc>
      </w:tr>
      <w:tr w:rsidR="0066690E" w:rsidRPr="009473EF" w14:paraId="73A58B9E" w14:textId="77777777" w:rsidTr="0066690E">
        <w:tc>
          <w:tcPr>
            <w:tcW w:w="1094" w:type="dxa"/>
            <w:vMerge/>
            <w:tcBorders>
              <w:left w:val="single" w:sz="4" w:space="0" w:color="auto"/>
              <w:right w:val="single" w:sz="4" w:space="0" w:color="auto"/>
            </w:tcBorders>
            <w:shd w:val="clear" w:color="auto" w:fill="auto"/>
            <w:vAlign w:val="center"/>
          </w:tcPr>
          <w:p w14:paraId="54A21124" w14:textId="77777777" w:rsidR="0066690E" w:rsidRPr="00814A31" w:rsidRDefault="0066690E" w:rsidP="0016487D">
            <w:pPr>
              <w:jc w:val="center"/>
              <w:rPr>
                <w:bCs/>
                <w:noProof/>
                <w:sz w:val="20"/>
              </w:rPr>
            </w:pPr>
          </w:p>
        </w:tc>
        <w:tc>
          <w:tcPr>
            <w:tcW w:w="849" w:type="dxa"/>
            <w:vMerge/>
            <w:tcBorders>
              <w:left w:val="single" w:sz="4" w:space="0" w:color="auto"/>
              <w:right w:val="single" w:sz="4" w:space="0" w:color="auto"/>
            </w:tcBorders>
            <w:shd w:val="clear" w:color="auto" w:fill="auto"/>
            <w:vAlign w:val="center"/>
          </w:tcPr>
          <w:p w14:paraId="687887A3" w14:textId="77777777" w:rsidR="0066690E" w:rsidRPr="00814A31" w:rsidRDefault="0066690E" w:rsidP="0016487D">
            <w:pPr>
              <w:jc w:val="center"/>
              <w:rPr>
                <w:bCs/>
                <w:noProof/>
                <w:sz w:val="20"/>
              </w:rPr>
            </w:pP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72F87831" w14:textId="77777777" w:rsidR="0066690E" w:rsidRPr="009E7684" w:rsidRDefault="0066690E" w:rsidP="0016487D">
            <w:pPr>
              <w:jc w:val="center"/>
              <w:rPr>
                <w:bCs/>
                <w:noProof/>
                <w:sz w:val="20"/>
              </w:rPr>
            </w:pPr>
            <w:r w:rsidRPr="009E7684">
              <w:rPr>
                <w:rFonts w:eastAsia="Times New Roman"/>
                <w:iCs/>
                <w:noProof/>
                <w:sz w:val="20"/>
                <w:szCs w:val="20"/>
              </w:rPr>
              <w:t xml:space="preserve">VVL </w:t>
            </w:r>
            <w:r w:rsidRPr="009E7684">
              <w:rPr>
                <w:sz w:val="20"/>
                <w:szCs w:val="20"/>
              </w:rPr>
              <w:t>regionas</w:t>
            </w:r>
          </w:p>
        </w:tc>
        <w:tc>
          <w:tcPr>
            <w:tcW w:w="1133" w:type="dxa"/>
            <w:vMerge/>
            <w:tcBorders>
              <w:left w:val="single" w:sz="4" w:space="0" w:color="auto"/>
              <w:right w:val="single" w:sz="4" w:space="0" w:color="auto"/>
            </w:tcBorders>
            <w:shd w:val="clear" w:color="auto" w:fill="auto"/>
            <w:vAlign w:val="center"/>
          </w:tcPr>
          <w:p w14:paraId="4127D2EE" w14:textId="77777777" w:rsidR="0066690E" w:rsidRPr="00814A31" w:rsidRDefault="0066690E" w:rsidP="0016487D">
            <w:pPr>
              <w:jc w:val="center"/>
              <w:rPr>
                <w:bCs/>
                <w:noProof/>
                <w:sz w:val="20"/>
              </w:rPr>
            </w:pPr>
          </w:p>
        </w:tc>
        <w:tc>
          <w:tcPr>
            <w:tcW w:w="3613" w:type="dxa"/>
            <w:vMerge/>
            <w:tcBorders>
              <w:left w:val="single" w:sz="4" w:space="0" w:color="auto"/>
              <w:bottom w:val="single" w:sz="4" w:space="0" w:color="auto"/>
              <w:right w:val="single" w:sz="4" w:space="0" w:color="auto"/>
            </w:tcBorders>
            <w:shd w:val="clear" w:color="auto" w:fill="auto"/>
            <w:vAlign w:val="center"/>
          </w:tcPr>
          <w:p w14:paraId="2FD3DA4A" w14:textId="77777777" w:rsidR="0066690E" w:rsidRPr="009E7684" w:rsidRDefault="0066690E" w:rsidP="0016487D">
            <w:pPr>
              <w:jc w:val="center"/>
              <w:rPr>
                <w:bCs/>
                <w:noProof/>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6A1CF3" w14:textId="77777777" w:rsidR="0066690E" w:rsidRPr="00463E8F" w:rsidRDefault="0066690E" w:rsidP="0016487D">
            <w:pPr>
              <w:jc w:val="center"/>
              <w:rPr>
                <w:bCs/>
                <w:strike/>
                <w:noProof/>
                <w:sz w:val="20"/>
              </w:rPr>
            </w:pPr>
            <w:r w:rsidRPr="00463E8F">
              <w:rPr>
                <w:bCs/>
                <w:strike/>
                <w:noProof/>
                <w:sz w:val="20"/>
              </w:rPr>
              <w:t>24 753 242,00</w:t>
            </w:r>
          </w:p>
          <w:p w14:paraId="1AE58ED7" w14:textId="77777777" w:rsidR="0066690E" w:rsidRPr="00463E8F" w:rsidRDefault="0066690E" w:rsidP="0016487D">
            <w:pPr>
              <w:jc w:val="center"/>
              <w:rPr>
                <w:b/>
                <w:noProof/>
                <w:sz w:val="20"/>
              </w:rPr>
            </w:pPr>
            <w:r w:rsidRPr="00252612">
              <w:rPr>
                <w:b/>
                <w:noProof/>
                <w:color w:val="FF0000"/>
                <w:sz w:val="20"/>
              </w:rPr>
              <w:t>22 023 171,00</w:t>
            </w:r>
          </w:p>
        </w:tc>
      </w:tr>
      <w:tr w:rsidR="0066690E" w:rsidRPr="009473EF" w14:paraId="5B354D53" w14:textId="77777777" w:rsidTr="0066690E">
        <w:tc>
          <w:tcPr>
            <w:tcW w:w="1094" w:type="dxa"/>
            <w:vMerge/>
            <w:tcBorders>
              <w:left w:val="single" w:sz="4" w:space="0" w:color="auto"/>
              <w:right w:val="single" w:sz="4" w:space="0" w:color="auto"/>
            </w:tcBorders>
            <w:shd w:val="clear" w:color="auto" w:fill="auto"/>
            <w:vAlign w:val="center"/>
          </w:tcPr>
          <w:p w14:paraId="30EA3179" w14:textId="77777777" w:rsidR="0066690E" w:rsidRPr="00814A31" w:rsidRDefault="0066690E" w:rsidP="0016487D">
            <w:pPr>
              <w:jc w:val="center"/>
              <w:rPr>
                <w:bCs/>
                <w:noProof/>
                <w:sz w:val="20"/>
              </w:rPr>
            </w:pPr>
          </w:p>
        </w:tc>
        <w:tc>
          <w:tcPr>
            <w:tcW w:w="849" w:type="dxa"/>
            <w:vMerge/>
            <w:tcBorders>
              <w:left w:val="single" w:sz="4" w:space="0" w:color="auto"/>
              <w:right w:val="single" w:sz="4" w:space="0" w:color="auto"/>
            </w:tcBorders>
            <w:shd w:val="clear" w:color="auto" w:fill="auto"/>
            <w:vAlign w:val="center"/>
          </w:tcPr>
          <w:p w14:paraId="2378B937" w14:textId="77777777" w:rsidR="0066690E" w:rsidRPr="00814A31" w:rsidRDefault="0066690E" w:rsidP="0016487D">
            <w:pPr>
              <w:jc w:val="center"/>
              <w:rPr>
                <w:bCs/>
                <w:noProof/>
                <w:sz w:val="20"/>
              </w:rPr>
            </w:pP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696626AE" w14:textId="77777777" w:rsidR="0066690E" w:rsidRPr="009E7684" w:rsidRDefault="0066690E" w:rsidP="0016487D">
            <w:pPr>
              <w:jc w:val="center"/>
              <w:rPr>
                <w:bCs/>
                <w:noProof/>
                <w:sz w:val="20"/>
              </w:rPr>
            </w:pPr>
            <w:r w:rsidRPr="009E7684">
              <w:rPr>
                <w:bCs/>
                <w:noProof/>
                <w:sz w:val="20"/>
              </w:rPr>
              <w:t>VVL regionas</w:t>
            </w:r>
          </w:p>
        </w:tc>
        <w:tc>
          <w:tcPr>
            <w:tcW w:w="1133" w:type="dxa"/>
            <w:vMerge/>
            <w:tcBorders>
              <w:left w:val="single" w:sz="4" w:space="0" w:color="auto"/>
              <w:right w:val="single" w:sz="4" w:space="0" w:color="auto"/>
            </w:tcBorders>
            <w:shd w:val="clear" w:color="auto" w:fill="auto"/>
            <w:vAlign w:val="center"/>
          </w:tcPr>
          <w:p w14:paraId="0EE6C7CB" w14:textId="77777777" w:rsidR="0066690E" w:rsidRPr="00814A31" w:rsidRDefault="0066690E" w:rsidP="0016487D">
            <w:pPr>
              <w:jc w:val="center"/>
              <w:rPr>
                <w:bCs/>
                <w:noProof/>
                <w:sz w:val="20"/>
              </w:rPr>
            </w:pPr>
          </w:p>
        </w:tc>
        <w:tc>
          <w:tcPr>
            <w:tcW w:w="3613" w:type="dxa"/>
            <w:tcBorders>
              <w:top w:val="single" w:sz="4" w:space="0" w:color="auto"/>
              <w:left w:val="single" w:sz="4" w:space="0" w:color="auto"/>
              <w:bottom w:val="single" w:sz="4" w:space="0" w:color="auto"/>
              <w:right w:val="single" w:sz="4" w:space="0" w:color="auto"/>
            </w:tcBorders>
            <w:shd w:val="clear" w:color="auto" w:fill="auto"/>
            <w:vAlign w:val="center"/>
          </w:tcPr>
          <w:p w14:paraId="468B5D69" w14:textId="77777777" w:rsidR="0066690E" w:rsidRPr="009E7684" w:rsidRDefault="0066690E" w:rsidP="0016487D">
            <w:pPr>
              <w:jc w:val="center"/>
              <w:rPr>
                <w:bCs/>
                <w:noProof/>
                <w:sz w:val="20"/>
              </w:rPr>
            </w:pPr>
            <w:r w:rsidRPr="009E7684">
              <w:rPr>
                <w:bCs/>
                <w:noProof/>
                <w:sz w:val="20"/>
              </w:rPr>
              <w:t>010 - MVĮ mokslinių tyrimų ir inovacijų veikla, įskaitant tinklaveiką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8B547E" w14:textId="77777777" w:rsidR="0066690E" w:rsidRPr="009E7684" w:rsidRDefault="0066690E" w:rsidP="0016487D">
            <w:pPr>
              <w:jc w:val="center"/>
              <w:rPr>
                <w:bCs/>
                <w:noProof/>
                <w:sz w:val="20"/>
              </w:rPr>
            </w:pPr>
            <w:r w:rsidRPr="009E7684">
              <w:rPr>
                <w:bCs/>
                <w:noProof/>
                <w:sz w:val="20"/>
              </w:rPr>
              <w:t>15 000 000,00</w:t>
            </w:r>
          </w:p>
        </w:tc>
      </w:tr>
      <w:tr w:rsidR="0066690E" w:rsidRPr="009473EF" w14:paraId="55CDF585" w14:textId="77777777" w:rsidTr="0066690E">
        <w:tc>
          <w:tcPr>
            <w:tcW w:w="1094" w:type="dxa"/>
            <w:vMerge/>
            <w:tcBorders>
              <w:left w:val="single" w:sz="4" w:space="0" w:color="auto"/>
              <w:right w:val="single" w:sz="4" w:space="0" w:color="auto"/>
            </w:tcBorders>
            <w:shd w:val="clear" w:color="auto" w:fill="auto"/>
          </w:tcPr>
          <w:p w14:paraId="26E44431" w14:textId="77777777" w:rsidR="0066690E" w:rsidRPr="00814A31" w:rsidRDefault="0066690E" w:rsidP="0016487D">
            <w:pPr>
              <w:jc w:val="center"/>
              <w:rPr>
                <w:rFonts w:eastAsia="Times New Roman"/>
                <w:bCs/>
                <w:iCs/>
                <w:noProof/>
                <w:sz w:val="20"/>
              </w:rPr>
            </w:pPr>
          </w:p>
        </w:tc>
        <w:tc>
          <w:tcPr>
            <w:tcW w:w="849" w:type="dxa"/>
            <w:vMerge/>
            <w:tcBorders>
              <w:left w:val="single" w:sz="4" w:space="0" w:color="auto"/>
              <w:right w:val="single" w:sz="4" w:space="0" w:color="auto"/>
            </w:tcBorders>
            <w:shd w:val="clear" w:color="auto" w:fill="auto"/>
          </w:tcPr>
          <w:p w14:paraId="1E18D9E1" w14:textId="77777777" w:rsidR="0066690E" w:rsidRPr="00814A31" w:rsidRDefault="0066690E" w:rsidP="0016487D">
            <w:pPr>
              <w:jc w:val="center"/>
              <w:rPr>
                <w:rFonts w:eastAsia="Times New Roman"/>
                <w:bCs/>
                <w:iCs/>
                <w:noProof/>
                <w:sz w:val="2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6B4A8E" w14:textId="77777777" w:rsidR="0066690E" w:rsidRPr="009E7684" w:rsidRDefault="0066690E" w:rsidP="0016487D">
            <w:pPr>
              <w:jc w:val="center"/>
              <w:rPr>
                <w:rFonts w:eastAsia="Times New Roman"/>
                <w:bCs/>
                <w:iCs/>
                <w:noProof/>
                <w:sz w:val="20"/>
              </w:rPr>
            </w:pPr>
            <w:r w:rsidRPr="009E7684">
              <w:rPr>
                <w:sz w:val="20"/>
                <w:szCs w:val="20"/>
              </w:rPr>
              <w:t>Sostinės regionas</w:t>
            </w:r>
          </w:p>
        </w:tc>
        <w:tc>
          <w:tcPr>
            <w:tcW w:w="1133" w:type="dxa"/>
            <w:vMerge/>
            <w:tcBorders>
              <w:left w:val="single" w:sz="4" w:space="0" w:color="auto"/>
              <w:right w:val="single" w:sz="4" w:space="0" w:color="auto"/>
            </w:tcBorders>
            <w:shd w:val="clear" w:color="auto" w:fill="auto"/>
          </w:tcPr>
          <w:p w14:paraId="4117FDCE" w14:textId="77777777" w:rsidR="0066690E" w:rsidRPr="00814A31" w:rsidRDefault="0066690E" w:rsidP="0016487D">
            <w:pPr>
              <w:jc w:val="center"/>
              <w:rPr>
                <w:rFonts w:eastAsia="Times New Roman"/>
                <w:bCs/>
                <w:iCs/>
                <w:noProof/>
                <w:sz w:val="20"/>
              </w:rPr>
            </w:pPr>
          </w:p>
        </w:tc>
        <w:tc>
          <w:tcPr>
            <w:tcW w:w="3613" w:type="dxa"/>
            <w:vMerge w:val="restart"/>
            <w:tcBorders>
              <w:top w:val="single" w:sz="4" w:space="0" w:color="auto"/>
              <w:left w:val="single" w:sz="4" w:space="0" w:color="auto"/>
            </w:tcBorders>
            <w:shd w:val="clear" w:color="auto" w:fill="auto"/>
          </w:tcPr>
          <w:p w14:paraId="5070A7F8" w14:textId="77777777" w:rsidR="0066690E" w:rsidRPr="009E7684" w:rsidRDefault="0066690E" w:rsidP="0016487D">
            <w:pPr>
              <w:jc w:val="center"/>
              <w:rPr>
                <w:rFonts w:eastAsia="Times New Roman"/>
                <w:bCs/>
                <w:iCs/>
                <w:noProof/>
                <w:sz w:val="20"/>
              </w:rPr>
            </w:pPr>
            <w:r w:rsidRPr="009E7684">
              <w:rPr>
                <w:rFonts w:eastAsia="Times New Roman"/>
                <w:iCs/>
                <w:noProof/>
                <w:sz w:val="20"/>
                <w:szCs w:val="20"/>
              </w:rPr>
              <w:t>017 – Vyriausybių IRT sprendimai, e. paslaugos, taikomosios programos, atitinkančios išmetamo šiltnamio efektą sukeliančių dujų kiekio mažinimo arba EVE kriterijus</w:t>
            </w:r>
          </w:p>
        </w:tc>
        <w:tc>
          <w:tcPr>
            <w:tcW w:w="1701" w:type="dxa"/>
            <w:tcBorders>
              <w:top w:val="single" w:sz="4" w:space="0" w:color="auto"/>
              <w:bottom w:val="single" w:sz="4" w:space="0" w:color="auto"/>
            </w:tcBorders>
            <w:shd w:val="clear" w:color="auto" w:fill="auto"/>
          </w:tcPr>
          <w:p w14:paraId="0CE8B0A9" w14:textId="77777777" w:rsidR="0066690E" w:rsidRPr="009E7684" w:rsidRDefault="0066690E" w:rsidP="0016487D">
            <w:pPr>
              <w:jc w:val="center"/>
              <w:rPr>
                <w:bCs/>
                <w:iCs/>
                <w:noProof/>
                <w:sz w:val="20"/>
              </w:rPr>
            </w:pPr>
            <w:r w:rsidRPr="009E7684">
              <w:rPr>
                <w:sz w:val="20"/>
                <w:szCs w:val="20"/>
              </w:rPr>
              <w:t>3 536 639,00</w:t>
            </w:r>
          </w:p>
        </w:tc>
      </w:tr>
      <w:tr w:rsidR="0066690E" w:rsidRPr="009473EF" w14:paraId="526A1615" w14:textId="77777777" w:rsidTr="0066690E">
        <w:tc>
          <w:tcPr>
            <w:tcW w:w="1094" w:type="dxa"/>
            <w:vMerge/>
            <w:tcBorders>
              <w:left w:val="single" w:sz="4" w:space="0" w:color="auto"/>
              <w:right w:val="single" w:sz="4" w:space="0" w:color="auto"/>
            </w:tcBorders>
          </w:tcPr>
          <w:p w14:paraId="5950DD03" w14:textId="77777777" w:rsidR="0066690E" w:rsidRPr="009473EF" w:rsidRDefault="0066690E" w:rsidP="0016487D">
            <w:pPr>
              <w:jc w:val="center"/>
              <w:rPr>
                <w:rFonts w:eastAsia="Times New Roman"/>
                <w:iCs/>
                <w:noProof/>
                <w:sz w:val="20"/>
              </w:rPr>
            </w:pPr>
          </w:p>
        </w:tc>
        <w:tc>
          <w:tcPr>
            <w:tcW w:w="849" w:type="dxa"/>
            <w:vMerge/>
            <w:tcBorders>
              <w:left w:val="single" w:sz="4" w:space="0" w:color="auto"/>
              <w:right w:val="single" w:sz="4" w:space="0" w:color="auto"/>
            </w:tcBorders>
          </w:tcPr>
          <w:p w14:paraId="0E3B92EF" w14:textId="77777777" w:rsidR="0066690E" w:rsidRPr="009473EF" w:rsidRDefault="0066690E" w:rsidP="0016487D">
            <w:pPr>
              <w:jc w:val="center"/>
              <w:rPr>
                <w:rFonts w:eastAsia="Times New Roman"/>
                <w:iCs/>
                <w:noProof/>
                <w:sz w:val="20"/>
              </w:rPr>
            </w:pPr>
          </w:p>
        </w:tc>
        <w:tc>
          <w:tcPr>
            <w:tcW w:w="1376" w:type="dxa"/>
            <w:tcBorders>
              <w:top w:val="single" w:sz="4" w:space="0" w:color="auto"/>
              <w:left w:val="single" w:sz="4" w:space="0" w:color="auto"/>
              <w:bottom w:val="single" w:sz="4" w:space="0" w:color="auto"/>
              <w:right w:val="single" w:sz="4" w:space="0" w:color="auto"/>
            </w:tcBorders>
          </w:tcPr>
          <w:p w14:paraId="1E80A24F" w14:textId="77777777" w:rsidR="0066690E" w:rsidRPr="009E7684" w:rsidRDefault="0066690E" w:rsidP="0016487D">
            <w:pPr>
              <w:rPr>
                <w:rFonts w:eastAsia="Times New Roman"/>
                <w:iCs/>
                <w:noProof/>
                <w:sz w:val="20"/>
              </w:rPr>
            </w:pPr>
            <w:r w:rsidRPr="009E7684">
              <w:rPr>
                <w:sz w:val="20"/>
                <w:szCs w:val="20"/>
              </w:rPr>
              <w:t>VVL regionas</w:t>
            </w:r>
          </w:p>
        </w:tc>
        <w:tc>
          <w:tcPr>
            <w:tcW w:w="1133" w:type="dxa"/>
            <w:vMerge/>
            <w:tcBorders>
              <w:left w:val="single" w:sz="4" w:space="0" w:color="auto"/>
              <w:right w:val="single" w:sz="4" w:space="0" w:color="auto"/>
            </w:tcBorders>
          </w:tcPr>
          <w:p w14:paraId="47DF6F1D" w14:textId="77777777" w:rsidR="0066690E" w:rsidRPr="009473EF" w:rsidRDefault="0066690E" w:rsidP="0016487D">
            <w:pPr>
              <w:jc w:val="center"/>
              <w:rPr>
                <w:rFonts w:eastAsia="Times New Roman"/>
                <w:iCs/>
                <w:noProof/>
                <w:sz w:val="20"/>
              </w:rPr>
            </w:pPr>
          </w:p>
        </w:tc>
        <w:tc>
          <w:tcPr>
            <w:tcW w:w="3613" w:type="dxa"/>
            <w:vMerge/>
            <w:tcBorders>
              <w:left w:val="single" w:sz="4" w:space="0" w:color="auto"/>
            </w:tcBorders>
          </w:tcPr>
          <w:p w14:paraId="61B69123" w14:textId="77777777" w:rsidR="0066690E" w:rsidRPr="009E7684" w:rsidRDefault="0066690E" w:rsidP="0016487D">
            <w:pPr>
              <w:rPr>
                <w:rFonts w:eastAsia="Times New Roman"/>
                <w:iCs/>
                <w:noProof/>
                <w:sz w:val="20"/>
              </w:rPr>
            </w:pPr>
          </w:p>
        </w:tc>
        <w:tc>
          <w:tcPr>
            <w:tcW w:w="1701" w:type="dxa"/>
            <w:tcBorders>
              <w:top w:val="single" w:sz="4" w:space="0" w:color="auto"/>
              <w:bottom w:val="single" w:sz="4" w:space="0" w:color="auto"/>
            </w:tcBorders>
          </w:tcPr>
          <w:p w14:paraId="33EAD13E" w14:textId="77777777" w:rsidR="0066690E" w:rsidRPr="009E7684" w:rsidRDefault="0066690E" w:rsidP="0016487D">
            <w:pPr>
              <w:jc w:val="center"/>
              <w:rPr>
                <w:iCs/>
                <w:noProof/>
                <w:sz w:val="20"/>
              </w:rPr>
            </w:pPr>
            <w:r w:rsidRPr="009E7684">
              <w:rPr>
                <w:sz w:val="20"/>
                <w:szCs w:val="20"/>
              </w:rPr>
              <w:t>2 856 092,00</w:t>
            </w:r>
          </w:p>
        </w:tc>
      </w:tr>
      <w:tr w:rsidR="0066690E" w:rsidRPr="009473EF" w14:paraId="0C97B52E" w14:textId="77777777" w:rsidTr="0066690E">
        <w:tc>
          <w:tcPr>
            <w:tcW w:w="1094" w:type="dxa"/>
            <w:vMerge/>
            <w:tcBorders>
              <w:left w:val="single" w:sz="4" w:space="0" w:color="auto"/>
              <w:right w:val="single" w:sz="4" w:space="0" w:color="auto"/>
            </w:tcBorders>
          </w:tcPr>
          <w:p w14:paraId="4ADE064F" w14:textId="77777777" w:rsidR="0066690E" w:rsidRPr="009473EF" w:rsidRDefault="0066690E" w:rsidP="0016487D">
            <w:pPr>
              <w:jc w:val="center"/>
              <w:rPr>
                <w:rFonts w:eastAsia="Times New Roman"/>
                <w:iCs/>
                <w:noProof/>
                <w:sz w:val="20"/>
              </w:rPr>
            </w:pPr>
          </w:p>
        </w:tc>
        <w:tc>
          <w:tcPr>
            <w:tcW w:w="849" w:type="dxa"/>
            <w:vMerge/>
            <w:tcBorders>
              <w:left w:val="single" w:sz="4" w:space="0" w:color="auto"/>
              <w:right w:val="single" w:sz="4" w:space="0" w:color="auto"/>
            </w:tcBorders>
          </w:tcPr>
          <w:p w14:paraId="42A4E701" w14:textId="77777777" w:rsidR="0066690E" w:rsidRPr="009473EF" w:rsidRDefault="0066690E" w:rsidP="0016487D">
            <w:pPr>
              <w:jc w:val="center"/>
              <w:rPr>
                <w:rFonts w:eastAsia="Times New Roman"/>
                <w:iCs/>
                <w:noProof/>
                <w:sz w:val="20"/>
              </w:rPr>
            </w:pPr>
          </w:p>
        </w:tc>
        <w:tc>
          <w:tcPr>
            <w:tcW w:w="1376" w:type="dxa"/>
            <w:tcBorders>
              <w:top w:val="single" w:sz="4" w:space="0" w:color="auto"/>
              <w:left w:val="single" w:sz="4" w:space="0" w:color="auto"/>
              <w:bottom w:val="single" w:sz="4" w:space="0" w:color="auto"/>
              <w:right w:val="single" w:sz="4" w:space="0" w:color="auto"/>
            </w:tcBorders>
          </w:tcPr>
          <w:p w14:paraId="4B3EF731" w14:textId="77777777" w:rsidR="0066690E" w:rsidRPr="009E7684" w:rsidRDefault="0066690E" w:rsidP="0016487D">
            <w:pPr>
              <w:jc w:val="center"/>
              <w:rPr>
                <w:rFonts w:eastAsia="Times New Roman"/>
                <w:iCs/>
                <w:noProof/>
                <w:sz w:val="20"/>
              </w:rPr>
            </w:pPr>
            <w:r w:rsidRPr="009E7684">
              <w:rPr>
                <w:rFonts w:eastAsia="Times New Roman"/>
                <w:iCs/>
                <w:noProof/>
                <w:sz w:val="20"/>
              </w:rPr>
              <w:t>Sostinės regionas</w:t>
            </w:r>
          </w:p>
        </w:tc>
        <w:tc>
          <w:tcPr>
            <w:tcW w:w="1133" w:type="dxa"/>
            <w:vMerge/>
            <w:tcBorders>
              <w:left w:val="single" w:sz="4" w:space="0" w:color="auto"/>
              <w:right w:val="single" w:sz="4" w:space="0" w:color="auto"/>
            </w:tcBorders>
          </w:tcPr>
          <w:p w14:paraId="499DE6DF" w14:textId="77777777" w:rsidR="0066690E" w:rsidRPr="009473EF" w:rsidRDefault="0066690E" w:rsidP="0016487D">
            <w:pPr>
              <w:jc w:val="center"/>
              <w:rPr>
                <w:rFonts w:eastAsia="Times New Roman"/>
                <w:iCs/>
                <w:noProof/>
                <w:sz w:val="20"/>
              </w:rPr>
            </w:pPr>
          </w:p>
        </w:tc>
        <w:tc>
          <w:tcPr>
            <w:tcW w:w="3613" w:type="dxa"/>
            <w:vMerge w:val="restart"/>
            <w:tcBorders>
              <w:top w:val="single" w:sz="4" w:space="0" w:color="auto"/>
              <w:left w:val="single" w:sz="4" w:space="0" w:color="auto"/>
            </w:tcBorders>
          </w:tcPr>
          <w:p w14:paraId="49AECB35" w14:textId="77777777" w:rsidR="0066690E" w:rsidRPr="009E7684" w:rsidRDefault="0066690E" w:rsidP="0016487D">
            <w:pPr>
              <w:jc w:val="center"/>
              <w:rPr>
                <w:rFonts w:eastAsia="Times New Roman"/>
                <w:iCs/>
                <w:noProof/>
                <w:sz w:val="20"/>
              </w:rPr>
            </w:pPr>
            <w:r w:rsidRPr="009E7684">
              <w:rPr>
                <w:rFonts w:eastAsia="Times New Roman"/>
                <w:iCs/>
                <w:noProof/>
                <w:sz w:val="20"/>
              </w:rPr>
              <w:t>024 - MVĮ ir MVĮ grupėms skirtos pažangios paramos paslaugos</w:t>
            </w:r>
          </w:p>
          <w:p w14:paraId="51B6940F" w14:textId="77777777" w:rsidR="0066690E" w:rsidRPr="009E7684" w:rsidRDefault="0066690E" w:rsidP="0016487D">
            <w:pPr>
              <w:jc w:val="center"/>
              <w:rPr>
                <w:rFonts w:eastAsia="Times New Roman"/>
                <w:iCs/>
                <w:noProof/>
                <w:sz w:val="20"/>
                <w:lang w:val="pt-BR"/>
              </w:rPr>
            </w:pPr>
            <w:r w:rsidRPr="009E7684">
              <w:rPr>
                <w:rFonts w:eastAsia="Times New Roman"/>
                <w:iCs/>
                <w:noProof/>
                <w:sz w:val="20"/>
                <w:lang w:val="pt-BR"/>
              </w:rPr>
              <w:t>(įskaitant valdymo, rinkodaros ir projektavimo paslaugas</w:t>
            </w:r>
          </w:p>
        </w:tc>
        <w:tc>
          <w:tcPr>
            <w:tcW w:w="1701" w:type="dxa"/>
            <w:tcBorders>
              <w:top w:val="single" w:sz="4" w:space="0" w:color="auto"/>
              <w:bottom w:val="single" w:sz="4" w:space="0" w:color="auto"/>
            </w:tcBorders>
          </w:tcPr>
          <w:p w14:paraId="645ADB30" w14:textId="77777777" w:rsidR="0066690E" w:rsidRPr="009E7684" w:rsidRDefault="0066690E" w:rsidP="0016487D">
            <w:pPr>
              <w:jc w:val="center"/>
              <w:rPr>
                <w:iCs/>
                <w:noProof/>
                <w:sz w:val="20"/>
              </w:rPr>
            </w:pPr>
            <w:r w:rsidRPr="009E7684">
              <w:rPr>
                <w:iCs/>
                <w:noProof/>
                <w:sz w:val="20"/>
              </w:rPr>
              <w:t>1 500 000,00</w:t>
            </w:r>
          </w:p>
        </w:tc>
      </w:tr>
      <w:tr w:rsidR="0066690E" w:rsidRPr="009473EF" w14:paraId="70773D9F" w14:textId="77777777" w:rsidTr="0066690E">
        <w:trPr>
          <w:trHeight w:val="939"/>
        </w:trPr>
        <w:tc>
          <w:tcPr>
            <w:tcW w:w="1094" w:type="dxa"/>
            <w:vMerge/>
            <w:tcBorders>
              <w:left w:val="single" w:sz="4" w:space="0" w:color="auto"/>
              <w:right w:val="single" w:sz="4" w:space="0" w:color="auto"/>
            </w:tcBorders>
          </w:tcPr>
          <w:p w14:paraId="330E590A" w14:textId="77777777" w:rsidR="0066690E" w:rsidRPr="009473EF" w:rsidRDefault="0066690E" w:rsidP="0016487D">
            <w:pPr>
              <w:jc w:val="center"/>
              <w:rPr>
                <w:rFonts w:eastAsia="Times New Roman"/>
                <w:iCs/>
                <w:noProof/>
                <w:sz w:val="20"/>
              </w:rPr>
            </w:pPr>
          </w:p>
        </w:tc>
        <w:tc>
          <w:tcPr>
            <w:tcW w:w="849" w:type="dxa"/>
            <w:vMerge/>
            <w:tcBorders>
              <w:left w:val="single" w:sz="4" w:space="0" w:color="auto"/>
              <w:right w:val="single" w:sz="4" w:space="0" w:color="auto"/>
            </w:tcBorders>
          </w:tcPr>
          <w:p w14:paraId="487A985E" w14:textId="77777777" w:rsidR="0066690E" w:rsidRPr="009473EF" w:rsidRDefault="0066690E" w:rsidP="0016487D">
            <w:pPr>
              <w:jc w:val="center"/>
              <w:rPr>
                <w:rFonts w:eastAsia="Times New Roman"/>
                <w:iCs/>
                <w:noProof/>
                <w:sz w:val="20"/>
              </w:rPr>
            </w:pPr>
          </w:p>
        </w:tc>
        <w:tc>
          <w:tcPr>
            <w:tcW w:w="1376" w:type="dxa"/>
            <w:tcBorders>
              <w:top w:val="single" w:sz="4" w:space="0" w:color="auto"/>
              <w:left w:val="single" w:sz="4" w:space="0" w:color="auto"/>
              <w:right w:val="single" w:sz="4" w:space="0" w:color="auto"/>
            </w:tcBorders>
          </w:tcPr>
          <w:p w14:paraId="22342FC8" w14:textId="77777777" w:rsidR="0066690E" w:rsidRPr="009E7684" w:rsidRDefault="0066690E" w:rsidP="0016487D">
            <w:pPr>
              <w:jc w:val="center"/>
              <w:rPr>
                <w:rFonts w:eastAsia="Times New Roman"/>
                <w:iCs/>
                <w:noProof/>
                <w:sz w:val="20"/>
              </w:rPr>
            </w:pPr>
            <w:r w:rsidRPr="009E7684">
              <w:rPr>
                <w:rFonts w:eastAsia="Times New Roman"/>
                <w:iCs/>
                <w:noProof/>
                <w:sz w:val="20"/>
              </w:rPr>
              <w:t>VVL regionas</w:t>
            </w:r>
          </w:p>
        </w:tc>
        <w:tc>
          <w:tcPr>
            <w:tcW w:w="1133" w:type="dxa"/>
            <w:vMerge/>
            <w:tcBorders>
              <w:left w:val="single" w:sz="4" w:space="0" w:color="auto"/>
              <w:right w:val="single" w:sz="4" w:space="0" w:color="auto"/>
            </w:tcBorders>
          </w:tcPr>
          <w:p w14:paraId="4719D922" w14:textId="77777777" w:rsidR="0066690E" w:rsidRPr="009473EF" w:rsidRDefault="0066690E" w:rsidP="0016487D">
            <w:pPr>
              <w:jc w:val="center"/>
              <w:rPr>
                <w:rFonts w:eastAsia="Times New Roman"/>
                <w:iCs/>
                <w:noProof/>
                <w:sz w:val="20"/>
              </w:rPr>
            </w:pPr>
          </w:p>
        </w:tc>
        <w:tc>
          <w:tcPr>
            <w:tcW w:w="3613" w:type="dxa"/>
            <w:vMerge/>
            <w:tcBorders>
              <w:left w:val="single" w:sz="4" w:space="0" w:color="auto"/>
            </w:tcBorders>
          </w:tcPr>
          <w:p w14:paraId="45ABC026" w14:textId="77777777" w:rsidR="0066690E" w:rsidRPr="009E7684" w:rsidRDefault="0066690E" w:rsidP="0016487D">
            <w:pPr>
              <w:jc w:val="center"/>
              <w:rPr>
                <w:rFonts w:eastAsia="Times New Roman"/>
                <w:iCs/>
                <w:noProof/>
                <w:sz w:val="20"/>
              </w:rPr>
            </w:pPr>
          </w:p>
        </w:tc>
        <w:tc>
          <w:tcPr>
            <w:tcW w:w="1701" w:type="dxa"/>
            <w:tcBorders>
              <w:top w:val="single" w:sz="4" w:space="0" w:color="auto"/>
            </w:tcBorders>
          </w:tcPr>
          <w:p w14:paraId="68F740A1" w14:textId="77777777" w:rsidR="0066690E" w:rsidRPr="009E7684" w:rsidRDefault="0066690E" w:rsidP="0016487D">
            <w:pPr>
              <w:jc w:val="center"/>
              <w:rPr>
                <w:rFonts w:eastAsia="Times New Roman"/>
                <w:iCs/>
                <w:noProof/>
                <w:sz w:val="20"/>
              </w:rPr>
            </w:pPr>
            <w:r w:rsidRPr="009E7684">
              <w:rPr>
                <w:rFonts w:eastAsia="Times New Roman"/>
                <w:iCs/>
                <w:noProof/>
                <w:sz w:val="20"/>
              </w:rPr>
              <w:t>1 500 000,00</w:t>
            </w:r>
          </w:p>
        </w:tc>
      </w:tr>
      <w:tr w:rsidR="0066690E" w:rsidRPr="00423E48" w14:paraId="5B95329C" w14:textId="77777777" w:rsidTr="0066690E">
        <w:tc>
          <w:tcPr>
            <w:tcW w:w="1094" w:type="dxa"/>
            <w:vMerge/>
            <w:tcBorders>
              <w:left w:val="single" w:sz="4" w:space="0" w:color="auto"/>
              <w:right w:val="single" w:sz="4" w:space="0" w:color="auto"/>
            </w:tcBorders>
          </w:tcPr>
          <w:p w14:paraId="2983F480" w14:textId="77777777" w:rsidR="0066690E" w:rsidRPr="00423E48" w:rsidRDefault="0066690E" w:rsidP="0016487D">
            <w:pPr>
              <w:rPr>
                <w:rFonts w:eastAsia="Times New Roman"/>
                <w:iCs/>
                <w:noProof/>
                <w:sz w:val="20"/>
              </w:rPr>
            </w:pPr>
          </w:p>
        </w:tc>
        <w:tc>
          <w:tcPr>
            <w:tcW w:w="849" w:type="dxa"/>
            <w:vMerge/>
            <w:tcBorders>
              <w:left w:val="single" w:sz="4" w:space="0" w:color="auto"/>
              <w:right w:val="single" w:sz="4" w:space="0" w:color="auto"/>
            </w:tcBorders>
          </w:tcPr>
          <w:p w14:paraId="4647902A" w14:textId="77777777" w:rsidR="0066690E" w:rsidRPr="00423E48" w:rsidRDefault="0066690E" w:rsidP="0016487D">
            <w:pPr>
              <w:rPr>
                <w:rFonts w:eastAsia="Times New Roman"/>
                <w:b/>
                <w:iCs/>
                <w:noProof/>
                <w:sz w:val="20"/>
              </w:rPr>
            </w:pPr>
          </w:p>
        </w:tc>
        <w:tc>
          <w:tcPr>
            <w:tcW w:w="1376" w:type="dxa"/>
            <w:tcBorders>
              <w:top w:val="single" w:sz="4" w:space="0" w:color="auto"/>
              <w:left w:val="single" w:sz="4" w:space="0" w:color="auto"/>
              <w:bottom w:val="single" w:sz="4" w:space="0" w:color="auto"/>
              <w:right w:val="single" w:sz="4" w:space="0" w:color="auto"/>
            </w:tcBorders>
          </w:tcPr>
          <w:p w14:paraId="427287E7" w14:textId="77777777" w:rsidR="0066690E" w:rsidRPr="009E7684" w:rsidRDefault="0066690E" w:rsidP="0016487D">
            <w:pPr>
              <w:jc w:val="center"/>
              <w:rPr>
                <w:sz w:val="20"/>
                <w:szCs w:val="20"/>
              </w:rPr>
            </w:pPr>
            <w:r w:rsidRPr="009E7684">
              <w:rPr>
                <w:rFonts w:eastAsia="Times New Roman"/>
                <w:iCs/>
                <w:noProof/>
                <w:sz w:val="20"/>
              </w:rPr>
              <w:t>Sostinės regionas</w:t>
            </w:r>
          </w:p>
        </w:tc>
        <w:tc>
          <w:tcPr>
            <w:tcW w:w="1133" w:type="dxa"/>
            <w:vMerge/>
            <w:tcBorders>
              <w:left w:val="single" w:sz="4" w:space="0" w:color="auto"/>
              <w:right w:val="single" w:sz="4" w:space="0" w:color="auto"/>
            </w:tcBorders>
          </w:tcPr>
          <w:p w14:paraId="3ED4914B" w14:textId="77777777" w:rsidR="0066690E" w:rsidRPr="00423E48" w:rsidRDefault="0066690E" w:rsidP="0016487D">
            <w:pPr>
              <w:rPr>
                <w:rFonts w:eastAsia="Times New Roman"/>
                <w:b/>
                <w:iCs/>
                <w:noProof/>
                <w:sz w:val="20"/>
              </w:rPr>
            </w:pPr>
          </w:p>
        </w:tc>
        <w:tc>
          <w:tcPr>
            <w:tcW w:w="3613" w:type="dxa"/>
            <w:vMerge w:val="restart"/>
            <w:tcBorders>
              <w:left w:val="single" w:sz="4" w:space="0" w:color="auto"/>
            </w:tcBorders>
          </w:tcPr>
          <w:p w14:paraId="7BD6C50E" w14:textId="77777777" w:rsidR="0066690E" w:rsidRPr="009E7684" w:rsidRDefault="0066690E" w:rsidP="0016487D">
            <w:pPr>
              <w:jc w:val="center"/>
              <w:rPr>
                <w:rFonts w:eastAsia="Times New Roman"/>
                <w:iCs/>
                <w:noProof/>
                <w:sz w:val="20"/>
                <w:szCs w:val="20"/>
              </w:rPr>
            </w:pPr>
            <w:r w:rsidRPr="009E7684">
              <w:rPr>
                <w:rFonts w:eastAsia="Times New Roman"/>
                <w:iCs/>
                <w:noProof/>
                <w:sz w:val="20"/>
                <w:szCs w:val="20"/>
              </w:rPr>
              <w:t>027 - Inovacijų diegimas MVĮ (procesų, organizacinės, rinkodaros,</w:t>
            </w:r>
          </w:p>
          <w:p w14:paraId="7952AFFB" w14:textId="77777777" w:rsidR="0066690E" w:rsidRPr="009E7684" w:rsidRDefault="0066690E" w:rsidP="0016487D">
            <w:pPr>
              <w:jc w:val="center"/>
              <w:rPr>
                <w:rFonts w:eastAsia="Times New Roman"/>
                <w:iCs/>
                <w:noProof/>
                <w:sz w:val="20"/>
                <w:szCs w:val="20"/>
              </w:rPr>
            </w:pPr>
            <w:r w:rsidRPr="009E7684">
              <w:rPr>
                <w:rFonts w:eastAsia="Times New Roman"/>
                <w:iCs/>
                <w:noProof/>
                <w:sz w:val="20"/>
                <w:szCs w:val="20"/>
              </w:rPr>
              <w:t>bendro kūrimo, naudotojų ir paklausos sąlygojamos inovacijos)</w:t>
            </w:r>
          </w:p>
        </w:tc>
        <w:tc>
          <w:tcPr>
            <w:tcW w:w="1701" w:type="dxa"/>
            <w:tcBorders>
              <w:top w:val="single" w:sz="4" w:space="0" w:color="auto"/>
              <w:bottom w:val="single" w:sz="4" w:space="0" w:color="auto"/>
            </w:tcBorders>
          </w:tcPr>
          <w:p w14:paraId="743620CC" w14:textId="77777777" w:rsidR="0066690E" w:rsidRPr="009E7684" w:rsidRDefault="0066690E" w:rsidP="0016487D">
            <w:pPr>
              <w:jc w:val="center"/>
              <w:rPr>
                <w:iCs/>
                <w:noProof/>
                <w:sz w:val="20"/>
                <w:szCs w:val="20"/>
              </w:rPr>
            </w:pPr>
            <w:r w:rsidRPr="009E7684">
              <w:rPr>
                <w:iCs/>
                <w:noProof/>
                <w:sz w:val="20"/>
                <w:szCs w:val="20"/>
              </w:rPr>
              <w:t>2 500 000,00</w:t>
            </w:r>
          </w:p>
        </w:tc>
      </w:tr>
      <w:tr w:rsidR="0066690E" w:rsidRPr="00423E48" w14:paraId="070A51B1" w14:textId="77777777" w:rsidTr="0066690E">
        <w:tc>
          <w:tcPr>
            <w:tcW w:w="1094" w:type="dxa"/>
            <w:vMerge/>
            <w:tcBorders>
              <w:left w:val="single" w:sz="4" w:space="0" w:color="auto"/>
              <w:right w:val="single" w:sz="4" w:space="0" w:color="auto"/>
            </w:tcBorders>
          </w:tcPr>
          <w:p w14:paraId="05C3784C" w14:textId="77777777" w:rsidR="0066690E" w:rsidRPr="00423E48" w:rsidRDefault="0066690E" w:rsidP="0016487D">
            <w:pPr>
              <w:rPr>
                <w:rFonts w:eastAsia="Times New Roman"/>
                <w:iCs/>
                <w:noProof/>
                <w:sz w:val="20"/>
              </w:rPr>
            </w:pPr>
          </w:p>
        </w:tc>
        <w:tc>
          <w:tcPr>
            <w:tcW w:w="849" w:type="dxa"/>
            <w:vMerge/>
            <w:tcBorders>
              <w:left w:val="single" w:sz="4" w:space="0" w:color="auto"/>
              <w:right w:val="single" w:sz="4" w:space="0" w:color="auto"/>
            </w:tcBorders>
          </w:tcPr>
          <w:p w14:paraId="36EAA51F" w14:textId="77777777" w:rsidR="0066690E" w:rsidRPr="00423E48" w:rsidRDefault="0066690E" w:rsidP="0016487D">
            <w:pPr>
              <w:rPr>
                <w:rFonts w:eastAsia="Times New Roman"/>
                <w:b/>
                <w:iCs/>
                <w:noProof/>
                <w:sz w:val="20"/>
              </w:rPr>
            </w:pPr>
          </w:p>
        </w:tc>
        <w:tc>
          <w:tcPr>
            <w:tcW w:w="1376" w:type="dxa"/>
            <w:tcBorders>
              <w:top w:val="single" w:sz="4" w:space="0" w:color="auto"/>
              <w:left w:val="single" w:sz="4" w:space="0" w:color="auto"/>
              <w:bottom w:val="single" w:sz="4" w:space="0" w:color="auto"/>
              <w:right w:val="single" w:sz="4" w:space="0" w:color="auto"/>
            </w:tcBorders>
          </w:tcPr>
          <w:p w14:paraId="62CD61DD" w14:textId="77777777" w:rsidR="0066690E" w:rsidRPr="009E7684" w:rsidRDefault="0066690E" w:rsidP="0016487D">
            <w:pPr>
              <w:jc w:val="center"/>
              <w:rPr>
                <w:b/>
                <w:bCs/>
                <w:sz w:val="20"/>
                <w:szCs w:val="20"/>
              </w:rPr>
            </w:pPr>
            <w:r w:rsidRPr="009E7684">
              <w:rPr>
                <w:rFonts w:eastAsia="Times New Roman"/>
                <w:iCs/>
                <w:noProof/>
                <w:sz w:val="20"/>
              </w:rPr>
              <w:t>VVL regionas</w:t>
            </w:r>
          </w:p>
        </w:tc>
        <w:tc>
          <w:tcPr>
            <w:tcW w:w="1133" w:type="dxa"/>
            <w:vMerge/>
            <w:tcBorders>
              <w:left w:val="single" w:sz="4" w:space="0" w:color="auto"/>
              <w:right w:val="single" w:sz="4" w:space="0" w:color="auto"/>
            </w:tcBorders>
          </w:tcPr>
          <w:p w14:paraId="7C303FB0" w14:textId="77777777" w:rsidR="0066690E" w:rsidRPr="00423E48" w:rsidRDefault="0066690E" w:rsidP="0016487D">
            <w:pPr>
              <w:rPr>
                <w:rFonts w:eastAsia="Times New Roman"/>
                <w:b/>
                <w:iCs/>
                <w:noProof/>
                <w:sz w:val="20"/>
              </w:rPr>
            </w:pPr>
          </w:p>
        </w:tc>
        <w:tc>
          <w:tcPr>
            <w:tcW w:w="3613" w:type="dxa"/>
            <w:vMerge/>
            <w:tcBorders>
              <w:left w:val="single" w:sz="4" w:space="0" w:color="auto"/>
            </w:tcBorders>
          </w:tcPr>
          <w:p w14:paraId="62082C0F" w14:textId="77777777" w:rsidR="0066690E" w:rsidRPr="009E7684" w:rsidRDefault="0066690E" w:rsidP="0016487D">
            <w:pPr>
              <w:rPr>
                <w:rFonts w:eastAsia="Times New Roman"/>
                <w:b/>
                <w:iCs/>
                <w:noProof/>
                <w:sz w:val="20"/>
                <w:szCs w:val="20"/>
              </w:rPr>
            </w:pPr>
          </w:p>
        </w:tc>
        <w:tc>
          <w:tcPr>
            <w:tcW w:w="1701" w:type="dxa"/>
            <w:tcBorders>
              <w:top w:val="single" w:sz="4" w:space="0" w:color="auto"/>
              <w:bottom w:val="single" w:sz="4" w:space="0" w:color="auto"/>
            </w:tcBorders>
          </w:tcPr>
          <w:p w14:paraId="6E8F35A8" w14:textId="77777777" w:rsidR="0066690E" w:rsidRPr="009E7684" w:rsidRDefault="0066690E" w:rsidP="0016487D">
            <w:pPr>
              <w:jc w:val="center"/>
              <w:rPr>
                <w:rFonts w:cs="Times New Roman"/>
                <w:iCs/>
                <w:noProof/>
                <w:sz w:val="20"/>
                <w:szCs w:val="20"/>
              </w:rPr>
            </w:pPr>
            <w:r w:rsidRPr="009E7684">
              <w:rPr>
                <w:rFonts w:cs="Times New Roman"/>
                <w:iCs/>
                <w:noProof/>
                <w:sz w:val="20"/>
                <w:szCs w:val="20"/>
              </w:rPr>
              <w:t>5 000 000,00</w:t>
            </w:r>
          </w:p>
        </w:tc>
      </w:tr>
      <w:tr w:rsidR="0066690E" w:rsidRPr="00423E48" w14:paraId="1FA4E0F0" w14:textId="77777777" w:rsidTr="0066690E">
        <w:tc>
          <w:tcPr>
            <w:tcW w:w="1094" w:type="dxa"/>
            <w:vMerge/>
            <w:tcBorders>
              <w:left w:val="single" w:sz="4" w:space="0" w:color="auto"/>
              <w:right w:val="single" w:sz="4" w:space="0" w:color="auto"/>
            </w:tcBorders>
          </w:tcPr>
          <w:p w14:paraId="31EC96E5" w14:textId="77777777" w:rsidR="0066690E" w:rsidRPr="00423E48" w:rsidRDefault="0066690E" w:rsidP="0016487D">
            <w:pPr>
              <w:rPr>
                <w:rFonts w:eastAsia="Times New Roman"/>
                <w:iCs/>
                <w:noProof/>
                <w:sz w:val="20"/>
              </w:rPr>
            </w:pPr>
          </w:p>
        </w:tc>
        <w:tc>
          <w:tcPr>
            <w:tcW w:w="849" w:type="dxa"/>
            <w:vMerge/>
            <w:tcBorders>
              <w:left w:val="single" w:sz="4" w:space="0" w:color="auto"/>
              <w:right w:val="single" w:sz="4" w:space="0" w:color="auto"/>
            </w:tcBorders>
          </w:tcPr>
          <w:p w14:paraId="5C658D61" w14:textId="77777777" w:rsidR="0066690E" w:rsidRPr="00423E48" w:rsidRDefault="0066690E" w:rsidP="0016487D">
            <w:pPr>
              <w:rPr>
                <w:rFonts w:eastAsia="Times New Roman"/>
                <w:b/>
                <w:iCs/>
                <w:noProof/>
                <w:sz w:val="20"/>
              </w:rPr>
            </w:pPr>
          </w:p>
        </w:tc>
        <w:tc>
          <w:tcPr>
            <w:tcW w:w="1376" w:type="dxa"/>
            <w:tcBorders>
              <w:top w:val="single" w:sz="4" w:space="0" w:color="auto"/>
              <w:left w:val="single" w:sz="4" w:space="0" w:color="auto"/>
              <w:bottom w:val="single" w:sz="4" w:space="0" w:color="auto"/>
              <w:right w:val="single" w:sz="4" w:space="0" w:color="auto"/>
            </w:tcBorders>
          </w:tcPr>
          <w:p w14:paraId="3EEDB94D" w14:textId="77777777" w:rsidR="0066690E" w:rsidRPr="00DD362A" w:rsidRDefault="0066690E" w:rsidP="0016487D">
            <w:pPr>
              <w:jc w:val="center"/>
              <w:rPr>
                <w:rFonts w:eastAsia="Times New Roman"/>
                <w:b/>
                <w:bCs/>
                <w:iCs/>
                <w:noProof/>
                <w:color w:val="FF0000"/>
                <w:sz w:val="20"/>
              </w:rPr>
            </w:pPr>
            <w:r w:rsidRPr="00DD362A">
              <w:rPr>
                <w:rFonts w:eastAsia="Times New Roman"/>
                <w:b/>
                <w:bCs/>
                <w:iCs/>
                <w:noProof/>
                <w:color w:val="FF0000"/>
                <w:sz w:val="20"/>
              </w:rPr>
              <w:t>Sostinės regionas</w:t>
            </w:r>
          </w:p>
        </w:tc>
        <w:tc>
          <w:tcPr>
            <w:tcW w:w="1133" w:type="dxa"/>
            <w:vMerge/>
            <w:tcBorders>
              <w:left w:val="single" w:sz="4" w:space="0" w:color="auto"/>
              <w:right w:val="single" w:sz="4" w:space="0" w:color="auto"/>
            </w:tcBorders>
          </w:tcPr>
          <w:p w14:paraId="40EA8A80" w14:textId="77777777" w:rsidR="0066690E" w:rsidRPr="00DD362A" w:rsidRDefault="0066690E" w:rsidP="0016487D">
            <w:pPr>
              <w:rPr>
                <w:rFonts w:eastAsia="Times New Roman"/>
                <w:b/>
                <w:iCs/>
                <w:noProof/>
                <w:color w:val="FF0000"/>
                <w:sz w:val="20"/>
              </w:rPr>
            </w:pPr>
          </w:p>
        </w:tc>
        <w:tc>
          <w:tcPr>
            <w:tcW w:w="3613" w:type="dxa"/>
            <w:vMerge w:val="restart"/>
            <w:tcBorders>
              <w:left w:val="single" w:sz="4" w:space="0" w:color="auto"/>
            </w:tcBorders>
          </w:tcPr>
          <w:p w14:paraId="00D02DF1" w14:textId="77777777" w:rsidR="0066690E" w:rsidRPr="00DD362A" w:rsidRDefault="0066690E" w:rsidP="0016487D">
            <w:pPr>
              <w:jc w:val="center"/>
              <w:rPr>
                <w:rFonts w:eastAsia="Times New Roman"/>
                <w:b/>
                <w:bCs/>
                <w:iCs/>
                <w:noProof/>
                <w:color w:val="FF0000"/>
                <w:sz w:val="20"/>
                <w:szCs w:val="20"/>
              </w:rPr>
            </w:pPr>
            <w:r w:rsidRPr="00DD362A">
              <w:rPr>
                <w:rFonts w:eastAsia="Times New Roman"/>
                <w:b/>
                <w:bCs/>
                <w:iCs/>
                <w:noProof/>
                <w:color w:val="FF0000"/>
                <w:sz w:val="20"/>
                <w:szCs w:val="20"/>
              </w:rPr>
              <w:t>014 - Didelių įmonių skaitmeninimas (įskaitant e. prekybą, e. verslą ir tinkle vykdomus verslo procesus, skaitmeninius inovacijų centrus, gyvąsias laboratorijas, interneto verslininkus ir IRT startuolius, B2B)</w:t>
            </w:r>
          </w:p>
        </w:tc>
        <w:tc>
          <w:tcPr>
            <w:tcW w:w="1701" w:type="dxa"/>
            <w:tcBorders>
              <w:top w:val="single" w:sz="4" w:space="0" w:color="auto"/>
              <w:bottom w:val="single" w:sz="4" w:space="0" w:color="auto"/>
            </w:tcBorders>
          </w:tcPr>
          <w:p w14:paraId="4D7F1712" w14:textId="77777777" w:rsidR="0066690E" w:rsidRPr="00DD362A" w:rsidRDefault="0066690E" w:rsidP="0016487D">
            <w:pPr>
              <w:jc w:val="center"/>
              <w:rPr>
                <w:rFonts w:cs="Times New Roman"/>
                <w:b/>
                <w:bCs/>
                <w:iCs/>
                <w:noProof/>
                <w:color w:val="FF0000"/>
                <w:sz w:val="20"/>
                <w:szCs w:val="20"/>
              </w:rPr>
            </w:pPr>
            <w:r w:rsidRPr="00DD362A">
              <w:rPr>
                <w:rFonts w:cs="Times New Roman"/>
                <w:b/>
                <w:bCs/>
                <w:iCs/>
                <w:noProof/>
                <w:color w:val="FF0000"/>
                <w:sz w:val="20"/>
                <w:szCs w:val="20"/>
              </w:rPr>
              <w:t>27 000</w:t>
            </w:r>
          </w:p>
        </w:tc>
      </w:tr>
      <w:tr w:rsidR="0066690E" w:rsidRPr="00423E48" w14:paraId="6780D79B" w14:textId="77777777" w:rsidTr="0066690E">
        <w:tc>
          <w:tcPr>
            <w:tcW w:w="1094" w:type="dxa"/>
            <w:vMerge/>
            <w:tcBorders>
              <w:left w:val="single" w:sz="4" w:space="0" w:color="auto"/>
              <w:right w:val="single" w:sz="4" w:space="0" w:color="auto"/>
            </w:tcBorders>
          </w:tcPr>
          <w:p w14:paraId="13561C80" w14:textId="77777777" w:rsidR="0066690E" w:rsidRPr="00423E48" w:rsidRDefault="0066690E" w:rsidP="0016487D">
            <w:pPr>
              <w:rPr>
                <w:rFonts w:eastAsia="Times New Roman"/>
                <w:iCs/>
                <w:noProof/>
                <w:sz w:val="20"/>
              </w:rPr>
            </w:pPr>
          </w:p>
        </w:tc>
        <w:tc>
          <w:tcPr>
            <w:tcW w:w="849" w:type="dxa"/>
            <w:vMerge/>
            <w:tcBorders>
              <w:left w:val="single" w:sz="4" w:space="0" w:color="auto"/>
              <w:right w:val="single" w:sz="4" w:space="0" w:color="auto"/>
            </w:tcBorders>
          </w:tcPr>
          <w:p w14:paraId="69900EA6" w14:textId="77777777" w:rsidR="0066690E" w:rsidRPr="00423E48" w:rsidRDefault="0066690E" w:rsidP="0016487D">
            <w:pPr>
              <w:rPr>
                <w:rFonts w:eastAsia="Times New Roman"/>
                <w:b/>
                <w:iCs/>
                <w:noProof/>
                <w:sz w:val="20"/>
              </w:rPr>
            </w:pPr>
          </w:p>
        </w:tc>
        <w:tc>
          <w:tcPr>
            <w:tcW w:w="1376" w:type="dxa"/>
            <w:tcBorders>
              <w:top w:val="single" w:sz="4" w:space="0" w:color="auto"/>
              <w:left w:val="single" w:sz="4" w:space="0" w:color="auto"/>
              <w:right w:val="single" w:sz="4" w:space="0" w:color="auto"/>
            </w:tcBorders>
          </w:tcPr>
          <w:p w14:paraId="568EE054" w14:textId="77777777" w:rsidR="0066690E" w:rsidRPr="00DD362A" w:rsidRDefault="0066690E" w:rsidP="0016487D">
            <w:pPr>
              <w:jc w:val="center"/>
              <w:rPr>
                <w:rFonts w:eastAsia="Times New Roman"/>
                <w:b/>
                <w:bCs/>
                <w:iCs/>
                <w:noProof/>
                <w:color w:val="FF0000"/>
                <w:sz w:val="20"/>
              </w:rPr>
            </w:pPr>
            <w:r w:rsidRPr="00DD362A">
              <w:rPr>
                <w:rFonts w:eastAsia="Times New Roman"/>
                <w:b/>
                <w:bCs/>
                <w:iCs/>
                <w:noProof/>
                <w:color w:val="FF0000"/>
                <w:sz w:val="20"/>
              </w:rPr>
              <w:t>VVL regionas</w:t>
            </w:r>
          </w:p>
        </w:tc>
        <w:tc>
          <w:tcPr>
            <w:tcW w:w="1133" w:type="dxa"/>
            <w:vMerge/>
            <w:tcBorders>
              <w:left w:val="single" w:sz="4" w:space="0" w:color="auto"/>
              <w:right w:val="single" w:sz="4" w:space="0" w:color="auto"/>
            </w:tcBorders>
          </w:tcPr>
          <w:p w14:paraId="4240D12E" w14:textId="77777777" w:rsidR="0066690E" w:rsidRPr="00DD362A" w:rsidRDefault="0066690E" w:rsidP="0016487D">
            <w:pPr>
              <w:rPr>
                <w:rFonts w:eastAsia="Times New Roman"/>
                <w:b/>
                <w:iCs/>
                <w:noProof/>
                <w:color w:val="FF0000"/>
                <w:sz w:val="20"/>
              </w:rPr>
            </w:pPr>
          </w:p>
        </w:tc>
        <w:tc>
          <w:tcPr>
            <w:tcW w:w="3613" w:type="dxa"/>
            <w:vMerge/>
            <w:tcBorders>
              <w:left w:val="single" w:sz="4" w:space="0" w:color="auto"/>
            </w:tcBorders>
          </w:tcPr>
          <w:p w14:paraId="4BA5A34F" w14:textId="77777777" w:rsidR="0066690E" w:rsidRPr="00DD362A" w:rsidRDefault="0066690E" w:rsidP="0016487D">
            <w:pPr>
              <w:rPr>
                <w:rFonts w:eastAsia="Times New Roman"/>
                <w:b/>
                <w:iCs/>
                <w:noProof/>
                <w:color w:val="FF0000"/>
                <w:sz w:val="20"/>
                <w:szCs w:val="20"/>
              </w:rPr>
            </w:pPr>
          </w:p>
        </w:tc>
        <w:tc>
          <w:tcPr>
            <w:tcW w:w="1701" w:type="dxa"/>
            <w:tcBorders>
              <w:top w:val="single" w:sz="4" w:space="0" w:color="auto"/>
            </w:tcBorders>
          </w:tcPr>
          <w:p w14:paraId="2C76E01F" w14:textId="77777777" w:rsidR="0066690E" w:rsidRPr="00DD362A" w:rsidRDefault="0066690E" w:rsidP="0016487D">
            <w:pPr>
              <w:jc w:val="center"/>
              <w:rPr>
                <w:rFonts w:cs="Times New Roman"/>
                <w:b/>
                <w:bCs/>
                <w:iCs/>
                <w:noProof/>
                <w:color w:val="FF0000"/>
                <w:sz w:val="20"/>
                <w:szCs w:val="20"/>
              </w:rPr>
            </w:pPr>
            <w:r w:rsidRPr="00DD362A">
              <w:rPr>
                <w:rFonts w:cs="Times New Roman"/>
                <w:b/>
                <w:bCs/>
                <w:iCs/>
                <w:noProof/>
                <w:color w:val="FF0000"/>
                <w:sz w:val="20"/>
                <w:szCs w:val="20"/>
              </w:rPr>
              <w:t>216 000</w:t>
            </w:r>
          </w:p>
        </w:tc>
      </w:tr>
    </w:tbl>
    <w:p w14:paraId="54DC470C" w14:textId="77777777" w:rsidR="0066690E" w:rsidRPr="008B7309" w:rsidRDefault="0066690E" w:rsidP="0066690E">
      <w:pPr>
        <w:spacing w:after="0" w:line="240" w:lineRule="auto"/>
        <w:rPr>
          <w:rFonts w:eastAsia="Times New Roman"/>
          <w:iCs/>
          <w:noProof/>
          <w:sz w:val="20"/>
          <w:szCs w:val="20"/>
        </w:rPr>
      </w:pPr>
    </w:p>
    <w:tbl>
      <w:tblPr>
        <w:tblStyle w:val="Lentelstinklelis"/>
        <w:tblW w:w="9766" w:type="dxa"/>
        <w:tblLook w:val="04A0" w:firstRow="1" w:lastRow="0" w:firstColumn="1" w:lastColumn="0" w:noHBand="0" w:noVBand="1"/>
      </w:tblPr>
      <w:tblGrid>
        <w:gridCol w:w="1098"/>
        <w:gridCol w:w="850"/>
        <w:gridCol w:w="1405"/>
        <w:gridCol w:w="1134"/>
        <w:gridCol w:w="3570"/>
        <w:gridCol w:w="1709"/>
      </w:tblGrid>
      <w:tr w:rsidR="0066690E" w:rsidRPr="009473EF" w14:paraId="5A9C92D4" w14:textId="77777777" w:rsidTr="0066690E">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19E8D39" w14:textId="77777777" w:rsidR="0066690E" w:rsidRPr="009473EF" w:rsidRDefault="0066690E" w:rsidP="0016487D">
            <w:pPr>
              <w:rPr>
                <w:rFonts w:eastAsia="Times New Roman"/>
                <w:b/>
                <w:iCs/>
                <w:noProof/>
                <w:sz w:val="20"/>
              </w:rPr>
            </w:pPr>
            <w:r w:rsidRPr="009473EF">
              <w:rPr>
                <w:b/>
                <w:noProof/>
                <w:sz w:val="20"/>
              </w:rPr>
              <w:t xml:space="preserve">5 lentelė. 2 matmuo. </w:t>
            </w:r>
            <w:r>
              <w:rPr>
                <w:b/>
                <w:noProof/>
                <w:sz w:val="20"/>
              </w:rPr>
              <w:t>Finansavimo</w:t>
            </w:r>
            <w:r w:rsidRPr="009473EF">
              <w:rPr>
                <w:b/>
                <w:noProof/>
                <w:sz w:val="20"/>
              </w:rPr>
              <w:t xml:space="preserve"> forma</w:t>
            </w:r>
          </w:p>
        </w:tc>
      </w:tr>
      <w:tr w:rsidR="0066690E" w:rsidRPr="009473EF" w14:paraId="61A5C16C" w14:textId="77777777" w:rsidTr="0066690E">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B9C806" w14:textId="77777777" w:rsidR="0066690E" w:rsidRPr="009473EF" w:rsidRDefault="0066690E" w:rsidP="0016487D">
            <w:pPr>
              <w:jc w:val="center"/>
              <w:rPr>
                <w:rFonts w:eastAsia="Times New Roman"/>
                <w:b/>
                <w:iCs/>
                <w:noProof/>
                <w:sz w:val="20"/>
              </w:rPr>
            </w:pPr>
            <w:r w:rsidRPr="009473E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3B756E" w14:textId="77777777" w:rsidR="0066690E" w:rsidRPr="009473EF" w:rsidRDefault="0066690E" w:rsidP="0016487D">
            <w:pPr>
              <w:jc w:val="center"/>
              <w:rPr>
                <w:rFonts w:eastAsia="Times New Roman"/>
                <w:b/>
                <w:iCs/>
                <w:noProof/>
                <w:sz w:val="20"/>
              </w:rPr>
            </w:pPr>
            <w:r w:rsidRPr="009473EF">
              <w:rPr>
                <w:b/>
                <w:noProof/>
                <w:sz w:val="20"/>
              </w:rPr>
              <w:t>Fondas</w:t>
            </w:r>
          </w:p>
        </w:tc>
        <w:tc>
          <w:tcPr>
            <w:tcW w:w="140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14E258" w14:textId="77777777" w:rsidR="0066690E" w:rsidRPr="009473EF" w:rsidRDefault="0066690E" w:rsidP="0016487D">
            <w:pPr>
              <w:jc w:val="center"/>
              <w:rPr>
                <w:rFonts w:eastAsia="Times New Roman"/>
                <w:b/>
                <w:iCs/>
                <w:noProof/>
                <w:sz w:val="20"/>
              </w:rPr>
            </w:pPr>
            <w:r w:rsidRPr="009473E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3BF43C" w14:textId="77777777" w:rsidR="0066690E" w:rsidRPr="009473EF" w:rsidRDefault="0066690E" w:rsidP="0016487D">
            <w:pPr>
              <w:jc w:val="center"/>
              <w:rPr>
                <w:rFonts w:eastAsia="Times New Roman"/>
                <w:b/>
                <w:iCs/>
                <w:noProof/>
                <w:sz w:val="20"/>
              </w:rPr>
            </w:pPr>
            <w:r w:rsidRPr="009473EF">
              <w:rPr>
                <w:b/>
                <w:noProof/>
                <w:sz w:val="20"/>
              </w:rPr>
              <w:t>Konkretus uždavinys</w:t>
            </w:r>
          </w:p>
        </w:tc>
        <w:tc>
          <w:tcPr>
            <w:tcW w:w="357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153FFD" w14:textId="77777777" w:rsidR="0066690E" w:rsidRPr="009473EF" w:rsidRDefault="0066690E" w:rsidP="0016487D">
            <w:pPr>
              <w:jc w:val="center"/>
              <w:rPr>
                <w:rFonts w:eastAsia="Times New Roman"/>
                <w:b/>
                <w:iCs/>
                <w:noProof/>
                <w:sz w:val="20"/>
              </w:rPr>
            </w:pPr>
            <w:r w:rsidRPr="009473EF">
              <w:rPr>
                <w:b/>
                <w:noProof/>
                <w:sz w:val="20"/>
              </w:rPr>
              <w:t>Kodas</w:t>
            </w:r>
          </w:p>
        </w:tc>
        <w:tc>
          <w:tcPr>
            <w:tcW w:w="170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44D4D4" w14:textId="77777777" w:rsidR="0066690E" w:rsidRPr="009473EF" w:rsidRDefault="0066690E" w:rsidP="0016487D">
            <w:pPr>
              <w:jc w:val="center"/>
              <w:rPr>
                <w:rFonts w:eastAsia="Times New Roman"/>
                <w:b/>
                <w:iCs/>
                <w:noProof/>
                <w:sz w:val="20"/>
              </w:rPr>
            </w:pPr>
            <w:r w:rsidRPr="009473EF">
              <w:rPr>
                <w:b/>
                <w:noProof/>
                <w:sz w:val="20"/>
              </w:rPr>
              <w:t>Suma (EUR)</w:t>
            </w:r>
          </w:p>
        </w:tc>
      </w:tr>
      <w:tr w:rsidR="0066690E" w:rsidRPr="009473EF" w14:paraId="5ADFE297" w14:textId="77777777" w:rsidTr="0066690E">
        <w:tc>
          <w:tcPr>
            <w:tcW w:w="1098" w:type="dxa"/>
            <w:vMerge w:val="restart"/>
            <w:tcBorders>
              <w:top w:val="single" w:sz="12" w:space="0" w:color="auto"/>
            </w:tcBorders>
          </w:tcPr>
          <w:p w14:paraId="2EFA488B" w14:textId="77777777" w:rsidR="0066690E" w:rsidRPr="009473EF" w:rsidRDefault="0066690E" w:rsidP="0016487D">
            <w:pPr>
              <w:jc w:val="center"/>
              <w:rPr>
                <w:rFonts w:eastAsia="Times New Roman"/>
                <w:iCs/>
                <w:noProof/>
                <w:sz w:val="20"/>
              </w:rPr>
            </w:pPr>
            <w:r w:rsidRPr="009473EF">
              <w:rPr>
                <w:rFonts w:eastAsia="Times New Roman"/>
                <w:iCs/>
                <w:noProof/>
                <w:sz w:val="20"/>
              </w:rPr>
              <w:t>1.</w:t>
            </w:r>
          </w:p>
        </w:tc>
        <w:tc>
          <w:tcPr>
            <w:tcW w:w="850" w:type="dxa"/>
            <w:vMerge w:val="restart"/>
            <w:tcBorders>
              <w:top w:val="single" w:sz="12" w:space="0" w:color="auto"/>
            </w:tcBorders>
          </w:tcPr>
          <w:p w14:paraId="52BDBD15" w14:textId="77777777" w:rsidR="0066690E" w:rsidRPr="009473EF" w:rsidRDefault="0066690E" w:rsidP="0016487D">
            <w:pPr>
              <w:jc w:val="center"/>
              <w:rPr>
                <w:rFonts w:eastAsia="Times New Roman"/>
                <w:iCs/>
                <w:noProof/>
                <w:sz w:val="20"/>
              </w:rPr>
            </w:pPr>
            <w:r w:rsidRPr="009473EF">
              <w:rPr>
                <w:rFonts w:eastAsia="Times New Roman"/>
                <w:iCs/>
                <w:noProof/>
                <w:sz w:val="20"/>
              </w:rPr>
              <w:t>ERPF</w:t>
            </w:r>
          </w:p>
        </w:tc>
        <w:tc>
          <w:tcPr>
            <w:tcW w:w="1405" w:type="dxa"/>
            <w:tcBorders>
              <w:top w:val="single" w:sz="12" w:space="0" w:color="auto"/>
              <w:bottom w:val="single" w:sz="4" w:space="0" w:color="auto"/>
            </w:tcBorders>
          </w:tcPr>
          <w:p w14:paraId="540BBE7F" w14:textId="77777777" w:rsidR="0066690E" w:rsidRPr="009473EF" w:rsidRDefault="0066690E" w:rsidP="0016487D">
            <w:pPr>
              <w:rPr>
                <w:rFonts w:eastAsia="Times New Roman"/>
                <w:iCs/>
                <w:noProof/>
                <w:sz w:val="20"/>
              </w:rPr>
            </w:pPr>
            <w:r w:rsidRPr="009473EF">
              <w:rPr>
                <w:rFonts w:eastAsia="Times New Roman"/>
                <w:iCs/>
                <w:noProof/>
                <w:sz w:val="20"/>
              </w:rPr>
              <w:t>Sostinės regionas</w:t>
            </w:r>
          </w:p>
        </w:tc>
        <w:tc>
          <w:tcPr>
            <w:tcW w:w="1134" w:type="dxa"/>
            <w:vMerge w:val="restart"/>
            <w:tcBorders>
              <w:top w:val="single" w:sz="12" w:space="0" w:color="auto"/>
            </w:tcBorders>
          </w:tcPr>
          <w:p w14:paraId="6197EF3E" w14:textId="77777777" w:rsidR="0066690E" w:rsidRPr="009473EF" w:rsidRDefault="0066690E" w:rsidP="0016487D">
            <w:pPr>
              <w:jc w:val="center"/>
              <w:rPr>
                <w:rFonts w:eastAsia="Times New Roman"/>
                <w:b/>
                <w:iCs/>
                <w:noProof/>
                <w:sz w:val="20"/>
              </w:rPr>
            </w:pPr>
            <w:r w:rsidRPr="009473EF">
              <w:rPr>
                <w:rFonts w:eastAsia="Times New Roman"/>
                <w:iCs/>
                <w:noProof/>
                <w:sz w:val="20"/>
              </w:rPr>
              <w:t>1.2</w:t>
            </w:r>
          </w:p>
        </w:tc>
        <w:tc>
          <w:tcPr>
            <w:tcW w:w="3570" w:type="dxa"/>
            <w:vMerge w:val="restart"/>
            <w:tcBorders>
              <w:top w:val="single" w:sz="12" w:space="0" w:color="auto"/>
            </w:tcBorders>
          </w:tcPr>
          <w:p w14:paraId="1CC206F3" w14:textId="77777777" w:rsidR="0066690E" w:rsidRPr="009473EF" w:rsidRDefault="0066690E" w:rsidP="0016487D">
            <w:pPr>
              <w:rPr>
                <w:rFonts w:eastAsia="Times New Roman"/>
                <w:iCs/>
                <w:noProof/>
                <w:sz w:val="20"/>
              </w:rPr>
            </w:pPr>
            <w:r w:rsidRPr="009473EF">
              <w:rPr>
                <w:rFonts w:eastAsia="Times New Roman"/>
                <w:iCs/>
                <w:noProof/>
                <w:sz w:val="20"/>
              </w:rPr>
              <w:t xml:space="preserve">01 </w:t>
            </w:r>
            <w:r>
              <w:rPr>
                <w:rFonts w:eastAsia="Times New Roman"/>
                <w:iCs/>
                <w:noProof/>
                <w:sz w:val="20"/>
              </w:rPr>
              <w:t>–</w:t>
            </w:r>
            <w:r w:rsidRPr="009473EF">
              <w:rPr>
                <w:rFonts w:eastAsia="Times New Roman"/>
                <w:iCs/>
                <w:noProof/>
                <w:sz w:val="20"/>
              </w:rPr>
              <w:t xml:space="preserve"> Dotacija</w:t>
            </w:r>
          </w:p>
        </w:tc>
        <w:tc>
          <w:tcPr>
            <w:tcW w:w="1709" w:type="dxa"/>
            <w:tcBorders>
              <w:top w:val="single" w:sz="12" w:space="0" w:color="auto"/>
              <w:bottom w:val="single" w:sz="4" w:space="0" w:color="auto"/>
            </w:tcBorders>
          </w:tcPr>
          <w:p w14:paraId="5A91618E" w14:textId="77777777" w:rsidR="0066690E" w:rsidRPr="00463E8F" w:rsidRDefault="0066690E" w:rsidP="0016487D">
            <w:pPr>
              <w:jc w:val="right"/>
              <w:rPr>
                <w:strike/>
                <w:noProof/>
                <w:sz w:val="20"/>
              </w:rPr>
            </w:pPr>
            <w:r w:rsidRPr="00463E8F">
              <w:rPr>
                <w:strike/>
                <w:noProof/>
                <w:sz w:val="20"/>
              </w:rPr>
              <w:t>23 449 121,00</w:t>
            </w:r>
          </w:p>
          <w:p w14:paraId="16587727" w14:textId="77777777" w:rsidR="0066690E" w:rsidRPr="00463E8F" w:rsidRDefault="0066690E" w:rsidP="0016487D">
            <w:pPr>
              <w:jc w:val="right"/>
              <w:rPr>
                <w:rFonts w:eastAsia="Times New Roman"/>
                <w:b/>
                <w:bCs/>
                <w:iCs/>
                <w:noProof/>
                <w:sz w:val="20"/>
              </w:rPr>
            </w:pPr>
            <w:r w:rsidRPr="00252612">
              <w:rPr>
                <w:rFonts w:eastAsia="Times New Roman"/>
                <w:b/>
                <w:bCs/>
                <w:iCs/>
                <w:noProof/>
                <w:color w:val="FF0000"/>
                <w:sz w:val="20"/>
              </w:rPr>
              <w:t>21 756 068,00</w:t>
            </w:r>
          </w:p>
        </w:tc>
      </w:tr>
      <w:tr w:rsidR="0066690E" w:rsidRPr="009473EF" w14:paraId="74BA9426" w14:textId="77777777" w:rsidTr="0066690E">
        <w:tc>
          <w:tcPr>
            <w:tcW w:w="1098" w:type="dxa"/>
            <w:vMerge/>
          </w:tcPr>
          <w:p w14:paraId="5A04A960" w14:textId="77777777" w:rsidR="0066690E" w:rsidRPr="009473EF" w:rsidRDefault="0066690E" w:rsidP="0016487D">
            <w:pPr>
              <w:rPr>
                <w:rFonts w:eastAsia="Times New Roman"/>
                <w:b/>
                <w:iCs/>
                <w:noProof/>
                <w:sz w:val="20"/>
              </w:rPr>
            </w:pPr>
          </w:p>
        </w:tc>
        <w:tc>
          <w:tcPr>
            <w:tcW w:w="850" w:type="dxa"/>
            <w:vMerge/>
          </w:tcPr>
          <w:p w14:paraId="7FE29EA3" w14:textId="77777777" w:rsidR="0066690E" w:rsidRPr="009473EF" w:rsidRDefault="0066690E" w:rsidP="0016487D">
            <w:pPr>
              <w:rPr>
                <w:rFonts w:eastAsia="Times New Roman"/>
                <w:b/>
                <w:iCs/>
                <w:noProof/>
                <w:sz w:val="20"/>
              </w:rPr>
            </w:pPr>
          </w:p>
        </w:tc>
        <w:tc>
          <w:tcPr>
            <w:tcW w:w="1405" w:type="dxa"/>
            <w:tcBorders>
              <w:top w:val="single" w:sz="4" w:space="0" w:color="auto"/>
            </w:tcBorders>
          </w:tcPr>
          <w:p w14:paraId="33ECE075" w14:textId="77777777" w:rsidR="0066690E" w:rsidRPr="009473EF" w:rsidRDefault="0066690E" w:rsidP="0016487D">
            <w:pPr>
              <w:rPr>
                <w:rFonts w:eastAsia="Times New Roman"/>
                <w:iCs/>
                <w:noProof/>
                <w:sz w:val="20"/>
              </w:rPr>
            </w:pPr>
            <w:r w:rsidRPr="009473EF">
              <w:rPr>
                <w:rFonts w:eastAsia="Times New Roman"/>
                <w:iCs/>
                <w:noProof/>
                <w:sz w:val="20"/>
              </w:rPr>
              <w:t>VVL regionas</w:t>
            </w:r>
          </w:p>
        </w:tc>
        <w:tc>
          <w:tcPr>
            <w:tcW w:w="1134" w:type="dxa"/>
            <w:vMerge/>
          </w:tcPr>
          <w:p w14:paraId="216BAB1E" w14:textId="77777777" w:rsidR="0066690E" w:rsidRPr="009473EF" w:rsidRDefault="0066690E" w:rsidP="0016487D">
            <w:pPr>
              <w:rPr>
                <w:rFonts w:eastAsia="Times New Roman"/>
                <w:b/>
                <w:iCs/>
                <w:noProof/>
                <w:sz w:val="20"/>
              </w:rPr>
            </w:pPr>
          </w:p>
        </w:tc>
        <w:tc>
          <w:tcPr>
            <w:tcW w:w="3570" w:type="dxa"/>
            <w:vMerge/>
          </w:tcPr>
          <w:p w14:paraId="3A9063BB" w14:textId="77777777" w:rsidR="0066690E" w:rsidRPr="009473EF" w:rsidRDefault="0066690E" w:rsidP="0016487D">
            <w:pPr>
              <w:rPr>
                <w:rFonts w:eastAsia="Times New Roman"/>
                <w:b/>
                <w:iCs/>
                <w:noProof/>
                <w:sz w:val="20"/>
              </w:rPr>
            </w:pPr>
          </w:p>
        </w:tc>
        <w:tc>
          <w:tcPr>
            <w:tcW w:w="1709" w:type="dxa"/>
            <w:tcBorders>
              <w:top w:val="single" w:sz="4" w:space="0" w:color="auto"/>
            </w:tcBorders>
          </w:tcPr>
          <w:p w14:paraId="504EE1DD" w14:textId="77777777" w:rsidR="0066690E" w:rsidRPr="00463E8F" w:rsidRDefault="0066690E" w:rsidP="0016487D">
            <w:pPr>
              <w:jc w:val="right"/>
              <w:rPr>
                <w:rFonts w:eastAsia="Times New Roman"/>
                <w:iCs/>
                <w:strike/>
                <w:sz w:val="20"/>
                <w:szCs w:val="20"/>
              </w:rPr>
            </w:pPr>
            <w:r w:rsidRPr="00463E8F">
              <w:rPr>
                <w:rFonts w:eastAsia="Times New Roman"/>
                <w:iCs/>
                <w:strike/>
                <w:sz w:val="20"/>
                <w:szCs w:val="20"/>
              </w:rPr>
              <w:t>49 109 334,00</w:t>
            </w:r>
          </w:p>
          <w:p w14:paraId="7D3BA875" w14:textId="77777777" w:rsidR="0066690E" w:rsidRPr="00463E8F" w:rsidRDefault="0066690E" w:rsidP="0016487D">
            <w:pPr>
              <w:jc w:val="right"/>
              <w:rPr>
                <w:rFonts w:eastAsia="Times New Roman"/>
                <w:b/>
                <w:bCs/>
                <w:iCs/>
                <w:noProof/>
                <w:sz w:val="20"/>
              </w:rPr>
            </w:pPr>
            <w:r w:rsidRPr="00252612">
              <w:rPr>
                <w:rFonts w:eastAsia="Times New Roman"/>
                <w:b/>
                <w:bCs/>
                <w:iCs/>
                <w:color w:val="FF0000"/>
                <w:sz w:val="20"/>
                <w:szCs w:val="20"/>
              </w:rPr>
              <w:t>46 595 263,00</w:t>
            </w:r>
          </w:p>
        </w:tc>
      </w:tr>
    </w:tbl>
    <w:p w14:paraId="34D27B8D" w14:textId="77777777" w:rsidR="0066690E" w:rsidRPr="008B7309" w:rsidRDefault="0066690E" w:rsidP="0066690E">
      <w:pPr>
        <w:spacing w:after="0" w:line="240" w:lineRule="auto"/>
        <w:rPr>
          <w:rFonts w:eastAsia="Times New Roman"/>
          <w:iCs/>
          <w:noProof/>
          <w:sz w:val="20"/>
          <w:szCs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619"/>
        <w:gridCol w:w="1625"/>
      </w:tblGrid>
      <w:tr w:rsidR="0066690E" w:rsidRPr="009473EF" w14:paraId="260E2A3A" w14:textId="77777777" w:rsidTr="0016487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DAB2E8" w14:textId="77777777" w:rsidR="0066690E" w:rsidRPr="009473EF" w:rsidRDefault="0066690E" w:rsidP="0016487D">
            <w:pPr>
              <w:rPr>
                <w:rFonts w:eastAsia="Times New Roman"/>
                <w:b/>
                <w:iCs/>
                <w:noProof/>
                <w:sz w:val="20"/>
              </w:rPr>
            </w:pPr>
            <w:r w:rsidRPr="009473EF">
              <w:rPr>
                <w:b/>
                <w:noProof/>
                <w:sz w:val="20"/>
              </w:rPr>
              <w:t xml:space="preserve">6 lentelė. 3 matmuo. </w:t>
            </w:r>
            <w:r w:rsidRPr="00B32655">
              <w:rPr>
                <w:b/>
                <w:noProof/>
                <w:sz w:val="20"/>
              </w:rPr>
              <w:t>Teritorinis įgyvendinimo mechanizmas ir pagrindinė teritorinė sritis</w:t>
            </w:r>
          </w:p>
        </w:tc>
      </w:tr>
      <w:tr w:rsidR="0066690E" w:rsidRPr="009473EF" w14:paraId="6A6F24A1"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76B28A" w14:textId="77777777" w:rsidR="0066690E" w:rsidRPr="009473EF" w:rsidRDefault="0066690E" w:rsidP="0016487D">
            <w:pPr>
              <w:jc w:val="center"/>
              <w:rPr>
                <w:rFonts w:eastAsia="Times New Roman"/>
                <w:b/>
                <w:iCs/>
                <w:noProof/>
                <w:sz w:val="20"/>
              </w:rPr>
            </w:pPr>
            <w:r w:rsidRPr="009473E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AC05D7" w14:textId="77777777" w:rsidR="0066690E" w:rsidRPr="009473EF" w:rsidRDefault="0066690E" w:rsidP="0016487D">
            <w:pPr>
              <w:jc w:val="center"/>
              <w:rPr>
                <w:rFonts w:eastAsia="Times New Roman"/>
                <w:b/>
                <w:iCs/>
                <w:noProof/>
                <w:sz w:val="20"/>
              </w:rPr>
            </w:pPr>
            <w:r w:rsidRPr="009473EF">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68DB4C" w14:textId="77777777" w:rsidR="0066690E" w:rsidRPr="009473EF" w:rsidRDefault="0066690E" w:rsidP="0016487D">
            <w:pPr>
              <w:jc w:val="center"/>
              <w:rPr>
                <w:rFonts w:eastAsia="Times New Roman"/>
                <w:b/>
                <w:iCs/>
                <w:noProof/>
                <w:sz w:val="20"/>
              </w:rPr>
            </w:pPr>
            <w:r w:rsidRPr="009473E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B1FCC8" w14:textId="77777777" w:rsidR="0066690E" w:rsidRPr="009473EF" w:rsidRDefault="0066690E" w:rsidP="0016487D">
            <w:pPr>
              <w:jc w:val="center"/>
              <w:rPr>
                <w:rFonts w:eastAsia="Times New Roman"/>
                <w:b/>
                <w:iCs/>
                <w:noProof/>
                <w:sz w:val="20"/>
              </w:rPr>
            </w:pPr>
            <w:r w:rsidRPr="009473EF">
              <w:rPr>
                <w:b/>
                <w:noProof/>
                <w:sz w:val="20"/>
              </w:rPr>
              <w:t>Konkretus uždavinys</w:t>
            </w:r>
          </w:p>
        </w:tc>
        <w:tc>
          <w:tcPr>
            <w:tcW w:w="361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3B3609" w14:textId="77777777" w:rsidR="0066690E" w:rsidRPr="009473EF" w:rsidRDefault="0066690E" w:rsidP="0016487D">
            <w:pPr>
              <w:jc w:val="center"/>
              <w:rPr>
                <w:rFonts w:eastAsia="Times New Roman"/>
                <w:b/>
                <w:iCs/>
                <w:noProof/>
                <w:sz w:val="20"/>
              </w:rPr>
            </w:pPr>
            <w:r w:rsidRPr="009473EF">
              <w:rPr>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94C5A5" w14:textId="77777777" w:rsidR="0066690E" w:rsidRPr="009473EF" w:rsidRDefault="0066690E" w:rsidP="0016487D">
            <w:pPr>
              <w:jc w:val="center"/>
              <w:rPr>
                <w:rFonts w:eastAsia="Times New Roman"/>
                <w:b/>
                <w:iCs/>
                <w:noProof/>
                <w:sz w:val="20"/>
              </w:rPr>
            </w:pPr>
            <w:r w:rsidRPr="009473EF">
              <w:rPr>
                <w:b/>
                <w:noProof/>
                <w:sz w:val="20"/>
              </w:rPr>
              <w:t>Suma (EUR)</w:t>
            </w:r>
          </w:p>
        </w:tc>
      </w:tr>
      <w:tr w:rsidR="0066690E" w:rsidRPr="00463E8F" w14:paraId="5F965D21" w14:textId="77777777" w:rsidTr="0016487D">
        <w:trPr>
          <w:trHeight w:val="560"/>
        </w:trPr>
        <w:tc>
          <w:tcPr>
            <w:tcW w:w="1101" w:type="dxa"/>
            <w:vMerge w:val="restart"/>
            <w:tcBorders>
              <w:top w:val="single" w:sz="12" w:space="0" w:color="auto"/>
            </w:tcBorders>
          </w:tcPr>
          <w:p w14:paraId="44DD1E96" w14:textId="77777777" w:rsidR="0066690E" w:rsidRPr="00463E8F" w:rsidRDefault="0066690E" w:rsidP="0016487D">
            <w:pPr>
              <w:jc w:val="center"/>
              <w:rPr>
                <w:rFonts w:eastAsia="Times New Roman"/>
                <w:iCs/>
                <w:noProof/>
                <w:sz w:val="20"/>
              </w:rPr>
            </w:pPr>
            <w:r w:rsidRPr="00463E8F">
              <w:rPr>
                <w:rFonts w:eastAsia="Times New Roman"/>
                <w:iCs/>
                <w:noProof/>
                <w:sz w:val="20"/>
              </w:rPr>
              <w:t>1.</w:t>
            </w:r>
          </w:p>
        </w:tc>
        <w:tc>
          <w:tcPr>
            <w:tcW w:w="850" w:type="dxa"/>
            <w:vMerge w:val="restart"/>
            <w:tcBorders>
              <w:top w:val="single" w:sz="12" w:space="0" w:color="auto"/>
            </w:tcBorders>
          </w:tcPr>
          <w:p w14:paraId="71EB421F" w14:textId="77777777" w:rsidR="0066690E" w:rsidRPr="00463E8F" w:rsidRDefault="0066690E" w:rsidP="0016487D">
            <w:pPr>
              <w:jc w:val="center"/>
              <w:rPr>
                <w:rFonts w:eastAsia="Times New Roman"/>
                <w:iCs/>
                <w:noProof/>
                <w:sz w:val="20"/>
              </w:rPr>
            </w:pPr>
            <w:r w:rsidRPr="00463E8F">
              <w:rPr>
                <w:rFonts w:eastAsia="Times New Roman"/>
                <w:iCs/>
                <w:noProof/>
                <w:sz w:val="20"/>
              </w:rPr>
              <w:t>ERPF</w:t>
            </w:r>
          </w:p>
        </w:tc>
        <w:tc>
          <w:tcPr>
            <w:tcW w:w="1418" w:type="dxa"/>
            <w:tcBorders>
              <w:top w:val="single" w:sz="12" w:space="0" w:color="auto"/>
              <w:bottom w:val="single" w:sz="4" w:space="0" w:color="auto"/>
            </w:tcBorders>
          </w:tcPr>
          <w:p w14:paraId="69549319" w14:textId="77777777" w:rsidR="0066690E" w:rsidRPr="00463E8F" w:rsidRDefault="0066690E" w:rsidP="0016487D">
            <w:pPr>
              <w:rPr>
                <w:rFonts w:eastAsia="Times New Roman"/>
                <w:iCs/>
                <w:noProof/>
                <w:sz w:val="20"/>
              </w:rPr>
            </w:pPr>
            <w:r w:rsidRPr="00463E8F">
              <w:rPr>
                <w:rFonts w:eastAsia="Times New Roman"/>
                <w:iCs/>
                <w:noProof/>
                <w:sz w:val="20"/>
              </w:rPr>
              <w:t>Sostinės regionas</w:t>
            </w:r>
          </w:p>
        </w:tc>
        <w:tc>
          <w:tcPr>
            <w:tcW w:w="1134" w:type="dxa"/>
            <w:vMerge w:val="restart"/>
            <w:tcBorders>
              <w:top w:val="single" w:sz="12" w:space="0" w:color="auto"/>
            </w:tcBorders>
          </w:tcPr>
          <w:p w14:paraId="6C9C1F63" w14:textId="77777777" w:rsidR="0066690E" w:rsidRPr="00463E8F" w:rsidRDefault="0066690E" w:rsidP="0016487D">
            <w:pPr>
              <w:jc w:val="center"/>
              <w:rPr>
                <w:rFonts w:eastAsia="Times New Roman"/>
                <w:iCs/>
                <w:noProof/>
                <w:sz w:val="20"/>
              </w:rPr>
            </w:pPr>
            <w:r w:rsidRPr="00463E8F">
              <w:rPr>
                <w:rFonts w:eastAsia="Times New Roman"/>
                <w:iCs/>
                <w:noProof/>
                <w:sz w:val="20"/>
              </w:rPr>
              <w:t>1.2</w:t>
            </w:r>
          </w:p>
        </w:tc>
        <w:tc>
          <w:tcPr>
            <w:tcW w:w="3619" w:type="dxa"/>
            <w:vMerge w:val="restart"/>
            <w:tcBorders>
              <w:top w:val="single" w:sz="12" w:space="0" w:color="auto"/>
            </w:tcBorders>
          </w:tcPr>
          <w:p w14:paraId="3C6D1C17" w14:textId="77777777" w:rsidR="0066690E" w:rsidRPr="00463E8F" w:rsidRDefault="0066690E" w:rsidP="0016487D">
            <w:pPr>
              <w:rPr>
                <w:rFonts w:eastAsia="Times New Roman"/>
                <w:iCs/>
                <w:noProof/>
                <w:sz w:val="20"/>
              </w:rPr>
            </w:pPr>
            <w:r w:rsidRPr="00463E8F">
              <w:rPr>
                <w:rFonts w:eastAsia="Times New Roman"/>
                <w:iCs/>
                <w:noProof/>
                <w:sz w:val="20"/>
              </w:rPr>
              <w:t>33 – Nesiorientuojant į teritoriškumą</w:t>
            </w:r>
          </w:p>
        </w:tc>
        <w:tc>
          <w:tcPr>
            <w:tcW w:w="1625" w:type="dxa"/>
            <w:tcBorders>
              <w:top w:val="single" w:sz="12" w:space="0" w:color="auto"/>
              <w:bottom w:val="single" w:sz="4" w:space="0" w:color="auto"/>
            </w:tcBorders>
          </w:tcPr>
          <w:p w14:paraId="40DB7366" w14:textId="77777777" w:rsidR="0066690E" w:rsidRPr="00463E8F" w:rsidRDefault="0066690E" w:rsidP="0016487D">
            <w:pPr>
              <w:jc w:val="center"/>
              <w:rPr>
                <w:strike/>
                <w:noProof/>
                <w:sz w:val="20"/>
              </w:rPr>
            </w:pPr>
            <w:r w:rsidRPr="00463E8F">
              <w:rPr>
                <w:strike/>
                <w:noProof/>
                <w:sz w:val="20"/>
              </w:rPr>
              <w:t>23 449 121,00</w:t>
            </w:r>
          </w:p>
          <w:p w14:paraId="3DE6F01D" w14:textId="77777777" w:rsidR="0066690E" w:rsidRPr="00463E8F" w:rsidRDefault="0066690E" w:rsidP="0016487D">
            <w:pPr>
              <w:jc w:val="center"/>
              <w:rPr>
                <w:strike/>
                <w:sz w:val="20"/>
                <w:szCs w:val="20"/>
              </w:rPr>
            </w:pPr>
            <w:r w:rsidRPr="00252612">
              <w:rPr>
                <w:rFonts w:eastAsia="Times New Roman"/>
                <w:b/>
                <w:bCs/>
                <w:iCs/>
                <w:noProof/>
                <w:color w:val="FF0000"/>
                <w:sz w:val="20"/>
              </w:rPr>
              <w:t>21 756 068,00</w:t>
            </w:r>
          </w:p>
        </w:tc>
      </w:tr>
      <w:tr w:rsidR="0066690E" w:rsidRPr="00463E8F" w14:paraId="1898CCF4" w14:textId="77777777" w:rsidTr="0016487D">
        <w:trPr>
          <w:trHeight w:val="479"/>
        </w:trPr>
        <w:tc>
          <w:tcPr>
            <w:tcW w:w="1101" w:type="dxa"/>
            <w:vMerge/>
          </w:tcPr>
          <w:p w14:paraId="267F979A" w14:textId="77777777" w:rsidR="0066690E" w:rsidRPr="00463E8F" w:rsidRDefault="0066690E" w:rsidP="0016487D">
            <w:pPr>
              <w:rPr>
                <w:rFonts w:eastAsia="Times New Roman"/>
                <w:b/>
                <w:iCs/>
                <w:noProof/>
                <w:sz w:val="20"/>
              </w:rPr>
            </w:pPr>
          </w:p>
        </w:tc>
        <w:tc>
          <w:tcPr>
            <w:tcW w:w="850" w:type="dxa"/>
            <w:vMerge/>
          </w:tcPr>
          <w:p w14:paraId="07E7B5E8" w14:textId="77777777" w:rsidR="0066690E" w:rsidRPr="00463E8F" w:rsidRDefault="0066690E" w:rsidP="0016487D">
            <w:pPr>
              <w:rPr>
                <w:rFonts w:eastAsia="Times New Roman"/>
                <w:b/>
                <w:iCs/>
                <w:noProof/>
                <w:sz w:val="20"/>
              </w:rPr>
            </w:pPr>
          </w:p>
        </w:tc>
        <w:tc>
          <w:tcPr>
            <w:tcW w:w="1418" w:type="dxa"/>
            <w:tcBorders>
              <w:top w:val="single" w:sz="4" w:space="0" w:color="auto"/>
            </w:tcBorders>
          </w:tcPr>
          <w:p w14:paraId="5F3A3948" w14:textId="77777777" w:rsidR="0066690E" w:rsidRPr="00463E8F" w:rsidRDefault="0066690E" w:rsidP="0016487D">
            <w:pPr>
              <w:rPr>
                <w:rFonts w:eastAsia="Times New Roman"/>
                <w:b/>
                <w:iCs/>
                <w:noProof/>
                <w:sz w:val="20"/>
              </w:rPr>
            </w:pPr>
            <w:r w:rsidRPr="00463E8F">
              <w:rPr>
                <w:rFonts w:eastAsia="Times New Roman"/>
                <w:iCs/>
                <w:noProof/>
                <w:sz w:val="20"/>
              </w:rPr>
              <w:t>VVL regionas</w:t>
            </w:r>
          </w:p>
        </w:tc>
        <w:tc>
          <w:tcPr>
            <w:tcW w:w="1134" w:type="dxa"/>
            <w:vMerge/>
          </w:tcPr>
          <w:p w14:paraId="57B45B3E" w14:textId="77777777" w:rsidR="0066690E" w:rsidRPr="00463E8F" w:rsidRDefault="0066690E" w:rsidP="0016487D">
            <w:pPr>
              <w:rPr>
                <w:rFonts w:eastAsia="Times New Roman"/>
                <w:b/>
                <w:iCs/>
                <w:noProof/>
                <w:sz w:val="20"/>
              </w:rPr>
            </w:pPr>
          </w:p>
        </w:tc>
        <w:tc>
          <w:tcPr>
            <w:tcW w:w="3619" w:type="dxa"/>
            <w:vMerge/>
          </w:tcPr>
          <w:p w14:paraId="3D1D3C6E" w14:textId="77777777" w:rsidR="0066690E" w:rsidRPr="00463E8F" w:rsidRDefault="0066690E" w:rsidP="0016487D">
            <w:pPr>
              <w:rPr>
                <w:rFonts w:eastAsia="Times New Roman"/>
                <w:b/>
                <w:iCs/>
                <w:noProof/>
                <w:sz w:val="20"/>
              </w:rPr>
            </w:pPr>
          </w:p>
        </w:tc>
        <w:tc>
          <w:tcPr>
            <w:tcW w:w="1625" w:type="dxa"/>
            <w:tcBorders>
              <w:top w:val="single" w:sz="4" w:space="0" w:color="auto"/>
            </w:tcBorders>
          </w:tcPr>
          <w:p w14:paraId="25A418CF" w14:textId="77777777" w:rsidR="0066690E" w:rsidRPr="00463E8F" w:rsidRDefault="0066690E" w:rsidP="0016487D">
            <w:pPr>
              <w:jc w:val="center"/>
              <w:rPr>
                <w:rFonts w:eastAsia="Times New Roman"/>
                <w:iCs/>
                <w:strike/>
                <w:sz w:val="20"/>
                <w:szCs w:val="20"/>
              </w:rPr>
            </w:pPr>
            <w:r w:rsidRPr="00463E8F">
              <w:rPr>
                <w:rFonts w:eastAsia="Times New Roman"/>
                <w:iCs/>
                <w:strike/>
                <w:sz w:val="20"/>
                <w:szCs w:val="20"/>
              </w:rPr>
              <w:t>49 109 334,00</w:t>
            </w:r>
          </w:p>
          <w:p w14:paraId="235896AA" w14:textId="77777777" w:rsidR="0066690E" w:rsidRPr="00463E8F" w:rsidRDefault="0066690E" w:rsidP="0016487D">
            <w:pPr>
              <w:jc w:val="center"/>
              <w:rPr>
                <w:strike/>
                <w:sz w:val="20"/>
                <w:szCs w:val="20"/>
              </w:rPr>
            </w:pPr>
            <w:r w:rsidRPr="00252612">
              <w:rPr>
                <w:rFonts w:eastAsia="Times New Roman"/>
                <w:b/>
                <w:bCs/>
                <w:iCs/>
                <w:color w:val="FF0000"/>
                <w:sz w:val="20"/>
                <w:szCs w:val="20"/>
              </w:rPr>
              <w:t>46 595 263,00</w:t>
            </w:r>
          </w:p>
        </w:tc>
      </w:tr>
    </w:tbl>
    <w:p w14:paraId="38FB7446" w14:textId="77777777" w:rsidR="0066690E" w:rsidRPr="00463E8F" w:rsidRDefault="0066690E" w:rsidP="0066690E">
      <w:pPr>
        <w:spacing w:after="0" w:line="240" w:lineRule="auto"/>
        <w:rPr>
          <w:sz w:val="20"/>
          <w:szCs w:val="20"/>
        </w:rPr>
      </w:pPr>
    </w:p>
    <w:tbl>
      <w:tblPr>
        <w:tblStyle w:val="Lentelstinklelis19"/>
        <w:tblW w:w="9747" w:type="dxa"/>
        <w:tblLook w:val="04A0" w:firstRow="1" w:lastRow="0" w:firstColumn="1" w:lastColumn="0" w:noHBand="0" w:noVBand="1"/>
      </w:tblPr>
      <w:tblGrid>
        <w:gridCol w:w="1101"/>
        <w:gridCol w:w="850"/>
        <w:gridCol w:w="1418"/>
        <w:gridCol w:w="1134"/>
        <w:gridCol w:w="3737"/>
        <w:gridCol w:w="1507"/>
      </w:tblGrid>
      <w:tr w:rsidR="0066690E" w:rsidRPr="00463E8F" w14:paraId="55886F04" w14:textId="77777777" w:rsidTr="0016487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1A86DC9" w14:textId="77777777" w:rsidR="0066690E" w:rsidRPr="00463E8F" w:rsidRDefault="0066690E" w:rsidP="0016487D">
            <w:pPr>
              <w:rPr>
                <w:b/>
                <w:iCs/>
                <w:noProof/>
                <w:sz w:val="20"/>
                <w:szCs w:val="20"/>
              </w:rPr>
            </w:pPr>
            <w:r w:rsidRPr="00463E8F">
              <w:rPr>
                <w:b/>
                <w:noProof/>
                <w:sz w:val="20"/>
                <w:szCs w:val="20"/>
              </w:rPr>
              <w:t xml:space="preserve">7 lentelė. 7 matmuo. </w:t>
            </w:r>
            <w:r w:rsidRPr="00463E8F">
              <w:rPr>
                <w:b/>
                <w:sz w:val="20"/>
                <w:szCs w:val="20"/>
              </w:rPr>
              <w:t xml:space="preserve">ESF+, ERPF, </w:t>
            </w:r>
            <w:proofErr w:type="spellStart"/>
            <w:r w:rsidRPr="00463E8F">
              <w:rPr>
                <w:b/>
                <w:sz w:val="20"/>
                <w:szCs w:val="20"/>
              </w:rPr>
              <w:t>SaF</w:t>
            </w:r>
            <w:proofErr w:type="spellEnd"/>
            <w:r w:rsidRPr="00463E8F">
              <w:rPr>
                <w:b/>
                <w:sz w:val="20"/>
                <w:szCs w:val="20"/>
              </w:rPr>
              <w:t xml:space="preserve"> ir TPF lyčių lygybės matmuo</w:t>
            </w:r>
          </w:p>
        </w:tc>
      </w:tr>
      <w:tr w:rsidR="0066690E" w:rsidRPr="00463E8F" w14:paraId="55ADEF35"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17D2BA" w14:textId="77777777" w:rsidR="0066690E" w:rsidRPr="00463E8F" w:rsidRDefault="0066690E" w:rsidP="0016487D">
            <w:pPr>
              <w:jc w:val="center"/>
              <w:rPr>
                <w:b/>
                <w:iCs/>
                <w:noProof/>
                <w:sz w:val="20"/>
              </w:rPr>
            </w:pPr>
            <w:r w:rsidRPr="00463E8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FC2774" w14:textId="77777777" w:rsidR="0066690E" w:rsidRPr="00463E8F" w:rsidRDefault="0066690E" w:rsidP="0016487D">
            <w:pPr>
              <w:jc w:val="center"/>
              <w:rPr>
                <w:b/>
                <w:iCs/>
                <w:noProof/>
                <w:sz w:val="20"/>
              </w:rPr>
            </w:pPr>
            <w:r w:rsidRPr="00463E8F">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82469C" w14:textId="77777777" w:rsidR="0066690E" w:rsidRPr="00463E8F" w:rsidRDefault="0066690E" w:rsidP="0016487D">
            <w:pPr>
              <w:jc w:val="center"/>
              <w:rPr>
                <w:b/>
                <w:iCs/>
                <w:noProof/>
                <w:sz w:val="20"/>
              </w:rPr>
            </w:pPr>
            <w:r w:rsidRPr="00463E8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DBB4BA" w14:textId="77777777" w:rsidR="0066690E" w:rsidRPr="00463E8F" w:rsidRDefault="0066690E" w:rsidP="0016487D">
            <w:pPr>
              <w:jc w:val="center"/>
              <w:rPr>
                <w:b/>
                <w:iCs/>
                <w:noProof/>
                <w:sz w:val="20"/>
              </w:rPr>
            </w:pPr>
            <w:r w:rsidRPr="00463E8F">
              <w:rPr>
                <w:b/>
                <w:noProof/>
                <w:sz w:val="20"/>
              </w:rPr>
              <w:t>Konkretus uždavinys</w:t>
            </w:r>
          </w:p>
        </w:tc>
        <w:tc>
          <w:tcPr>
            <w:tcW w:w="37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B1062E" w14:textId="77777777" w:rsidR="0066690E" w:rsidRPr="00463E8F" w:rsidRDefault="0066690E" w:rsidP="0016487D">
            <w:pPr>
              <w:jc w:val="center"/>
              <w:rPr>
                <w:b/>
                <w:iCs/>
                <w:noProof/>
                <w:sz w:val="20"/>
              </w:rPr>
            </w:pPr>
            <w:r w:rsidRPr="00463E8F">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46FEE9" w14:textId="77777777" w:rsidR="0066690E" w:rsidRPr="00463E8F" w:rsidRDefault="0066690E" w:rsidP="0016487D">
            <w:pPr>
              <w:jc w:val="center"/>
              <w:rPr>
                <w:b/>
                <w:iCs/>
                <w:noProof/>
                <w:sz w:val="20"/>
              </w:rPr>
            </w:pPr>
            <w:r w:rsidRPr="00463E8F">
              <w:rPr>
                <w:b/>
                <w:noProof/>
                <w:sz w:val="20"/>
              </w:rPr>
              <w:t>Suma (EUR)</w:t>
            </w:r>
          </w:p>
        </w:tc>
      </w:tr>
      <w:tr w:rsidR="0066690E" w:rsidRPr="00463E8F" w14:paraId="483FAD6B" w14:textId="77777777" w:rsidTr="0016487D">
        <w:tc>
          <w:tcPr>
            <w:tcW w:w="1101" w:type="dxa"/>
            <w:vMerge w:val="restart"/>
            <w:tcBorders>
              <w:top w:val="single" w:sz="12" w:space="0" w:color="auto"/>
            </w:tcBorders>
          </w:tcPr>
          <w:p w14:paraId="0CBEB7CD" w14:textId="77777777" w:rsidR="0066690E" w:rsidRPr="00463E8F" w:rsidRDefault="0066690E" w:rsidP="0016487D">
            <w:pPr>
              <w:jc w:val="center"/>
              <w:rPr>
                <w:iCs/>
                <w:noProof/>
                <w:sz w:val="20"/>
                <w:szCs w:val="20"/>
              </w:rPr>
            </w:pPr>
            <w:r w:rsidRPr="00463E8F">
              <w:rPr>
                <w:sz w:val="20"/>
                <w:szCs w:val="20"/>
              </w:rPr>
              <w:t>1.</w:t>
            </w:r>
          </w:p>
        </w:tc>
        <w:tc>
          <w:tcPr>
            <w:tcW w:w="850" w:type="dxa"/>
            <w:vMerge w:val="restart"/>
            <w:tcBorders>
              <w:top w:val="single" w:sz="12" w:space="0" w:color="auto"/>
            </w:tcBorders>
          </w:tcPr>
          <w:p w14:paraId="0B9DDB0A" w14:textId="77777777" w:rsidR="0066690E" w:rsidRPr="00463E8F" w:rsidRDefault="0066690E" w:rsidP="0016487D">
            <w:pPr>
              <w:jc w:val="center"/>
              <w:rPr>
                <w:iCs/>
                <w:noProof/>
                <w:sz w:val="20"/>
                <w:szCs w:val="20"/>
              </w:rPr>
            </w:pPr>
            <w:r w:rsidRPr="00463E8F">
              <w:rPr>
                <w:sz w:val="20"/>
                <w:szCs w:val="20"/>
              </w:rPr>
              <w:t>ERPF</w:t>
            </w:r>
          </w:p>
        </w:tc>
        <w:tc>
          <w:tcPr>
            <w:tcW w:w="1418" w:type="dxa"/>
            <w:tcBorders>
              <w:top w:val="single" w:sz="12" w:space="0" w:color="auto"/>
            </w:tcBorders>
          </w:tcPr>
          <w:p w14:paraId="41E8BE83" w14:textId="77777777" w:rsidR="0066690E" w:rsidRPr="00463E8F" w:rsidRDefault="0066690E" w:rsidP="0016487D">
            <w:pPr>
              <w:rPr>
                <w:iCs/>
                <w:noProof/>
                <w:sz w:val="20"/>
                <w:szCs w:val="20"/>
              </w:rPr>
            </w:pPr>
            <w:r w:rsidRPr="00463E8F">
              <w:rPr>
                <w:sz w:val="20"/>
                <w:szCs w:val="20"/>
              </w:rPr>
              <w:t>Sostinės regionas</w:t>
            </w:r>
          </w:p>
        </w:tc>
        <w:tc>
          <w:tcPr>
            <w:tcW w:w="1134" w:type="dxa"/>
            <w:vMerge w:val="restart"/>
            <w:tcBorders>
              <w:top w:val="single" w:sz="12" w:space="0" w:color="auto"/>
            </w:tcBorders>
          </w:tcPr>
          <w:p w14:paraId="18E1840E" w14:textId="77777777" w:rsidR="0066690E" w:rsidRPr="00463E8F" w:rsidRDefault="0066690E" w:rsidP="0016487D">
            <w:pPr>
              <w:jc w:val="center"/>
              <w:rPr>
                <w:iCs/>
                <w:noProof/>
                <w:sz w:val="20"/>
                <w:szCs w:val="20"/>
              </w:rPr>
            </w:pPr>
            <w:r w:rsidRPr="00463E8F">
              <w:rPr>
                <w:sz w:val="20"/>
                <w:szCs w:val="20"/>
              </w:rPr>
              <w:t>1.2</w:t>
            </w:r>
          </w:p>
        </w:tc>
        <w:tc>
          <w:tcPr>
            <w:tcW w:w="3737" w:type="dxa"/>
            <w:vMerge w:val="restart"/>
            <w:tcBorders>
              <w:top w:val="single" w:sz="12" w:space="0" w:color="auto"/>
            </w:tcBorders>
          </w:tcPr>
          <w:p w14:paraId="1E93C61C" w14:textId="77777777" w:rsidR="0066690E" w:rsidRPr="00463E8F" w:rsidRDefault="0066690E" w:rsidP="0016487D">
            <w:pPr>
              <w:rPr>
                <w:iCs/>
                <w:noProof/>
                <w:sz w:val="20"/>
                <w:szCs w:val="20"/>
              </w:rPr>
            </w:pPr>
            <w:r w:rsidRPr="00463E8F">
              <w:rPr>
                <w:sz w:val="20"/>
                <w:szCs w:val="20"/>
              </w:rPr>
              <w:t>03 – Neutralumas lyties požiūriu</w:t>
            </w:r>
          </w:p>
        </w:tc>
        <w:tc>
          <w:tcPr>
            <w:tcW w:w="1507" w:type="dxa"/>
            <w:tcBorders>
              <w:top w:val="single" w:sz="12" w:space="0" w:color="auto"/>
            </w:tcBorders>
          </w:tcPr>
          <w:p w14:paraId="2623DC6B" w14:textId="77777777" w:rsidR="0066690E" w:rsidRPr="00463E8F" w:rsidRDefault="0066690E" w:rsidP="0016487D">
            <w:pPr>
              <w:jc w:val="center"/>
              <w:rPr>
                <w:strike/>
                <w:noProof/>
                <w:sz w:val="20"/>
              </w:rPr>
            </w:pPr>
            <w:r w:rsidRPr="00463E8F">
              <w:rPr>
                <w:strike/>
                <w:noProof/>
                <w:sz w:val="20"/>
              </w:rPr>
              <w:t>23 449 121,00</w:t>
            </w:r>
          </w:p>
          <w:p w14:paraId="48CBA9D8" w14:textId="77777777" w:rsidR="0066690E" w:rsidRPr="00463E8F" w:rsidRDefault="0066690E" w:rsidP="0016487D">
            <w:pPr>
              <w:jc w:val="center"/>
              <w:rPr>
                <w:iCs/>
                <w:noProof/>
                <w:sz w:val="20"/>
                <w:szCs w:val="20"/>
              </w:rPr>
            </w:pPr>
            <w:r w:rsidRPr="00252612">
              <w:rPr>
                <w:b/>
                <w:bCs/>
                <w:iCs/>
                <w:noProof/>
                <w:color w:val="FF0000"/>
                <w:sz w:val="20"/>
              </w:rPr>
              <w:t>21 756 068,00</w:t>
            </w:r>
          </w:p>
        </w:tc>
      </w:tr>
      <w:tr w:rsidR="0066690E" w:rsidRPr="00463E8F" w14:paraId="3089C388" w14:textId="77777777" w:rsidTr="0016487D">
        <w:tc>
          <w:tcPr>
            <w:tcW w:w="1101" w:type="dxa"/>
            <w:vMerge/>
          </w:tcPr>
          <w:p w14:paraId="4DECB591" w14:textId="77777777" w:rsidR="0066690E" w:rsidRPr="00463E8F" w:rsidRDefault="0066690E" w:rsidP="0016487D">
            <w:pPr>
              <w:jc w:val="center"/>
              <w:rPr>
                <w:iCs/>
                <w:noProof/>
                <w:sz w:val="20"/>
                <w:szCs w:val="20"/>
              </w:rPr>
            </w:pPr>
          </w:p>
        </w:tc>
        <w:tc>
          <w:tcPr>
            <w:tcW w:w="850" w:type="dxa"/>
            <w:vMerge/>
          </w:tcPr>
          <w:p w14:paraId="0CFE5166" w14:textId="77777777" w:rsidR="0066690E" w:rsidRPr="00463E8F" w:rsidRDefault="0066690E" w:rsidP="0016487D">
            <w:pPr>
              <w:jc w:val="center"/>
              <w:rPr>
                <w:iCs/>
                <w:noProof/>
                <w:sz w:val="20"/>
                <w:szCs w:val="20"/>
              </w:rPr>
            </w:pPr>
          </w:p>
        </w:tc>
        <w:tc>
          <w:tcPr>
            <w:tcW w:w="1418" w:type="dxa"/>
          </w:tcPr>
          <w:p w14:paraId="138561BE" w14:textId="77777777" w:rsidR="0066690E" w:rsidRPr="00463E8F" w:rsidRDefault="0066690E" w:rsidP="0016487D">
            <w:pPr>
              <w:rPr>
                <w:iCs/>
                <w:noProof/>
                <w:sz w:val="20"/>
                <w:szCs w:val="20"/>
              </w:rPr>
            </w:pPr>
            <w:r w:rsidRPr="00463E8F">
              <w:rPr>
                <w:sz w:val="20"/>
                <w:szCs w:val="20"/>
              </w:rPr>
              <w:t>VVL regionas</w:t>
            </w:r>
          </w:p>
        </w:tc>
        <w:tc>
          <w:tcPr>
            <w:tcW w:w="1134" w:type="dxa"/>
            <w:vMerge/>
          </w:tcPr>
          <w:p w14:paraId="7F036586" w14:textId="77777777" w:rsidR="0066690E" w:rsidRPr="00463E8F" w:rsidRDefault="0066690E" w:rsidP="0016487D">
            <w:pPr>
              <w:jc w:val="center"/>
              <w:rPr>
                <w:iCs/>
                <w:noProof/>
                <w:sz w:val="20"/>
                <w:szCs w:val="20"/>
              </w:rPr>
            </w:pPr>
          </w:p>
        </w:tc>
        <w:tc>
          <w:tcPr>
            <w:tcW w:w="3737" w:type="dxa"/>
            <w:vMerge/>
          </w:tcPr>
          <w:p w14:paraId="405ACC07" w14:textId="77777777" w:rsidR="0066690E" w:rsidRPr="00463E8F" w:rsidRDefault="0066690E" w:rsidP="0016487D">
            <w:pPr>
              <w:jc w:val="center"/>
              <w:rPr>
                <w:iCs/>
                <w:noProof/>
                <w:sz w:val="20"/>
                <w:szCs w:val="20"/>
              </w:rPr>
            </w:pPr>
          </w:p>
        </w:tc>
        <w:tc>
          <w:tcPr>
            <w:tcW w:w="1507" w:type="dxa"/>
          </w:tcPr>
          <w:p w14:paraId="7651F63E" w14:textId="77777777" w:rsidR="0066690E" w:rsidRPr="00463E8F" w:rsidRDefault="0066690E" w:rsidP="0016487D">
            <w:pPr>
              <w:jc w:val="center"/>
              <w:rPr>
                <w:iCs/>
                <w:strike/>
                <w:sz w:val="20"/>
                <w:szCs w:val="20"/>
              </w:rPr>
            </w:pPr>
            <w:r w:rsidRPr="00463E8F">
              <w:rPr>
                <w:iCs/>
                <w:strike/>
                <w:sz w:val="20"/>
                <w:szCs w:val="20"/>
              </w:rPr>
              <w:t>49 109 334,00</w:t>
            </w:r>
          </w:p>
          <w:p w14:paraId="41609039" w14:textId="77777777" w:rsidR="0066690E" w:rsidRPr="00463E8F" w:rsidRDefault="0066690E" w:rsidP="0016487D">
            <w:pPr>
              <w:jc w:val="center"/>
              <w:rPr>
                <w:iCs/>
                <w:noProof/>
                <w:sz w:val="20"/>
                <w:szCs w:val="20"/>
              </w:rPr>
            </w:pPr>
            <w:r w:rsidRPr="00252612">
              <w:rPr>
                <w:b/>
                <w:bCs/>
                <w:iCs/>
                <w:color w:val="FF0000"/>
                <w:sz w:val="20"/>
                <w:szCs w:val="20"/>
              </w:rPr>
              <w:t>46 595 263,00</w:t>
            </w:r>
          </w:p>
        </w:tc>
      </w:tr>
    </w:tbl>
    <w:p w14:paraId="0DFB31AE" w14:textId="77777777" w:rsidR="009B371C" w:rsidRDefault="009B371C" w:rsidP="003C2505">
      <w:pPr>
        <w:rPr>
          <w:rFonts w:cs="Times New Roman"/>
          <w:b/>
          <w:iCs/>
          <w:sz w:val="22"/>
          <w:lang w:bidi="lt-LT"/>
        </w:rPr>
      </w:pPr>
    </w:p>
    <w:p w14:paraId="0C978CA4" w14:textId="48A3A8E9" w:rsidR="003C2505" w:rsidRDefault="009B371C" w:rsidP="009B371C">
      <w:pPr>
        <w:pStyle w:val="Antrat2"/>
        <w:rPr>
          <w:rFonts w:cs="Times New Roman"/>
          <w:bCs w:val="0"/>
          <w:iCs/>
          <w:sz w:val="22"/>
          <w:lang w:bidi="lt-LT"/>
        </w:rPr>
      </w:pPr>
      <w:bookmarkStart w:id="5" w:name="_Toc122357055"/>
      <w:r w:rsidRPr="0039467C">
        <w:rPr>
          <w:rFonts w:eastAsia="Calibri"/>
          <w:noProof/>
          <w:lang w:eastAsia="lt-LT" w:bidi="lt-LT"/>
        </w:rPr>
        <w:lastRenderedPageBreak/>
        <w:t xml:space="preserve">Konkretus uždavinys – 1.4. </w:t>
      </w:r>
      <w:r w:rsidRPr="002B5AF3">
        <w:rPr>
          <w:rFonts w:eastAsia="Calibri"/>
          <w:iCs/>
          <w:noProof/>
          <w:lang w:eastAsia="lt-LT" w:bidi="lt-LT"/>
        </w:rPr>
        <w:t>Ugdyti pažangiajai specializacijai, pramonės pertvarkai ir</w:t>
      </w:r>
      <w:r>
        <w:rPr>
          <w:rFonts w:eastAsia="Calibri"/>
          <w:iCs/>
          <w:noProof/>
          <w:lang w:eastAsia="lt-LT" w:bidi="lt-LT"/>
        </w:rPr>
        <w:t xml:space="preserve"> verslumui reikalingus įgūdžius</w:t>
      </w:r>
      <w:bookmarkEnd w:id="5"/>
    </w:p>
    <w:tbl>
      <w:tblPr>
        <w:tblW w:w="5000" w:type="pct"/>
        <w:tblLook w:val="01E0" w:firstRow="1" w:lastRow="1" w:firstColumn="1" w:lastColumn="1" w:noHBand="0" w:noVBand="0"/>
      </w:tblPr>
      <w:tblGrid>
        <w:gridCol w:w="9921"/>
      </w:tblGrid>
      <w:tr w:rsidR="00606EB4" w:rsidRPr="00DD10BC" w14:paraId="19C33A0A" w14:textId="77777777" w:rsidTr="0044699B">
        <w:tc>
          <w:tcPr>
            <w:tcW w:w="5000" w:type="pct"/>
            <w:vAlign w:val="center"/>
          </w:tcPr>
          <w:p w14:paraId="498A1BD8" w14:textId="77777777" w:rsidR="00606EB4" w:rsidRPr="00DD10BC" w:rsidRDefault="00606EB4" w:rsidP="0016487D">
            <w:pPr>
              <w:pStyle w:val="Stilius1"/>
              <w:spacing w:before="0" w:after="0"/>
              <w:rPr>
                <w:b w:val="0"/>
                <w:bCs/>
                <w:i w:val="0"/>
                <w:iCs/>
                <w:noProof/>
                <w:sz w:val="20"/>
                <w:szCs w:val="20"/>
                <w:lang w:eastAsia="lt-LT" w:bidi="lt-LT"/>
              </w:rPr>
            </w:pPr>
          </w:p>
          <w:p w14:paraId="525B14CB" w14:textId="77777777" w:rsidR="00606EB4" w:rsidRPr="00DD10BC" w:rsidRDefault="00606EB4" w:rsidP="0016487D">
            <w:pPr>
              <w:pStyle w:val="Stilius1"/>
              <w:spacing w:before="0" w:after="0"/>
              <w:rPr>
                <w:noProof/>
                <w:lang w:eastAsia="lt-LT" w:bidi="lt-LT"/>
              </w:rPr>
            </w:pPr>
            <w:r w:rsidRPr="00DD10BC">
              <w:rPr>
                <w:noProof/>
                <w:lang w:eastAsia="lt-LT" w:bidi="lt-LT"/>
              </w:rPr>
              <w:t xml:space="preserve">Rodikliai </w:t>
            </w:r>
          </w:p>
          <w:p w14:paraId="0B399C19" w14:textId="77777777" w:rsidR="00606EB4" w:rsidRPr="00DD10BC" w:rsidRDefault="00606EB4" w:rsidP="0016487D">
            <w:pPr>
              <w:spacing w:after="0" w:line="240" w:lineRule="auto"/>
              <w:jc w:val="both"/>
              <w:rPr>
                <w:b/>
                <w:noProof/>
                <w:sz w:val="20"/>
              </w:rPr>
            </w:pPr>
            <w:r w:rsidRPr="00DD10BC">
              <w:rPr>
                <w:b/>
                <w:noProof/>
                <w:sz w:val="20"/>
              </w:rPr>
              <w:t>2 lentelė. Produkto rodikliai</w:t>
            </w: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0"/>
              <w:gridCol w:w="1013"/>
              <w:gridCol w:w="761"/>
              <w:gridCol w:w="983"/>
              <w:gridCol w:w="1324"/>
              <w:gridCol w:w="1450"/>
              <w:gridCol w:w="1284"/>
              <w:gridCol w:w="915"/>
              <w:gridCol w:w="915"/>
            </w:tblGrid>
            <w:tr w:rsidR="0032492A" w:rsidRPr="00DD10BC" w14:paraId="5270FBE0" w14:textId="77777777" w:rsidTr="0032492A">
              <w:trPr>
                <w:trHeight w:val="547"/>
                <w:tblHeader/>
              </w:trPr>
              <w:tc>
                <w:tcPr>
                  <w:tcW w:w="53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261139"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Prioritetas</w:t>
                  </w:r>
                </w:p>
              </w:tc>
              <w:tc>
                <w:tcPr>
                  <w:tcW w:w="52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6F7CA5"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Konkretus uždavinys</w:t>
                  </w:r>
                </w:p>
              </w:tc>
              <w:tc>
                <w:tcPr>
                  <w:tcW w:w="39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0D7D9E"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Fondas</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98C84D"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Regiono kategorija</w:t>
                  </w:r>
                </w:p>
              </w:tc>
              <w:tc>
                <w:tcPr>
                  <w:tcW w:w="68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490AC2"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 xml:space="preserve">Identifikavimo numeris </w:t>
                  </w:r>
                </w:p>
              </w:tc>
              <w:tc>
                <w:tcPr>
                  <w:tcW w:w="91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2EBE0B"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Rodiklis</w:t>
                  </w:r>
                </w:p>
              </w:tc>
              <w:tc>
                <w:tcPr>
                  <w:tcW w:w="49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3D98B8"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Matavimo vienetas</w:t>
                  </w:r>
                </w:p>
              </w:tc>
              <w:tc>
                <w:tcPr>
                  <w:tcW w:w="47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1893D4"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Tarpinė reikšmė (2024 m.)</w:t>
                  </w:r>
                </w:p>
              </w:tc>
              <w:tc>
                <w:tcPr>
                  <w:tcW w:w="47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EBDC58"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Siektina reikšmė (2029 m.)</w:t>
                  </w:r>
                </w:p>
              </w:tc>
            </w:tr>
            <w:tr w:rsidR="0032492A" w:rsidRPr="00DD10BC" w14:paraId="04F61386" w14:textId="77777777" w:rsidTr="0032492A">
              <w:trPr>
                <w:trHeight w:val="333"/>
              </w:trPr>
              <w:tc>
                <w:tcPr>
                  <w:tcW w:w="533" w:type="pct"/>
                  <w:vMerge w:val="restart"/>
                  <w:tcBorders>
                    <w:top w:val="single" w:sz="12" w:space="0" w:color="auto"/>
                  </w:tcBorders>
                </w:tcPr>
                <w:p w14:paraId="537BAD65" w14:textId="77777777" w:rsidR="00606EB4" w:rsidRPr="00DD10BC" w:rsidRDefault="00606EB4" w:rsidP="0016487D">
                  <w:pPr>
                    <w:spacing w:after="0" w:line="240" w:lineRule="auto"/>
                    <w:jc w:val="both"/>
                    <w:rPr>
                      <w:rFonts w:eastAsia="Times New Roman" w:cs="Times New Roman"/>
                      <w:noProof/>
                      <w:sz w:val="18"/>
                      <w:szCs w:val="18"/>
                    </w:rPr>
                  </w:pPr>
                  <w:r w:rsidRPr="00DD10BC">
                    <w:rPr>
                      <w:rFonts w:eastAsia="Times New Roman" w:cs="Times New Roman"/>
                      <w:noProof/>
                      <w:sz w:val="18"/>
                      <w:szCs w:val="18"/>
                    </w:rPr>
                    <w:t>1. Pažangesnė Lietuva</w:t>
                  </w:r>
                </w:p>
              </w:tc>
              <w:tc>
                <w:tcPr>
                  <w:tcW w:w="524" w:type="pct"/>
                  <w:vMerge w:val="restart"/>
                  <w:tcBorders>
                    <w:top w:val="single" w:sz="12" w:space="0" w:color="auto"/>
                  </w:tcBorders>
                </w:tcPr>
                <w:p w14:paraId="4AB7E08B" w14:textId="77777777" w:rsidR="00606EB4" w:rsidRPr="00DD10BC" w:rsidRDefault="00606EB4" w:rsidP="0016487D">
                  <w:pPr>
                    <w:spacing w:after="0" w:line="240" w:lineRule="auto"/>
                    <w:jc w:val="center"/>
                    <w:rPr>
                      <w:rFonts w:eastAsia="Times New Roman" w:cs="Times New Roman"/>
                      <w:noProof/>
                      <w:sz w:val="18"/>
                      <w:szCs w:val="18"/>
                    </w:rPr>
                  </w:pPr>
                  <w:r w:rsidRPr="00DD10BC">
                    <w:rPr>
                      <w:rFonts w:eastAsia="Times New Roman" w:cs="Times New Roman"/>
                      <w:noProof/>
                      <w:sz w:val="18"/>
                      <w:szCs w:val="18"/>
                    </w:rPr>
                    <w:t>1.4</w:t>
                  </w:r>
                </w:p>
              </w:tc>
              <w:tc>
                <w:tcPr>
                  <w:tcW w:w="394" w:type="pct"/>
                  <w:vMerge w:val="restart"/>
                  <w:tcBorders>
                    <w:top w:val="single" w:sz="12" w:space="0" w:color="auto"/>
                  </w:tcBorders>
                </w:tcPr>
                <w:p w14:paraId="0B2E2112" w14:textId="77777777" w:rsidR="00606EB4" w:rsidRPr="00DD10BC" w:rsidRDefault="00606EB4" w:rsidP="0016487D">
                  <w:pPr>
                    <w:spacing w:after="0" w:line="240" w:lineRule="auto"/>
                    <w:rPr>
                      <w:rFonts w:eastAsia="Times New Roman" w:cs="Times New Roman"/>
                      <w:noProof/>
                      <w:sz w:val="18"/>
                      <w:szCs w:val="18"/>
                    </w:rPr>
                  </w:pPr>
                  <w:r w:rsidRPr="00DD10BC">
                    <w:rPr>
                      <w:rFonts w:eastAsia="Times New Roman" w:cs="Times New Roman"/>
                      <w:noProof/>
                      <w:sz w:val="18"/>
                      <w:szCs w:val="18"/>
                    </w:rPr>
                    <w:t>ERPF</w:t>
                  </w:r>
                </w:p>
              </w:tc>
              <w:tc>
                <w:tcPr>
                  <w:tcW w:w="508" w:type="pct"/>
                  <w:tcBorders>
                    <w:top w:val="single" w:sz="12" w:space="0" w:color="auto"/>
                  </w:tcBorders>
                </w:tcPr>
                <w:p w14:paraId="03B76A96"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Sostinės regionas</w:t>
                  </w:r>
                </w:p>
              </w:tc>
              <w:tc>
                <w:tcPr>
                  <w:tcW w:w="683" w:type="pct"/>
                  <w:tcBorders>
                    <w:top w:val="single" w:sz="12" w:space="0" w:color="auto"/>
                  </w:tcBorders>
                </w:tcPr>
                <w:p w14:paraId="2E80B510"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cs="Times New Roman"/>
                      <w:sz w:val="18"/>
                      <w:szCs w:val="18"/>
                    </w:rPr>
                    <w:t>RCO01</w:t>
                  </w:r>
                </w:p>
              </w:tc>
              <w:tc>
                <w:tcPr>
                  <w:tcW w:w="911" w:type="pct"/>
                  <w:tcBorders>
                    <w:top w:val="single" w:sz="12" w:space="0" w:color="auto"/>
                  </w:tcBorders>
                  <w:shd w:val="clear" w:color="auto" w:fill="auto"/>
                </w:tcPr>
                <w:p w14:paraId="1AAF05F9"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rPr>
                    <w:t>Paramą gavusios įmonės (iš kurių: labai mažos, mažosios, vidutinės ir didelės)</w:t>
                  </w:r>
                </w:p>
              </w:tc>
              <w:tc>
                <w:tcPr>
                  <w:tcW w:w="499" w:type="pct"/>
                  <w:tcBorders>
                    <w:top w:val="single" w:sz="12" w:space="0" w:color="auto"/>
                  </w:tcBorders>
                </w:tcPr>
                <w:p w14:paraId="4784EF28" w14:textId="77777777" w:rsidR="00606EB4" w:rsidRPr="00DD10BC" w:rsidRDefault="00606EB4" w:rsidP="0016487D">
                  <w:pPr>
                    <w:spacing w:after="0" w:line="240" w:lineRule="auto"/>
                    <w:jc w:val="both"/>
                    <w:rPr>
                      <w:rFonts w:cs="Times New Roman"/>
                      <w:i/>
                      <w:noProof/>
                      <w:sz w:val="18"/>
                      <w:szCs w:val="18"/>
                    </w:rPr>
                  </w:pPr>
                  <w:r w:rsidRPr="00DD10BC">
                    <w:rPr>
                      <w:rFonts w:cs="Times New Roman"/>
                      <w:sz w:val="18"/>
                      <w:szCs w:val="18"/>
                    </w:rPr>
                    <w:t>Įmonės</w:t>
                  </w:r>
                </w:p>
              </w:tc>
              <w:tc>
                <w:tcPr>
                  <w:tcW w:w="473" w:type="pct"/>
                  <w:tcBorders>
                    <w:top w:val="single" w:sz="12" w:space="0" w:color="auto"/>
                  </w:tcBorders>
                  <w:shd w:val="clear" w:color="auto" w:fill="auto"/>
                </w:tcPr>
                <w:p w14:paraId="51D7B93B" w14:textId="77777777" w:rsidR="00606EB4" w:rsidRPr="00DD10BC" w:rsidRDefault="00606EB4" w:rsidP="0016487D">
                  <w:pPr>
                    <w:spacing w:after="0" w:line="240" w:lineRule="auto"/>
                    <w:jc w:val="center"/>
                    <w:rPr>
                      <w:rFonts w:cs="Times New Roman"/>
                      <w:strike/>
                      <w:noProof/>
                      <w:sz w:val="18"/>
                      <w:szCs w:val="18"/>
                    </w:rPr>
                  </w:pPr>
                  <w:r w:rsidRPr="00DD10BC">
                    <w:rPr>
                      <w:rFonts w:cs="Times New Roman"/>
                      <w:strike/>
                      <w:noProof/>
                      <w:sz w:val="18"/>
                      <w:szCs w:val="18"/>
                    </w:rPr>
                    <w:t>24</w:t>
                  </w:r>
                </w:p>
                <w:p w14:paraId="5BE9F542" w14:textId="77777777" w:rsidR="00606EB4" w:rsidRPr="00DD10BC" w:rsidRDefault="00606EB4" w:rsidP="0016487D">
                  <w:pPr>
                    <w:spacing w:after="0" w:line="240" w:lineRule="auto"/>
                    <w:jc w:val="center"/>
                    <w:rPr>
                      <w:rFonts w:cs="Times New Roman"/>
                      <w:b/>
                      <w:bCs/>
                      <w:noProof/>
                      <w:sz w:val="18"/>
                      <w:szCs w:val="18"/>
                    </w:rPr>
                  </w:pPr>
                  <w:r w:rsidRPr="00206233">
                    <w:rPr>
                      <w:rFonts w:cs="Times New Roman"/>
                      <w:b/>
                      <w:bCs/>
                      <w:noProof/>
                      <w:color w:val="FF0000"/>
                      <w:sz w:val="18"/>
                      <w:szCs w:val="18"/>
                    </w:rPr>
                    <w:t>10</w:t>
                  </w:r>
                </w:p>
              </w:tc>
              <w:tc>
                <w:tcPr>
                  <w:tcW w:w="473" w:type="pct"/>
                  <w:tcBorders>
                    <w:top w:val="single" w:sz="12" w:space="0" w:color="auto"/>
                  </w:tcBorders>
                  <w:shd w:val="clear" w:color="auto" w:fill="auto"/>
                </w:tcPr>
                <w:p w14:paraId="3972C33D" w14:textId="77777777" w:rsidR="00606EB4" w:rsidRPr="00DD10BC" w:rsidRDefault="00606EB4" w:rsidP="0016487D">
                  <w:pPr>
                    <w:spacing w:after="0" w:line="240" w:lineRule="auto"/>
                    <w:jc w:val="center"/>
                    <w:rPr>
                      <w:rFonts w:cs="Times New Roman"/>
                      <w:strike/>
                      <w:sz w:val="18"/>
                      <w:szCs w:val="18"/>
                    </w:rPr>
                  </w:pPr>
                  <w:r w:rsidRPr="00DD10BC">
                    <w:rPr>
                      <w:rFonts w:cs="Times New Roman"/>
                      <w:strike/>
                      <w:sz w:val="18"/>
                      <w:szCs w:val="18"/>
                    </w:rPr>
                    <w:t>120</w:t>
                  </w:r>
                </w:p>
                <w:p w14:paraId="02B8C1F9" w14:textId="77777777" w:rsidR="00606EB4" w:rsidRPr="00DD10BC" w:rsidRDefault="00606EB4" w:rsidP="0016487D">
                  <w:pPr>
                    <w:spacing w:after="0" w:line="240" w:lineRule="auto"/>
                    <w:jc w:val="center"/>
                    <w:rPr>
                      <w:rFonts w:cs="Times New Roman"/>
                      <w:b/>
                      <w:bCs/>
                      <w:sz w:val="18"/>
                      <w:szCs w:val="18"/>
                    </w:rPr>
                  </w:pPr>
                  <w:r w:rsidRPr="00206233">
                    <w:rPr>
                      <w:rFonts w:cs="Times New Roman"/>
                      <w:b/>
                      <w:bCs/>
                      <w:color w:val="FF0000"/>
                      <w:sz w:val="18"/>
                      <w:szCs w:val="18"/>
                    </w:rPr>
                    <w:t>90</w:t>
                  </w:r>
                </w:p>
              </w:tc>
            </w:tr>
            <w:tr w:rsidR="0032492A" w:rsidRPr="00DD10BC" w14:paraId="0606931F" w14:textId="77777777" w:rsidTr="0032492A">
              <w:trPr>
                <w:trHeight w:val="333"/>
              </w:trPr>
              <w:tc>
                <w:tcPr>
                  <w:tcW w:w="533" w:type="pct"/>
                  <w:vMerge/>
                </w:tcPr>
                <w:p w14:paraId="6F57B9A5"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1379E818"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46C9A055" w14:textId="77777777" w:rsidR="00606EB4" w:rsidRPr="00DD10BC" w:rsidRDefault="00606EB4" w:rsidP="0016487D">
                  <w:pPr>
                    <w:spacing w:after="0" w:line="240" w:lineRule="auto"/>
                    <w:rPr>
                      <w:rFonts w:cs="Times New Roman"/>
                      <w:b/>
                      <w:noProof/>
                      <w:sz w:val="18"/>
                      <w:szCs w:val="18"/>
                    </w:rPr>
                  </w:pPr>
                </w:p>
              </w:tc>
              <w:tc>
                <w:tcPr>
                  <w:tcW w:w="508" w:type="pct"/>
                </w:tcPr>
                <w:p w14:paraId="4018BEE3"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VVL regionas</w:t>
                  </w:r>
                </w:p>
              </w:tc>
              <w:tc>
                <w:tcPr>
                  <w:tcW w:w="683" w:type="pct"/>
                </w:tcPr>
                <w:p w14:paraId="105FD46C"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cs="Times New Roman"/>
                      <w:sz w:val="18"/>
                      <w:szCs w:val="18"/>
                    </w:rPr>
                    <w:t>RCO01</w:t>
                  </w:r>
                </w:p>
              </w:tc>
              <w:tc>
                <w:tcPr>
                  <w:tcW w:w="911" w:type="pct"/>
                  <w:shd w:val="clear" w:color="auto" w:fill="auto"/>
                </w:tcPr>
                <w:p w14:paraId="4764F16D"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rPr>
                    <w:t>Paramą gavusios įmonės (iš kurių: labai mažos, mažosios, vidutinės ir didelės)</w:t>
                  </w:r>
                </w:p>
              </w:tc>
              <w:tc>
                <w:tcPr>
                  <w:tcW w:w="499" w:type="pct"/>
                </w:tcPr>
                <w:p w14:paraId="068EB34D" w14:textId="77777777" w:rsidR="00606EB4" w:rsidRPr="00DD10BC" w:rsidRDefault="00606EB4" w:rsidP="0016487D">
                  <w:pPr>
                    <w:spacing w:after="0" w:line="240" w:lineRule="auto"/>
                    <w:jc w:val="both"/>
                    <w:rPr>
                      <w:rFonts w:cs="Times New Roman"/>
                      <w:i/>
                      <w:noProof/>
                      <w:sz w:val="18"/>
                      <w:szCs w:val="18"/>
                    </w:rPr>
                  </w:pPr>
                  <w:r w:rsidRPr="00DD10BC">
                    <w:rPr>
                      <w:rFonts w:cs="Times New Roman"/>
                      <w:sz w:val="18"/>
                      <w:szCs w:val="18"/>
                    </w:rPr>
                    <w:t>Įmonės</w:t>
                  </w:r>
                </w:p>
              </w:tc>
              <w:tc>
                <w:tcPr>
                  <w:tcW w:w="473" w:type="pct"/>
                  <w:shd w:val="clear" w:color="auto" w:fill="auto"/>
                </w:tcPr>
                <w:p w14:paraId="2B813623" w14:textId="77777777" w:rsidR="00606EB4" w:rsidRPr="007E7E46" w:rsidRDefault="00606EB4" w:rsidP="0016487D">
                  <w:pPr>
                    <w:spacing w:after="0" w:line="240" w:lineRule="auto"/>
                    <w:jc w:val="center"/>
                    <w:rPr>
                      <w:rFonts w:cs="Times New Roman"/>
                      <w:strike/>
                      <w:noProof/>
                      <w:sz w:val="18"/>
                      <w:szCs w:val="18"/>
                    </w:rPr>
                  </w:pPr>
                  <w:r w:rsidRPr="007E7E46">
                    <w:rPr>
                      <w:rFonts w:cs="Times New Roman"/>
                      <w:strike/>
                      <w:noProof/>
                      <w:sz w:val="18"/>
                      <w:szCs w:val="18"/>
                    </w:rPr>
                    <w:t>10</w:t>
                  </w:r>
                </w:p>
                <w:p w14:paraId="1706BA27" w14:textId="77777777" w:rsidR="00606EB4" w:rsidRPr="00DD10BC" w:rsidRDefault="00606EB4" w:rsidP="0016487D">
                  <w:pPr>
                    <w:spacing w:after="0" w:line="240" w:lineRule="auto"/>
                    <w:jc w:val="center"/>
                    <w:rPr>
                      <w:rFonts w:cs="Times New Roman"/>
                      <w:noProof/>
                      <w:sz w:val="18"/>
                      <w:szCs w:val="18"/>
                    </w:rPr>
                  </w:pPr>
                  <w:r w:rsidRPr="007E7E46">
                    <w:rPr>
                      <w:rFonts w:cs="Times New Roman"/>
                      <w:b/>
                      <w:bCs/>
                      <w:noProof/>
                      <w:color w:val="FF0000"/>
                      <w:sz w:val="18"/>
                      <w:szCs w:val="18"/>
                    </w:rPr>
                    <w:t>5</w:t>
                  </w:r>
                </w:p>
              </w:tc>
              <w:tc>
                <w:tcPr>
                  <w:tcW w:w="473" w:type="pct"/>
                  <w:shd w:val="clear" w:color="auto" w:fill="auto"/>
                </w:tcPr>
                <w:p w14:paraId="7820310C"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50</w:t>
                  </w:r>
                </w:p>
              </w:tc>
            </w:tr>
            <w:tr w:rsidR="0032492A" w:rsidRPr="00DD10BC" w14:paraId="6C479503" w14:textId="77777777" w:rsidTr="0032492A">
              <w:trPr>
                <w:trHeight w:val="333"/>
              </w:trPr>
              <w:tc>
                <w:tcPr>
                  <w:tcW w:w="533" w:type="pct"/>
                  <w:vMerge/>
                </w:tcPr>
                <w:p w14:paraId="4546C62E"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472DBC36"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409A33DE" w14:textId="77777777" w:rsidR="00606EB4" w:rsidRPr="00DD10BC" w:rsidRDefault="00606EB4" w:rsidP="0016487D">
                  <w:pPr>
                    <w:spacing w:after="0" w:line="240" w:lineRule="auto"/>
                    <w:rPr>
                      <w:rFonts w:cs="Times New Roman"/>
                      <w:b/>
                      <w:noProof/>
                      <w:sz w:val="18"/>
                      <w:szCs w:val="18"/>
                    </w:rPr>
                  </w:pPr>
                </w:p>
              </w:tc>
              <w:tc>
                <w:tcPr>
                  <w:tcW w:w="508" w:type="pct"/>
                </w:tcPr>
                <w:p w14:paraId="76C493BA"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Sostinės regionas</w:t>
                  </w:r>
                </w:p>
              </w:tc>
              <w:tc>
                <w:tcPr>
                  <w:tcW w:w="683" w:type="pct"/>
                </w:tcPr>
                <w:p w14:paraId="6E643CBB"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eastAsia="Calibri" w:cs="Times New Roman"/>
                      <w:sz w:val="18"/>
                      <w:szCs w:val="18"/>
                      <w:lang w:eastAsia="en-GB" w:bidi="lt-LT"/>
                    </w:rPr>
                    <w:t>RCO04</w:t>
                  </w:r>
                </w:p>
              </w:tc>
              <w:tc>
                <w:tcPr>
                  <w:tcW w:w="911" w:type="pct"/>
                  <w:shd w:val="clear" w:color="auto" w:fill="auto"/>
                </w:tcPr>
                <w:p w14:paraId="167ABD02"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rPr>
                    <w:t>Nefinansinę paramą gavusios įmonės</w:t>
                  </w:r>
                </w:p>
              </w:tc>
              <w:tc>
                <w:tcPr>
                  <w:tcW w:w="499" w:type="pct"/>
                </w:tcPr>
                <w:p w14:paraId="7DB1BEEE" w14:textId="77777777" w:rsidR="00606EB4" w:rsidRPr="00DD10BC" w:rsidRDefault="00606EB4" w:rsidP="0016487D">
                  <w:pPr>
                    <w:spacing w:after="0" w:line="240" w:lineRule="auto"/>
                    <w:jc w:val="both"/>
                    <w:rPr>
                      <w:rFonts w:cs="Times New Roman"/>
                      <w:i/>
                      <w:noProof/>
                      <w:sz w:val="18"/>
                      <w:szCs w:val="18"/>
                    </w:rPr>
                  </w:pPr>
                  <w:r w:rsidRPr="00DD10BC">
                    <w:rPr>
                      <w:rFonts w:cs="Times New Roman"/>
                      <w:sz w:val="18"/>
                      <w:szCs w:val="18"/>
                    </w:rPr>
                    <w:t>Įmonės</w:t>
                  </w:r>
                </w:p>
              </w:tc>
              <w:tc>
                <w:tcPr>
                  <w:tcW w:w="473" w:type="pct"/>
                  <w:shd w:val="clear" w:color="auto" w:fill="auto"/>
                </w:tcPr>
                <w:p w14:paraId="26F69C0F" w14:textId="77777777" w:rsidR="00606EB4" w:rsidRPr="00DD10BC" w:rsidRDefault="00606EB4" w:rsidP="0016487D">
                  <w:pPr>
                    <w:spacing w:after="0" w:line="240" w:lineRule="auto"/>
                    <w:jc w:val="center"/>
                    <w:rPr>
                      <w:rFonts w:cs="Times New Roman"/>
                      <w:strike/>
                      <w:noProof/>
                      <w:sz w:val="18"/>
                      <w:szCs w:val="18"/>
                    </w:rPr>
                  </w:pPr>
                  <w:r w:rsidRPr="00DD10BC">
                    <w:rPr>
                      <w:rFonts w:cs="Times New Roman"/>
                      <w:strike/>
                      <w:noProof/>
                      <w:sz w:val="18"/>
                      <w:szCs w:val="18"/>
                    </w:rPr>
                    <w:t>24</w:t>
                  </w:r>
                </w:p>
                <w:p w14:paraId="5DCDBEFE" w14:textId="77777777" w:rsidR="00606EB4" w:rsidRPr="00DD10BC" w:rsidRDefault="00606EB4" w:rsidP="0016487D">
                  <w:pPr>
                    <w:spacing w:after="0" w:line="240" w:lineRule="auto"/>
                    <w:jc w:val="center"/>
                    <w:rPr>
                      <w:rFonts w:cs="Times New Roman"/>
                      <w:b/>
                      <w:bCs/>
                      <w:noProof/>
                      <w:sz w:val="18"/>
                      <w:szCs w:val="18"/>
                    </w:rPr>
                  </w:pPr>
                  <w:r w:rsidRPr="00206233">
                    <w:rPr>
                      <w:rFonts w:cs="Times New Roman"/>
                      <w:b/>
                      <w:bCs/>
                      <w:noProof/>
                      <w:color w:val="FF0000"/>
                      <w:sz w:val="18"/>
                      <w:szCs w:val="18"/>
                    </w:rPr>
                    <w:t>10</w:t>
                  </w:r>
                </w:p>
              </w:tc>
              <w:tc>
                <w:tcPr>
                  <w:tcW w:w="473" w:type="pct"/>
                  <w:shd w:val="clear" w:color="auto" w:fill="auto"/>
                </w:tcPr>
                <w:p w14:paraId="3925046B" w14:textId="77777777" w:rsidR="00606EB4" w:rsidRPr="00DD10BC" w:rsidRDefault="00606EB4" w:rsidP="0016487D">
                  <w:pPr>
                    <w:spacing w:after="0" w:line="240" w:lineRule="auto"/>
                    <w:jc w:val="center"/>
                    <w:rPr>
                      <w:rFonts w:cs="Times New Roman"/>
                      <w:strike/>
                      <w:noProof/>
                      <w:sz w:val="18"/>
                      <w:szCs w:val="18"/>
                    </w:rPr>
                  </w:pPr>
                  <w:r w:rsidRPr="00DD10BC">
                    <w:rPr>
                      <w:rFonts w:cs="Times New Roman"/>
                      <w:strike/>
                      <w:noProof/>
                      <w:sz w:val="18"/>
                      <w:szCs w:val="18"/>
                    </w:rPr>
                    <w:t>120</w:t>
                  </w:r>
                </w:p>
                <w:p w14:paraId="5C275729" w14:textId="77777777" w:rsidR="00606EB4" w:rsidRPr="00DD10BC" w:rsidRDefault="00606EB4" w:rsidP="0016487D">
                  <w:pPr>
                    <w:spacing w:after="0" w:line="240" w:lineRule="auto"/>
                    <w:jc w:val="center"/>
                    <w:rPr>
                      <w:rFonts w:cs="Times New Roman"/>
                      <w:b/>
                      <w:bCs/>
                      <w:noProof/>
                      <w:sz w:val="18"/>
                      <w:szCs w:val="18"/>
                    </w:rPr>
                  </w:pPr>
                  <w:r w:rsidRPr="00206233">
                    <w:rPr>
                      <w:rFonts w:cs="Times New Roman"/>
                      <w:b/>
                      <w:bCs/>
                      <w:noProof/>
                      <w:color w:val="FF0000"/>
                      <w:sz w:val="18"/>
                      <w:szCs w:val="18"/>
                    </w:rPr>
                    <w:t>90</w:t>
                  </w:r>
                </w:p>
              </w:tc>
            </w:tr>
            <w:tr w:rsidR="0032492A" w:rsidRPr="00DD10BC" w14:paraId="28CDA2DC" w14:textId="77777777" w:rsidTr="0032492A">
              <w:trPr>
                <w:trHeight w:val="333"/>
              </w:trPr>
              <w:tc>
                <w:tcPr>
                  <w:tcW w:w="533" w:type="pct"/>
                  <w:vMerge/>
                </w:tcPr>
                <w:p w14:paraId="112C7B1F"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727BFE72"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19DD3F5F" w14:textId="77777777" w:rsidR="00606EB4" w:rsidRPr="00DD10BC" w:rsidRDefault="00606EB4" w:rsidP="0016487D">
                  <w:pPr>
                    <w:spacing w:after="0" w:line="240" w:lineRule="auto"/>
                    <w:rPr>
                      <w:rFonts w:cs="Times New Roman"/>
                      <w:b/>
                      <w:noProof/>
                      <w:sz w:val="18"/>
                      <w:szCs w:val="18"/>
                    </w:rPr>
                  </w:pPr>
                </w:p>
              </w:tc>
              <w:tc>
                <w:tcPr>
                  <w:tcW w:w="508" w:type="pct"/>
                </w:tcPr>
                <w:p w14:paraId="57D4DEFA"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VVL regionas</w:t>
                  </w:r>
                </w:p>
              </w:tc>
              <w:tc>
                <w:tcPr>
                  <w:tcW w:w="683" w:type="pct"/>
                </w:tcPr>
                <w:p w14:paraId="1C7AF0E4"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eastAsia="Calibri" w:cs="Times New Roman"/>
                      <w:sz w:val="18"/>
                      <w:szCs w:val="18"/>
                      <w:lang w:eastAsia="en-GB" w:bidi="lt-LT"/>
                    </w:rPr>
                    <w:t>RCO04</w:t>
                  </w:r>
                </w:p>
              </w:tc>
              <w:tc>
                <w:tcPr>
                  <w:tcW w:w="911" w:type="pct"/>
                  <w:shd w:val="clear" w:color="auto" w:fill="auto"/>
                </w:tcPr>
                <w:p w14:paraId="33782D07"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rPr>
                    <w:t>Nefinansinę paramą gavusios įmonės</w:t>
                  </w:r>
                </w:p>
              </w:tc>
              <w:tc>
                <w:tcPr>
                  <w:tcW w:w="499" w:type="pct"/>
                </w:tcPr>
                <w:p w14:paraId="246422FC" w14:textId="77777777" w:rsidR="00606EB4" w:rsidRPr="00DD10BC" w:rsidRDefault="00606EB4" w:rsidP="0016487D">
                  <w:pPr>
                    <w:spacing w:after="0" w:line="240" w:lineRule="auto"/>
                    <w:jc w:val="both"/>
                    <w:rPr>
                      <w:rFonts w:cs="Times New Roman"/>
                      <w:i/>
                      <w:noProof/>
                      <w:sz w:val="18"/>
                      <w:szCs w:val="18"/>
                    </w:rPr>
                  </w:pPr>
                  <w:r w:rsidRPr="00DD10BC">
                    <w:rPr>
                      <w:rFonts w:cs="Times New Roman"/>
                      <w:sz w:val="18"/>
                      <w:szCs w:val="18"/>
                    </w:rPr>
                    <w:t>Įmonės</w:t>
                  </w:r>
                </w:p>
              </w:tc>
              <w:tc>
                <w:tcPr>
                  <w:tcW w:w="473" w:type="pct"/>
                  <w:shd w:val="clear" w:color="auto" w:fill="auto"/>
                </w:tcPr>
                <w:p w14:paraId="309EF54A" w14:textId="77777777" w:rsidR="00606EB4" w:rsidRPr="00646C0F" w:rsidRDefault="00606EB4" w:rsidP="0016487D">
                  <w:pPr>
                    <w:spacing w:after="0" w:line="240" w:lineRule="auto"/>
                    <w:jc w:val="center"/>
                    <w:rPr>
                      <w:rFonts w:cs="Times New Roman"/>
                      <w:strike/>
                      <w:noProof/>
                      <w:sz w:val="18"/>
                      <w:szCs w:val="18"/>
                    </w:rPr>
                  </w:pPr>
                  <w:r w:rsidRPr="00646C0F">
                    <w:rPr>
                      <w:rFonts w:cs="Times New Roman"/>
                      <w:strike/>
                      <w:noProof/>
                      <w:sz w:val="18"/>
                      <w:szCs w:val="18"/>
                    </w:rPr>
                    <w:t>10</w:t>
                  </w:r>
                </w:p>
                <w:p w14:paraId="5D34E642" w14:textId="77777777" w:rsidR="00606EB4" w:rsidRPr="00DD10BC" w:rsidRDefault="00606EB4" w:rsidP="0016487D">
                  <w:pPr>
                    <w:spacing w:after="0" w:line="240" w:lineRule="auto"/>
                    <w:jc w:val="center"/>
                    <w:rPr>
                      <w:rFonts w:cs="Times New Roman"/>
                      <w:noProof/>
                      <w:sz w:val="18"/>
                      <w:szCs w:val="18"/>
                    </w:rPr>
                  </w:pPr>
                  <w:r w:rsidRPr="00646C0F">
                    <w:rPr>
                      <w:rFonts w:cs="Times New Roman"/>
                      <w:b/>
                      <w:bCs/>
                      <w:noProof/>
                      <w:color w:val="FF0000"/>
                      <w:sz w:val="18"/>
                      <w:szCs w:val="18"/>
                    </w:rPr>
                    <w:t>5</w:t>
                  </w:r>
                </w:p>
              </w:tc>
              <w:tc>
                <w:tcPr>
                  <w:tcW w:w="473" w:type="pct"/>
                  <w:shd w:val="clear" w:color="auto" w:fill="auto"/>
                </w:tcPr>
                <w:p w14:paraId="51724BAA"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50</w:t>
                  </w:r>
                </w:p>
              </w:tc>
            </w:tr>
            <w:tr w:rsidR="0032492A" w:rsidRPr="00DD10BC" w14:paraId="0862D4D7" w14:textId="77777777" w:rsidTr="0032492A">
              <w:trPr>
                <w:trHeight w:val="554"/>
              </w:trPr>
              <w:tc>
                <w:tcPr>
                  <w:tcW w:w="533" w:type="pct"/>
                  <w:vMerge/>
                </w:tcPr>
                <w:p w14:paraId="73ED8D30"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7B4E5E46"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08839CBE" w14:textId="77777777" w:rsidR="00606EB4" w:rsidRPr="00DD10BC" w:rsidRDefault="00606EB4" w:rsidP="0016487D">
                  <w:pPr>
                    <w:spacing w:after="0" w:line="240" w:lineRule="auto"/>
                    <w:rPr>
                      <w:rFonts w:cs="Times New Roman"/>
                      <w:b/>
                      <w:noProof/>
                      <w:sz w:val="18"/>
                      <w:szCs w:val="18"/>
                    </w:rPr>
                  </w:pPr>
                </w:p>
              </w:tc>
              <w:tc>
                <w:tcPr>
                  <w:tcW w:w="508" w:type="pct"/>
                </w:tcPr>
                <w:p w14:paraId="3C20DB7F"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Sostinės regionas</w:t>
                  </w:r>
                </w:p>
              </w:tc>
              <w:tc>
                <w:tcPr>
                  <w:tcW w:w="683" w:type="pct"/>
                </w:tcPr>
                <w:p w14:paraId="539172FF"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cs="Times New Roman"/>
                      <w:sz w:val="18"/>
                      <w:szCs w:val="18"/>
                    </w:rPr>
                    <w:t>RCO05</w:t>
                  </w:r>
                </w:p>
              </w:tc>
              <w:tc>
                <w:tcPr>
                  <w:tcW w:w="911" w:type="pct"/>
                  <w:shd w:val="clear" w:color="auto" w:fill="auto"/>
                </w:tcPr>
                <w:p w14:paraId="0DF59501"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rPr>
                    <w:t>Paramą gavusios naujos įmonės</w:t>
                  </w:r>
                </w:p>
              </w:tc>
              <w:tc>
                <w:tcPr>
                  <w:tcW w:w="499" w:type="pct"/>
                </w:tcPr>
                <w:p w14:paraId="2161FE37" w14:textId="77777777" w:rsidR="00606EB4" w:rsidRPr="00DD10BC" w:rsidRDefault="00606EB4" w:rsidP="0016487D">
                  <w:pPr>
                    <w:spacing w:after="0" w:line="240" w:lineRule="auto"/>
                    <w:jc w:val="both"/>
                    <w:rPr>
                      <w:rFonts w:cs="Times New Roman"/>
                      <w:i/>
                      <w:noProof/>
                      <w:sz w:val="18"/>
                      <w:szCs w:val="18"/>
                    </w:rPr>
                  </w:pPr>
                  <w:r w:rsidRPr="00DD10BC">
                    <w:rPr>
                      <w:rFonts w:cs="Times New Roman"/>
                      <w:sz w:val="18"/>
                      <w:szCs w:val="18"/>
                    </w:rPr>
                    <w:t>Įmonės</w:t>
                  </w:r>
                </w:p>
              </w:tc>
              <w:tc>
                <w:tcPr>
                  <w:tcW w:w="473" w:type="pct"/>
                  <w:shd w:val="clear" w:color="auto" w:fill="auto"/>
                </w:tcPr>
                <w:p w14:paraId="476235F5" w14:textId="77777777" w:rsidR="00606EB4" w:rsidRPr="00DD10BC" w:rsidRDefault="00606EB4" w:rsidP="0016487D">
                  <w:pPr>
                    <w:spacing w:after="0" w:line="240" w:lineRule="auto"/>
                    <w:jc w:val="center"/>
                    <w:rPr>
                      <w:rFonts w:cs="Times New Roman"/>
                      <w:strike/>
                      <w:noProof/>
                      <w:sz w:val="18"/>
                      <w:szCs w:val="18"/>
                    </w:rPr>
                  </w:pPr>
                  <w:r w:rsidRPr="00DD10BC">
                    <w:rPr>
                      <w:rFonts w:cs="Times New Roman"/>
                      <w:strike/>
                      <w:noProof/>
                      <w:sz w:val="18"/>
                      <w:szCs w:val="18"/>
                    </w:rPr>
                    <w:t>24</w:t>
                  </w:r>
                </w:p>
                <w:p w14:paraId="1DBCD7C4" w14:textId="77777777" w:rsidR="00606EB4" w:rsidRPr="00DD10BC" w:rsidRDefault="00606EB4" w:rsidP="0016487D">
                  <w:pPr>
                    <w:spacing w:after="0" w:line="240" w:lineRule="auto"/>
                    <w:jc w:val="center"/>
                    <w:rPr>
                      <w:rFonts w:cs="Times New Roman"/>
                      <w:b/>
                      <w:bCs/>
                      <w:noProof/>
                      <w:sz w:val="18"/>
                      <w:szCs w:val="18"/>
                    </w:rPr>
                  </w:pPr>
                  <w:r w:rsidRPr="00206233">
                    <w:rPr>
                      <w:rFonts w:cs="Times New Roman"/>
                      <w:b/>
                      <w:bCs/>
                      <w:noProof/>
                      <w:color w:val="FF0000"/>
                      <w:sz w:val="18"/>
                      <w:szCs w:val="18"/>
                    </w:rPr>
                    <w:t>10</w:t>
                  </w:r>
                </w:p>
              </w:tc>
              <w:tc>
                <w:tcPr>
                  <w:tcW w:w="473" w:type="pct"/>
                  <w:shd w:val="clear" w:color="auto" w:fill="auto"/>
                </w:tcPr>
                <w:p w14:paraId="70AE32EC" w14:textId="77777777" w:rsidR="00606EB4" w:rsidRPr="00DD10BC" w:rsidRDefault="00606EB4" w:rsidP="0016487D">
                  <w:pPr>
                    <w:spacing w:after="0" w:line="240" w:lineRule="auto"/>
                    <w:jc w:val="center"/>
                    <w:rPr>
                      <w:rFonts w:cs="Times New Roman"/>
                      <w:strike/>
                      <w:noProof/>
                      <w:sz w:val="18"/>
                      <w:szCs w:val="18"/>
                    </w:rPr>
                  </w:pPr>
                  <w:r w:rsidRPr="00DD10BC">
                    <w:rPr>
                      <w:rFonts w:cs="Times New Roman"/>
                      <w:strike/>
                      <w:noProof/>
                      <w:sz w:val="18"/>
                      <w:szCs w:val="18"/>
                    </w:rPr>
                    <w:t>120</w:t>
                  </w:r>
                </w:p>
                <w:p w14:paraId="65E474D4" w14:textId="77777777" w:rsidR="00606EB4" w:rsidRPr="00DD10BC" w:rsidRDefault="00606EB4" w:rsidP="0016487D">
                  <w:pPr>
                    <w:spacing w:after="0" w:line="240" w:lineRule="auto"/>
                    <w:jc w:val="center"/>
                    <w:rPr>
                      <w:rFonts w:cs="Times New Roman"/>
                      <w:b/>
                      <w:bCs/>
                      <w:noProof/>
                      <w:sz w:val="18"/>
                      <w:szCs w:val="18"/>
                    </w:rPr>
                  </w:pPr>
                  <w:r w:rsidRPr="00206233">
                    <w:rPr>
                      <w:rFonts w:cs="Times New Roman"/>
                      <w:b/>
                      <w:bCs/>
                      <w:noProof/>
                      <w:color w:val="FF0000"/>
                      <w:sz w:val="18"/>
                      <w:szCs w:val="18"/>
                    </w:rPr>
                    <w:t>90</w:t>
                  </w:r>
                </w:p>
              </w:tc>
            </w:tr>
            <w:tr w:rsidR="0032492A" w:rsidRPr="00DD10BC" w14:paraId="2C07CA26" w14:textId="77777777" w:rsidTr="0032492A">
              <w:trPr>
                <w:trHeight w:val="333"/>
              </w:trPr>
              <w:tc>
                <w:tcPr>
                  <w:tcW w:w="533" w:type="pct"/>
                  <w:vMerge/>
                </w:tcPr>
                <w:p w14:paraId="528BFE31"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5FA37F95"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1E62528B" w14:textId="77777777" w:rsidR="00606EB4" w:rsidRPr="00DD10BC" w:rsidRDefault="00606EB4" w:rsidP="0016487D">
                  <w:pPr>
                    <w:spacing w:after="0" w:line="240" w:lineRule="auto"/>
                    <w:rPr>
                      <w:rFonts w:cs="Times New Roman"/>
                      <w:b/>
                      <w:noProof/>
                      <w:sz w:val="18"/>
                      <w:szCs w:val="18"/>
                    </w:rPr>
                  </w:pPr>
                </w:p>
              </w:tc>
              <w:tc>
                <w:tcPr>
                  <w:tcW w:w="508" w:type="pct"/>
                </w:tcPr>
                <w:p w14:paraId="3D05690D"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VVL regionas</w:t>
                  </w:r>
                </w:p>
              </w:tc>
              <w:tc>
                <w:tcPr>
                  <w:tcW w:w="683" w:type="pct"/>
                </w:tcPr>
                <w:p w14:paraId="139BE74D"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eastAsia="Calibri" w:cs="Times New Roman"/>
                      <w:sz w:val="18"/>
                      <w:szCs w:val="18"/>
                      <w:lang w:eastAsia="en-GB" w:bidi="lt-LT"/>
                    </w:rPr>
                    <w:t>RCO05</w:t>
                  </w:r>
                </w:p>
              </w:tc>
              <w:tc>
                <w:tcPr>
                  <w:tcW w:w="911" w:type="pct"/>
                  <w:shd w:val="clear" w:color="auto" w:fill="auto"/>
                </w:tcPr>
                <w:p w14:paraId="5F0524B3"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rPr>
                    <w:t>Paramą gavusios naujos įmonės</w:t>
                  </w:r>
                </w:p>
              </w:tc>
              <w:tc>
                <w:tcPr>
                  <w:tcW w:w="499" w:type="pct"/>
                </w:tcPr>
                <w:p w14:paraId="635DDBEA" w14:textId="77777777" w:rsidR="00606EB4" w:rsidRPr="00DD10BC" w:rsidRDefault="00606EB4" w:rsidP="0016487D">
                  <w:pPr>
                    <w:spacing w:after="0" w:line="240" w:lineRule="auto"/>
                    <w:jc w:val="both"/>
                    <w:rPr>
                      <w:rFonts w:cs="Times New Roman"/>
                      <w:i/>
                      <w:noProof/>
                      <w:sz w:val="18"/>
                      <w:szCs w:val="18"/>
                    </w:rPr>
                  </w:pPr>
                  <w:r w:rsidRPr="00DD10BC">
                    <w:rPr>
                      <w:rFonts w:cs="Times New Roman"/>
                      <w:sz w:val="18"/>
                      <w:szCs w:val="18"/>
                    </w:rPr>
                    <w:t>Įmonės</w:t>
                  </w:r>
                </w:p>
              </w:tc>
              <w:tc>
                <w:tcPr>
                  <w:tcW w:w="473" w:type="pct"/>
                  <w:shd w:val="clear" w:color="auto" w:fill="auto"/>
                </w:tcPr>
                <w:p w14:paraId="22CA87A3" w14:textId="77777777" w:rsidR="00606EB4" w:rsidRPr="00CA1EA4" w:rsidRDefault="00606EB4" w:rsidP="0016487D">
                  <w:pPr>
                    <w:spacing w:after="0" w:line="240" w:lineRule="auto"/>
                    <w:jc w:val="center"/>
                    <w:rPr>
                      <w:rFonts w:cs="Times New Roman"/>
                      <w:strike/>
                      <w:noProof/>
                      <w:sz w:val="18"/>
                      <w:szCs w:val="18"/>
                    </w:rPr>
                  </w:pPr>
                  <w:r w:rsidRPr="00CA1EA4">
                    <w:rPr>
                      <w:rFonts w:cs="Times New Roman"/>
                      <w:strike/>
                      <w:noProof/>
                      <w:sz w:val="18"/>
                      <w:szCs w:val="18"/>
                    </w:rPr>
                    <w:t>10</w:t>
                  </w:r>
                </w:p>
                <w:p w14:paraId="4EC233B5" w14:textId="77777777" w:rsidR="00606EB4" w:rsidRPr="00DD10BC" w:rsidRDefault="00606EB4" w:rsidP="0016487D">
                  <w:pPr>
                    <w:spacing w:after="0" w:line="240" w:lineRule="auto"/>
                    <w:jc w:val="center"/>
                    <w:rPr>
                      <w:rFonts w:cs="Times New Roman"/>
                      <w:noProof/>
                      <w:sz w:val="18"/>
                      <w:szCs w:val="18"/>
                    </w:rPr>
                  </w:pPr>
                  <w:r w:rsidRPr="00CA1EA4">
                    <w:rPr>
                      <w:rFonts w:cs="Times New Roman"/>
                      <w:b/>
                      <w:bCs/>
                      <w:noProof/>
                      <w:color w:val="FF0000"/>
                      <w:sz w:val="18"/>
                      <w:szCs w:val="18"/>
                    </w:rPr>
                    <w:t>5</w:t>
                  </w:r>
                </w:p>
              </w:tc>
              <w:tc>
                <w:tcPr>
                  <w:tcW w:w="473" w:type="pct"/>
                  <w:shd w:val="clear" w:color="auto" w:fill="auto"/>
                </w:tcPr>
                <w:p w14:paraId="0B468923"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50</w:t>
                  </w:r>
                </w:p>
              </w:tc>
            </w:tr>
            <w:tr w:rsidR="0032492A" w:rsidRPr="00DD10BC" w14:paraId="4887E77D" w14:textId="77777777" w:rsidTr="0032492A">
              <w:trPr>
                <w:trHeight w:val="333"/>
              </w:trPr>
              <w:tc>
                <w:tcPr>
                  <w:tcW w:w="533" w:type="pct"/>
                  <w:vMerge/>
                </w:tcPr>
                <w:p w14:paraId="41E2E3C1"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384835AF"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45405ADB" w14:textId="77777777" w:rsidR="00606EB4" w:rsidRPr="00DD10BC" w:rsidRDefault="00606EB4" w:rsidP="0016487D">
                  <w:pPr>
                    <w:spacing w:after="0" w:line="240" w:lineRule="auto"/>
                    <w:rPr>
                      <w:rFonts w:cs="Times New Roman"/>
                      <w:b/>
                      <w:noProof/>
                      <w:sz w:val="18"/>
                      <w:szCs w:val="18"/>
                    </w:rPr>
                  </w:pPr>
                </w:p>
              </w:tc>
              <w:tc>
                <w:tcPr>
                  <w:tcW w:w="508" w:type="pct"/>
                </w:tcPr>
                <w:p w14:paraId="50EA6D0F"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Sostinės regionas</w:t>
                  </w:r>
                </w:p>
              </w:tc>
              <w:tc>
                <w:tcPr>
                  <w:tcW w:w="683" w:type="pct"/>
                </w:tcPr>
                <w:p w14:paraId="4C66A8B2"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eastAsia="Calibri" w:cs="Times New Roman"/>
                      <w:sz w:val="18"/>
                      <w:szCs w:val="18"/>
                      <w:lang w:eastAsia="en-GB" w:bidi="lt-LT"/>
                    </w:rPr>
                    <w:t>RCO16</w:t>
                  </w:r>
                </w:p>
              </w:tc>
              <w:tc>
                <w:tcPr>
                  <w:tcW w:w="911" w:type="pct"/>
                  <w:shd w:val="clear" w:color="auto" w:fill="auto"/>
                </w:tcPr>
                <w:p w14:paraId="1962A31C"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lang w:eastAsia="en-GB"/>
                    </w:rPr>
                    <w:t>Suinteresuotosios institucijos, dalyvaujančios verslininkystės galimybių paieškos procese</w:t>
                  </w:r>
                </w:p>
              </w:tc>
              <w:tc>
                <w:tcPr>
                  <w:tcW w:w="499" w:type="pct"/>
                </w:tcPr>
                <w:p w14:paraId="781838F8" w14:textId="77777777" w:rsidR="00606EB4" w:rsidRPr="00DD10BC" w:rsidRDefault="00606EB4" w:rsidP="0016487D">
                  <w:pPr>
                    <w:spacing w:after="0" w:line="240" w:lineRule="auto"/>
                    <w:rPr>
                      <w:rFonts w:cs="Times New Roman"/>
                      <w:i/>
                      <w:noProof/>
                      <w:sz w:val="18"/>
                      <w:szCs w:val="18"/>
                    </w:rPr>
                  </w:pPr>
                  <w:r w:rsidRPr="00DD10BC">
                    <w:rPr>
                      <w:rFonts w:cs="Times New Roman"/>
                      <w:noProof/>
                      <w:color w:val="000000"/>
                      <w:sz w:val="18"/>
                      <w:szCs w:val="18"/>
                    </w:rPr>
                    <w:t>Institucinių suinteresuotųjų šalių dalyvavimas</w:t>
                  </w:r>
                </w:p>
              </w:tc>
              <w:tc>
                <w:tcPr>
                  <w:tcW w:w="473" w:type="pct"/>
                  <w:shd w:val="clear" w:color="auto" w:fill="auto"/>
                </w:tcPr>
                <w:p w14:paraId="544E6D17"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473" w:type="pct"/>
                  <w:shd w:val="clear" w:color="auto" w:fill="auto"/>
                </w:tcPr>
                <w:p w14:paraId="5FBBF3E1" w14:textId="77777777" w:rsidR="00606EB4" w:rsidRPr="00DD10BC" w:rsidRDefault="00606EB4" w:rsidP="0016487D">
                  <w:pPr>
                    <w:spacing w:after="0" w:line="240" w:lineRule="auto"/>
                    <w:jc w:val="center"/>
                    <w:rPr>
                      <w:rFonts w:cs="Times New Roman"/>
                      <w:noProof/>
                      <w:sz w:val="18"/>
                      <w:szCs w:val="18"/>
                    </w:rPr>
                  </w:pPr>
                  <w:r>
                    <w:rPr>
                      <w:rFonts w:cs="Times New Roman"/>
                      <w:noProof/>
                      <w:sz w:val="18"/>
                      <w:szCs w:val="18"/>
                    </w:rPr>
                    <w:t>48</w:t>
                  </w:r>
                </w:p>
              </w:tc>
            </w:tr>
            <w:tr w:rsidR="0032492A" w:rsidRPr="00DD10BC" w14:paraId="6BB9CBC2" w14:textId="77777777" w:rsidTr="0032492A">
              <w:trPr>
                <w:trHeight w:val="333"/>
              </w:trPr>
              <w:tc>
                <w:tcPr>
                  <w:tcW w:w="533" w:type="pct"/>
                  <w:vMerge/>
                </w:tcPr>
                <w:p w14:paraId="20C87DB4"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468B2D52"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64566ED7" w14:textId="77777777" w:rsidR="00606EB4" w:rsidRPr="00DD10BC" w:rsidRDefault="00606EB4" w:rsidP="0016487D">
                  <w:pPr>
                    <w:spacing w:after="0" w:line="240" w:lineRule="auto"/>
                    <w:rPr>
                      <w:rFonts w:cs="Times New Roman"/>
                      <w:b/>
                      <w:noProof/>
                      <w:sz w:val="18"/>
                      <w:szCs w:val="18"/>
                    </w:rPr>
                  </w:pPr>
                </w:p>
              </w:tc>
              <w:tc>
                <w:tcPr>
                  <w:tcW w:w="508" w:type="pct"/>
                </w:tcPr>
                <w:p w14:paraId="62E715F4"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VVL regionas</w:t>
                  </w:r>
                </w:p>
              </w:tc>
              <w:tc>
                <w:tcPr>
                  <w:tcW w:w="683" w:type="pct"/>
                </w:tcPr>
                <w:p w14:paraId="56422867"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eastAsia="Calibri" w:cs="Times New Roman"/>
                      <w:sz w:val="18"/>
                      <w:szCs w:val="18"/>
                      <w:lang w:eastAsia="en-GB" w:bidi="lt-LT"/>
                    </w:rPr>
                    <w:t>RCO16</w:t>
                  </w:r>
                </w:p>
              </w:tc>
              <w:tc>
                <w:tcPr>
                  <w:tcW w:w="911" w:type="pct"/>
                  <w:shd w:val="clear" w:color="auto" w:fill="auto"/>
                </w:tcPr>
                <w:p w14:paraId="4314CD70" w14:textId="77777777" w:rsidR="00606EB4" w:rsidRPr="00DD10BC" w:rsidRDefault="00606EB4" w:rsidP="0016487D">
                  <w:pPr>
                    <w:spacing w:after="0" w:line="240" w:lineRule="auto"/>
                    <w:rPr>
                      <w:rFonts w:cs="Times New Roman"/>
                      <w:sz w:val="18"/>
                      <w:szCs w:val="18"/>
                      <w:lang w:eastAsia="en-GB"/>
                    </w:rPr>
                  </w:pPr>
                  <w:r w:rsidRPr="00DD10BC">
                    <w:rPr>
                      <w:rFonts w:cs="Times New Roman"/>
                      <w:sz w:val="18"/>
                      <w:szCs w:val="18"/>
                      <w:lang w:eastAsia="en-GB"/>
                    </w:rPr>
                    <w:t>Suinteresuotosios institucijos, dalyvaujančios verslininkystės galimybių paieškos procese</w:t>
                  </w:r>
                </w:p>
              </w:tc>
              <w:tc>
                <w:tcPr>
                  <w:tcW w:w="499" w:type="pct"/>
                </w:tcPr>
                <w:p w14:paraId="101A093F" w14:textId="77777777" w:rsidR="00606EB4" w:rsidRPr="00DD10BC" w:rsidRDefault="00606EB4" w:rsidP="0016487D">
                  <w:pPr>
                    <w:spacing w:after="0" w:line="240" w:lineRule="auto"/>
                    <w:rPr>
                      <w:rFonts w:cs="Times New Roman"/>
                      <w:i/>
                      <w:noProof/>
                      <w:sz w:val="18"/>
                      <w:szCs w:val="18"/>
                    </w:rPr>
                  </w:pPr>
                  <w:r w:rsidRPr="00DD10BC">
                    <w:rPr>
                      <w:rFonts w:cs="Times New Roman"/>
                      <w:noProof/>
                      <w:color w:val="000000"/>
                      <w:sz w:val="18"/>
                      <w:szCs w:val="18"/>
                    </w:rPr>
                    <w:t>Institucinių suinteresuotųjų šalių dalyvavimas</w:t>
                  </w:r>
                </w:p>
              </w:tc>
              <w:tc>
                <w:tcPr>
                  <w:tcW w:w="473" w:type="pct"/>
                  <w:shd w:val="clear" w:color="auto" w:fill="auto"/>
                </w:tcPr>
                <w:p w14:paraId="51E17B45"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473" w:type="pct"/>
                  <w:shd w:val="clear" w:color="auto" w:fill="auto"/>
                </w:tcPr>
                <w:p w14:paraId="5242E78C" w14:textId="77777777" w:rsidR="00606EB4" w:rsidRPr="00DD10BC" w:rsidRDefault="00606EB4" w:rsidP="0016487D">
                  <w:pPr>
                    <w:spacing w:after="0" w:line="240" w:lineRule="auto"/>
                    <w:jc w:val="center"/>
                    <w:rPr>
                      <w:rFonts w:cs="Times New Roman"/>
                      <w:noProof/>
                      <w:sz w:val="18"/>
                      <w:szCs w:val="18"/>
                    </w:rPr>
                  </w:pPr>
                  <w:r>
                    <w:rPr>
                      <w:rFonts w:cs="Times New Roman"/>
                      <w:noProof/>
                      <w:sz w:val="18"/>
                      <w:szCs w:val="18"/>
                    </w:rPr>
                    <w:t>43</w:t>
                  </w:r>
                </w:p>
              </w:tc>
            </w:tr>
            <w:tr w:rsidR="0032492A" w:rsidRPr="00DD10BC" w14:paraId="531F5B48" w14:textId="77777777" w:rsidTr="0032492A">
              <w:trPr>
                <w:trHeight w:val="333"/>
              </w:trPr>
              <w:tc>
                <w:tcPr>
                  <w:tcW w:w="533" w:type="pct"/>
                  <w:vMerge/>
                </w:tcPr>
                <w:p w14:paraId="51CAD2E1"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6D08CFE3"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061C229E" w14:textId="77777777" w:rsidR="00606EB4" w:rsidRPr="00DD10BC" w:rsidRDefault="00606EB4" w:rsidP="0016487D">
                  <w:pPr>
                    <w:spacing w:after="0" w:line="240" w:lineRule="auto"/>
                    <w:rPr>
                      <w:rFonts w:cs="Times New Roman"/>
                      <w:b/>
                      <w:noProof/>
                      <w:sz w:val="18"/>
                      <w:szCs w:val="18"/>
                    </w:rPr>
                  </w:pPr>
                </w:p>
              </w:tc>
              <w:tc>
                <w:tcPr>
                  <w:tcW w:w="508" w:type="pct"/>
                </w:tcPr>
                <w:p w14:paraId="0068B14A"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Sostinės regionas</w:t>
                  </w:r>
                </w:p>
              </w:tc>
              <w:tc>
                <w:tcPr>
                  <w:tcW w:w="683" w:type="pct"/>
                </w:tcPr>
                <w:p w14:paraId="4B66059A"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cs="Times New Roman"/>
                      <w:sz w:val="18"/>
                      <w:szCs w:val="18"/>
                      <w:lang w:eastAsia="en-GB"/>
                    </w:rPr>
                    <w:t>RCO101</w:t>
                  </w:r>
                </w:p>
              </w:tc>
              <w:tc>
                <w:tcPr>
                  <w:tcW w:w="911" w:type="pct"/>
                  <w:shd w:val="clear" w:color="auto" w:fill="auto"/>
                </w:tcPr>
                <w:p w14:paraId="23F1B4BF" w14:textId="77777777" w:rsidR="00606EB4" w:rsidRPr="00DD10BC" w:rsidRDefault="00606EB4" w:rsidP="0016487D">
                  <w:pPr>
                    <w:spacing w:after="0" w:line="240" w:lineRule="auto"/>
                    <w:rPr>
                      <w:rFonts w:cs="Times New Roman"/>
                      <w:sz w:val="18"/>
                      <w:szCs w:val="18"/>
                    </w:rPr>
                  </w:pPr>
                  <w:r w:rsidRPr="00DD10BC">
                    <w:rPr>
                      <w:rFonts w:cs="Times New Roman"/>
                      <w:sz w:val="18"/>
                      <w:szCs w:val="18"/>
                    </w:rPr>
                    <w:t>MVĮ, investuojančios į pažangiajai specializacijai, pramonės pertvarkai ir verslumui reikalingų įgūdžių ugdymą</w:t>
                  </w:r>
                </w:p>
              </w:tc>
              <w:tc>
                <w:tcPr>
                  <w:tcW w:w="499" w:type="pct"/>
                </w:tcPr>
                <w:p w14:paraId="0AAFD669" w14:textId="77777777" w:rsidR="00606EB4" w:rsidRPr="00DD10BC" w:rsidRDefault="00606EB4" w:rsidP="0016487D">
                  <w:pPr>
                    <w:spacing w:after="0" w:line="240" w:lineRule="auto"/>
                    <w:rPr>
                      <w:rFonts w:cs="Times New Roman"/>
                      <w:sz w:val="18"/>
                      <w:szCs w:val="18"/>
                    </w:rPr>
                  </w:pPr>
                  <w:r w:rsidRPr="00DD10BC">
                    <w:rPr>
                      <w:rFonts w:cs="Times New Roman"/>
                      <w:sz w:val="18"/>
                      <w:szCs w:val="18"/>
                    </w:rPr>
                    <w:t>Įmonės</w:t>
                  </w:r>
                </w:p>
              </w:tc>
              <w:tc>
                <w:tcPr>
                  <w:tcW w:w="473" w:type="pct"/>
                  <w:shd w:val="clear" w:color="auto" w:fill="auto"/>
                </w:tcPr>
                <w:p w14:paraId="16C13783" w14:textId="77777777" w:rsidR="00606EB4" w:rsidRPr="00DD10BC" w:rsidRDefault="00606EB4" w:rsidP="0016487D">
                  <w:pPr>
                    <w:spacing w:after="0" w:line="240" w:lineRule="auto"/>
                    <w:jc w:val="center"/>
                    <w:rPr>
                      <w:rFonts w:cs="Times New Roman"/>
                      <w:sz w:val="18"/>
                      <w:szCs w:val="18"/>
                    </w:rPr>
                  </w:pPr>
                  <w:r w:rsidRPr="00DD10BC">
                    <w:rPr>
                      <w:rFonts w:cs="Times New Roman"/>
                      <w:sz w:val="18"/>
                      <w:szCs w:val="18"/>
                    </w:rPr>
                    <w:t>0</w:t>
                  </w:r>
                </w:p>
              </w:tc>
              <w:tc>
                <w:tcPr>
                  <w:tcW w:w="473" w:type="pct"/>
                  <w:shd w:val="clear" w:color="auto" w:fill="auto"/>
                </w:tcPr>
                <w:p w14:paraId="0D7B6D5E" w14:textId="77777777" w:rsidR="00606EB4" w:rsidRPr="00DD10BC" w:rsidRDefault="00606EB4" w:rsidP="0016487D">
                  <w:pPr>
                    <w:spacing w:after="0" w:line="240" w:lineRule="auto"/>
                    <w:jc w:val="center"/>
                    <w:rPr>
                      <w:rFonts w:cs="Times New Roman"/>
                      <w:sz w:val="18"/>
                      <w:szCs w:val="18"/>
                    </w:rPr>
                  </w:pPr>
                  <w:r w:rsidRPr="00DD10BC">
                    <w:rPr>
                      <w:rFonts w:cs="Times New Roman"/>
                      <w:sz w:val="18"/>
                      <w:szCs w:val="18"/>
                    </w:rPr>
                    <w:t xml:space="preserve">2 481 </w:t>
                  </w:r>
                </w:p>
              </w:tc>
            </w:tr>
            <w:tr w:rsidR="0032492A" w:rsidRPr="00DD10BC" w14:paraId="6DA8F03D" w14:textId="77777777" w:rsidTr="0032492A">
              <w:trPr>
                <w:trHeight w:val="333"/>
              </w:trPr>
              <w:tc>
                <w:tcPr>
                  <w:tcW w:w="533" w:type="pct"/>
                  <w:vMerge/>
                </w:tcPr>
                <w:p w14:paraId="74FDB278" w14:textId="77777777" w:rsidR="00606EB4" w:rsidRPr="00DD10BC" w:rsidRDefault="00606EB4" w:rsidP="0016487D">
                  <w:pPr>
                    <w:spacing w:after="0" w:line="240" w:lineRule="auto"/>
                    <w:jc w:val="both"/>
                    <w:rPr>
                      <w:rFonts w:cs="Times New Roman"/>
                      <w:noProof/>
                      <w:sz w:val="18"/>
                      <w:szCs w:val="18"/>
                    </w:rPr>
                  </w:pPr>
                </w:p>
              </w:tc>
              <w:tc>
                <w:tcPr>
                  <w:tcW w:w="524" w:type="pct"/>
                  <w:vMerge/>
                </w:tcPr>
                <w:p w14:paraId="43B49337" w14:textId="77777777" w:rsidR="00606EB4" w:rsidRPr="00DD10BC" w:rsidRDefault="00606EB4" w:rsidP="0016487D">
                  <w:pPr>
                    <w:spacing w:after="0" w:line="240" w:lineRule="auto"/>
                    <w:jc w:val="both"/>
                    <w:rPr>
                      <w:rFonts w:cs="Times New Roman"/>
                      <w:noProof/>
                      <w:sz w:val="18"/>
                      <w:szCs w:val="18"/>
                    </w:rPr>
                  </w:pPr>
                </w:p>
              </w:tc>
              <w:tc>
                <w:tcPr>
                  <w:tcW w:w="394" w:type="pct"/>
                  <w:vMerge/>
                </w:tcPr>
                <w:p w14:paraId="018074EF" w14:textId="77777777" w:rsidR="00606EB4" w:rsidRPr="00DD10BC" w:rsidRDefault="00606EB4" w:rsidP="0016487D">
                  <w:pPr>
                    <w:spacing w:after="0" w:line="240" w:lineRule="auto"/>
                    <w:rPr>
                      <w:rFonts w:cs="Times New Roman"/>
                      <w:b/>
                      <w:noProof/>
                      <w:sz w:val="18"/>
                      <w:szCs w:val="18"/>
                    </w:rPr>
                  </w:pPr>
                </w:p>
              </w:tc>
              <w:tc>
                <w:tcPr>
                  <w:tcW w:w="508" w:type="pct"/>
                </w:tcPr>
                <w:p w14:paraId="3812A108"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VVL regionas</w:t>
                  </w:r>
                </w:p>
              </w:tc>
              <w:tc>
                <w:tcPr>
                  <w:tcW w:w="683" w:type="pct"/>
                </w:tcPr>
                <w:p w14:paraId="3DB89031" w14:textId="77777777" w:rsidR="00606EB4" w:rsidRPr="00DD10BC" w:rsidRDefault="00606EB4" w:rsidP="0016487D">
                  <w:pPr>
                    <w:spacing w:after="0" w:line="240" w:lineRule="auto"/>
                    <w:jc w:val="both"/>
                    <w:rPr>
                      <w:rFonts w:eastAsia="Calibri" w:cs="Times New Roman"/>
                      <w:sz w:val="18"/>
                      <w:szCs w:val="18"/>
                      <w:lang w:eastAsia="en-GB" w:bidi="lt-LT"/>
                    </w:rPr>
                  </w:pPr>
                  <w:r w:rsidRPr="00DD10BC">
                    <w:rPr>
                      <w:rFonts w:cs="Times New Roman"/>
                      <w:sz w:val="18"/>
                      <w:szCs w:val="18"/>
                      <w:lang w:eastAsia="en-GB"/>
                    </w:rPr>
                    <w:t>RCO101</w:t>
                  </w:r>
                </w:p>
              </w:tc>
              <w:tc>
                <w:tcPr>
                  <w:tcW w:w="911" w:type="pct"/>
                  <w:shd w:val="clear" w:color="auto" w:fill="auto"/>
                </w:tcPr>
                <w:p w14:paraId="6C807666" w14:textId="77777777" w:rsidR="00606EB4" w:rsidRPr="00DD10BC" w:rsidRDefault="00606EB4" w:rsidP="0016487D">
                  <w:pPr>
                    <w:spacing w:after="0" w:line="240" w:lineRule="auto"/>
                    <w:rPr>
                      <w:rFonts w:cs="Times New Roman"/>
                      <w:sz w:val="18"/>
                      <w:szCs w:val="18"/>
                    </w:rPr>
                  </w:pPr>
                  <w:r w:rsidRPr="00DD10BC">
                    <w:rPr>
                      <w:rFonts w:cs="Times New Roman"/>
                      <w:sz w:val="18"/>
                      <w:szCs w:val="18"/>
                    </w:rPr>
                    <w:t>MVĮ, investuojančios į pažangiajai specializacijai, pramonės pertvarkai ir verslumui reikalingų įgūdžių ugdymą</w:t>
                  </w:r>
                </w:p>
              </w:tc>
              <w:tc>
                <w:tcPr>
                  <w:tcW w:w="499" w:type="pct"/>
                </w:tcPr>
                <w:p w14:paraId="174B15A7" w14:textId="77777777" w:rsidR="00606EB4" w:rsidRPr="00DD10BC" w:rsidRDefault="00606EB4" w:rsidP="0016487D">
                  <w:pPr>
                    <w:spacing w:after="0" w:line="240" w:lineRule="auto"/>
                    <w:rPr>
                      <w:rFonts w:cs="Times New Roman"/>
                      <w:sz w:val="18"/>
                      <w:szCs w:val="18"/>
                    </w:rPr>
                  </w:pPr>
                  <w:r w:rsidRPr="00DD10BC">
                    <w:rPr>
                      <w:rFonts w:cs="Times New Roman"/>
                      <w:sz w:val="18"/>
                      <w:szCs w:val="18"/>
                    </w:rPr>
                    <w:t>Įmonės</w:t>
                  </w:r>
                </w:p>
              </w:tc>
              <w:tc>
                <w:tcPr>
                  <w:tcW w:w="473" w:type="pct"/>
                  <w:shd w:val="clear" w:color="auto" w:fill="auto"/>
                </w:tcPr>
                <w:p w14:paraId="368A5F0A" w14:textId="77777777" w:rsidR="00606EB4" w:rsidRPr="00DD10BC" w:rsidRDefault="00606EB4" w:rsidP="0016487D">
                  <w:pPr>
                    <w:spacing w:after="0" w:line="240" w:lineRule="auto"/>
                    <w:jc w:val="center"/>
                    <w:rPr>
                      <w:rFonts w:cs="Times New Roman"/>
                      <w:sz w:val="18"/>
                      <w:szCs w:val="18"/>
                    </w:rPr>
                  </w:pPr>
                  <w:r w:rsidRPr="00DD10BC">
                    <w:rPr>
                      <w:rFonts w:cs="Times New Roman"/>
                      <w:sz w:val="18"/>
                      <w:szCs w:val="18"/>
                    </w:rPr>
                    <w:t>0</w:t>
                  </w:r>
                </w:p>
              </w:tc>
              <w:tc>
                <w:tcPr>
                  <w:tcW w:w="473" w:type="pct"/>
                  <w:shd w:val="clear" w:color="auto" w:fill="auto"/>
                </w:tcPr>
                <w:p w14:paraId="756CE563" w14:textId="77777777" w:rsidR="00606EB4" w:rsidRPr="00DD10BC" w:rsidRDefault="00606EB4" w:rsidP="0016487D">
                  <w:pPr>
                    <w:spacing w:after="0" w:line="240" w:lineRule="auto"/>
                    <w:jc w:val="center"/>
                    <w:rPr>
                      <w:rFonts w:cs="Times New Roman"/>
                      <w:sz w:val="18"/>
                      <w:szCs w:val="18"/>
                    </w:rPr>
                  </w:pPr>
                  <w:r w:rsidRPr="00DD10BC">
                    <w:rPr>
                      <w:rFonts w:cs="Times New Roman"/>
                      <w:sz w:val="18"/>
                      <w:szCs w:val="18"/>
                    </w:rPr>
                    <w:t xml:space="preserve">2 509 </w:t>
                  </w:r>
                </w:p>
              </w:tc>
            </w:tr>
          </w:tbl>
          <w:p w14:paraId="051535F2" w14:textId="77777777" w:rsidR="00606EB4" w:rsidRPr="00DD10BC" w:rsidRDefault="00606EB4" w:rsidP="0016487D">
            <w:pPr>
              <w:widowControl w:val="0"/>
              <w:spacing w:after="0" w:line="240" w:lineRule="auto"/>
              <w:jc w:val="both"/>
              <w:textAlignment w:val="baseline"/>
              <w:rPr>
                <w:rFonts w:eastAsia="Times New Roman" w:cs="Times New Roman"/>
                <w:szCs w:val="24"/>
              </w:rPr>
            </w:pPr>
          </w:p>
        </w:tc>
      </w:tr>
    </w:tbl>
    <w:p w14:paraId="71966327" w14:textId="77777777" w:rsidR="00606EB4" w:rsidRPr="00DD10BC" w:rsidRDefault="00606EB4" w:rsidP="00606EB4">
      <w:pPr>
        <w:widowControl w:val="0"/>
        <w:spacing w:after="0" w:line="240" w:lineRule="auto"/>
        <w:jc w:val="both"/>
        <w:textAlignment w:val="baseline"/>
        <w:rPr>
          <w:rFonts w:eastAsia="Times New Roman" w:cs="Times New Roman"/>
          <w:b/>
          <w:sz w:val="20"/>
          <w:szCs w:val="20"/>
        </w:rPr>
        <w:sectPr w:rsidR="00606EB4" w:rsidRPr="00DD10BC" w:rsidSect="00B622A9">
          <w:headerReference w:type="even" r:id="rId17"/>
          <w:headerReference w:type="default" r:id="rId18"/>
          <w:footerReference w:type="even" r:id="rId19"/>
          <w:footerReference w:type="default" r:id="rId20"/>
          <w:headerReference w:type="first" r:id="rId21"/>
          <w:pgSz w:w="11906" w:h="16838"/>
          <w:pgMar w:top="1276" w:right="567" w:bottom="1134" w:left="1418" w:header="567" w:footer="567" w:gutter="0"/>
          <w:cols w:space="1296"/>
          <w:docGrid w:linePitch="360"/>
        </w:sectPr>
      </w:pPr>
    </w:p>
    <w:p w14:paraId="3166C0FC" w14:textId="77777777" w:rsidR="00606EB4" w:rsidRPr="00DD10BC" w:rsidRDefault="00606EB4" w:rsidP="00606EB4">
      <w:pPr>
        <w:widowControl w:val="0"/>
        <w:spacing w:after="0" w:line="240" w:lineRule="auto"/>
        <w:jc w:val="both"/>
        <w:textAlignment w:val="baseline"/>
        <w:rPr>
          <w:rFonts w:eastAsia="Times New Roman" w:cs="Times New Roman"/>
          <w:b/>
          <w:sz w:val="20"/>
          <w:szCs w:val="20"/>
        </w:rPr>
      </w:pPr>
    </w:p>
    <w:p w14:paraId="4E065A17" w14:textId="77777777" w:rsidR="00606EB4" w:rsidRPr="00DD10BC" w:rsidRDefault="00606EB4" w:rsidP="00606EB4">
      <w:pPr>
        <w:spacing w:after="0" w:line="240" w:lineRule="auto"/>
        <w:jc w:val="both"/>
        <w:rPr>
          <w:rFonts w:eastAsia="Times New Roman" w:cs="Times New Roman"/>
          <w:b/>
          <w:iCs/>
          <w:noProof/>
          <w:szCs w:val="24"/>
          <w:lang w:eastAsia="lt-LT" w:bidi="lt-LT"/>
        </w:rPr>
      </w:pPr>
      <w:r w:rsidRPr="00DD10BC">
        <w:rPr>
          <w:b/>
          <w:noProof/>
          <w:sz w:val="20"/>
        </w:rPr>
        <w:t>3 lentelė. 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993"/>
        <w:gridCol w:w="1275"/>
        <w:gridCol w:w="3119"/>
        <w:gridCol w:w="992"/>
        <w:gridCol w:w="992"/>
        <w:gridCol w:w="1134"/>
        <w:gridCol w:w="993"/>
        <w:gridCol w:w="992"/>
        <w:gridCol w:w="992"/>
      </w:tblGrid>
      <w:tr w:rsidR="00606EB4" w:rsidRPr="00DD10BC" w14:paraId="6B366B1E" w14:textId="77777777" w:rsidTr="0016487D">
        <w:trPr>
          <w:trHeight w:val="1043"/>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BAF653"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88C36A"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BD9D9C"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545D49"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8B9DC5"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Identifikavimo numeris</w:t>
            </w:r>
          </w:p>
        </w:tc>
        <w:tc>
          <w:tcPr>
            <w:tcW w:w="311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30901E"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Rodiklis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15AAFC"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4D6874"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ACFAFC"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Ataskaitiniai metai</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25955F"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Siektina reikšmė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E05938" w14:textId="77777777" w:rsidR="00606EB4" w:rsidRPr="00DD10BC" w:rsidRDefault="00606EB4" w:rsidP="0016487D">
            <w:pPr>
              <w:spacing w:after="0" w:line="240" w:lineRule="auto"/>
              <w:jc w:val="center"/>
              <w:rPr>
                <w:rFonts w:cs="Times New Roman"/>
                <w:b/>
                <w:noProof/>
                <w:sz w:val="18"/>
                <w:szCs w:val="18"/>
              </w:rPr>
            </w:pPr>
            <w:r w:rsidRPr="00DD10BC">
              <w:rPr>
                <w:rFonts w:cs="Times New Roman"/>
                <w:b/>
                <w:noProof/>
                <w:sz w:val="18"/>
                <w:szCs w:val="18"/>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CB8EEA" w14:textId="77777777" w:rsidR="00606EB4" w:rsidRPr="00DD10BC" w:rsidRDefault="00606EB4" w:rsidP="0016487D">
            <w:pPr>
              <w:tabs>
                <w:tab w:val="left" w:pos="394"/>
              </w:tabs>
              <w:spacing w:after="0" w:line="240" w:lineRule="auto"/>
              <w:jc w:val="center"/>
              <w:rPr>
                <w:rFonts w:cs="Times New Roman"/>
                <w:b/>
                <w:noProof/>
                <w:sz w:val="18"/>
                <w:szCs w:val="18"/>
              </w:rPr>
            </w:pPr>
            <w:r w:rsidRPr="00DD10BC">
              <w:rPr>
                <w:rFonts w:cs="Times New Roman"/>
                <w:b/>
                <w:noProof/>
                <w:sz w:val="18"/>
                <w:szCs w:val="18"/>
              </w:rPr>
              <w:t>Pastabos</w:t>
            </w:r>
          </w:p>
        </w:tc>
      </w:tr>
      <w:tr w:rsidR="00606EB4" w:rsidRPr="00DD10BC" w14:paraId="3542743A" w14:textId="77777777" w:rsidTr="0016487D">
        <w:trPr>
          <w:trHeight w:val="286"/>
        </w:trPr>
        <w:tc>
          <w:tcPr>
            <w:tcW w:w="1101" w:type="dxa"/>
            <w:vMerge w:val="restart"/>
            <w:tcBorders>
              <w:top w:val="single" w:sz="12" w:space="0" w:color="auto"/>
            </w:tcBorders>
          </w:tcPr>
          <w:p w14:paraId="21B83C03" w14:textId="77777777" w:rsidR="00606EB4" w:rsidRPr="00DD10BC" w:rsidRDefault="00606EB4" w:rsidP="0016487D">
            <w:pPr>
              <w:spacing w:after="0" w:line="240" w:lineRule="auto"/>
              <w:jc w:val="both"/>
              <w:rPr>
                <w:rFonts w:eastAsia="Times New Roman" w:cs="Times New Roman"/>
                <w:noProof/>
                <w:sz w:val="18"/>
                <w:szCs w:val="18"/>
              </w:rPr>
            </w:pPr>
            <w:r w:rsidRPr="00DD10BC">
              <w:rPr>
                <w:rFonts w:eastAsia="Times New Roman" w:cs="Times New Roman"/>
                <w:noProof/>
                <w:sz w:val="18"/>
                <w:szCs w:val="18"/>
              </w:rPr>
              <w:t>1. Pažangesnė Lietuva</w:t>
            </w:r>
          </w:p>
        </w:tc>
        <w:tc>
          <w:tcPr>
            <w:tcW w:w="992" w:type="dxa"/>
            <w:vMerge w:val="restart"/>
            <w:tcBorders>
              <w:top w:val="single" w:sz="12" w:space="0" w:color="auto"/>
            </w:tcBorders>
          </w:tcPr>
          <w:p w14:paraId="33E2F7F6" w14:textId="77777777" w:rsidR="00606EB4" w:rsidRPr="00DD10BC" w:rsidRDefault="00606EB4" w:rsidP="0016487D">
            <w:pPr>
              <w:spacing w:after="0" w:line="240" w:lineRule="auto"/>
              <w:jc w:val="center"/>
              <w:rPr>
                <w:rFonts w:eastAsia="Times New Roman" w:cs="Times New Roman"/>
                <w:noProof/>
                <w:sz w:val="18"/>
                <w:szCs w:val="18"/>
              </w:rPr>
            </w:pPr>
            <w:r w:rsidRPr="00DD10BC">
              <w:rPr>
                <w:rFonts w:eastAsia="Times New Roman" w:cs="Times New Roman"/>
                <w:noProof/>
                <w:sz w:val="18"/>
                <w:szCs w:val="18"/>
              </w:rPr>
              <w:t>1.4</w:t>
            </w:r>
          </w:p>
        </w:tc>
        <w:tc>
          <w:tcPr>
            <w:tcW w:w="850" w:type="dxa"/>
            <w:vMerge w:val="restart"/>
            <w:tcBorders>
              <w:top w:val="single" w:sz="12" w:space="0" w:color="auto"/>
            </w:tcBorders>
          </w:tcPr>
          <w:p w14:paraId="254F6D0A" w14:textId="77777777" w:rsidR="00606EB4" w:rsidRPr="00DD10BC" w:rsidRDefault="00606EB4" w:rsidP="0016487D">
            <w:pPr>
              <w:spacing w:after="0" w:line="240" w:lineRule="auto"/>
              <w:rPr>
                <w:rFonts w:eastAsia="Times New Roman" w:cs="Times New Roman"/>
                <w:noProof/>
                <w:sz w:val="18"/>
                <w:szCs w:val="18"/>
              </w:rPr>
            </w:pPr>
            <w:r w:rsidRPr="00DD10BC">
              <w:rPr>
                <w:rFonts w:eastAsia="Times New Roman" w:cs="Times New Roman"/>
                <w:noProof/>
                <w:sz w:val="18"/>
                <w:szCs w:val="18"/>
              </w:rPr>
              <w:t>ERPF</w:t>
            </w:r>
          </w:p>
        </w:tc>
        <w:tc>
          <w:tcPr>
            <w:tcW w:w="993" w:type="dxa"/>
            <w:tcBorders>
              <w:top w:val="single" w:sz="12" w:space="0" w:color="auto"/>
            </w:tcBorders>
          </w:tcPr>
          <w:p w14:paraId="7316D5D9"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Sostinės regionas</w:t>
            </w:r>
          </w:p>
        </w:tc>
        <w:tc>
          <w:tcPr>
            <w:tcW w:w="1275" w:type="dxa"/>
            <w:tcBorders>
              <w:top w:val="single" w:sz="12" w:space="0" w:color="auto"/>
            </w:tcBorders>
          </w:tcPr>
          <w:p w14:paraId="4E16CF08" w14:textId="77777777" w:rsidR="00606EB4" w:rsidRPr="00DD10BC" w:rsidRDefault="00606EB4" w:rsidP="0016487D">
            <w:pPr>
              <w:spacing w:after="0" w:line="240" w:lineRule="auto"/>
              <w:jc w:val="both"/>
              <w:rPr>
                <w:rFonts w:cs="Times New Roman"/>
                <w:sz w:val="18"/>
                <w:szCs w:val="18"/>
                <w:lang w:eastAsia="lt-LT"/>
              </w:rPr>
            </w:pPr>
            <w:r w:rsidRPr="00DD10BC">
              <w:rPr>
                <w:rFonts w:cs="Times New Roman"/>
                <w:sz w:val="18"/>
                <w:szCs w:val="18"/>
                <w:lang w:eastAsia="lt-LT"/>
              </w:rPr>
              <w:t>RCR98</w:t>
            </w:r>
          </w:p>
        </w:tc>
        <w:tc>
          <w:tcPr>
            <w:tcW w:w="3119" w:type="dxa"/>
            <w:tcBorders>
              <w:top w:val="single" w:sz="12" w:space="0" w:color="auto"/>
            </w:tcBorders>
            <w:shd w:val="clear" w:color="auto" w:fill="auto"/>
          </w:tcPr>
          <w:p w14:paraId="5C1140A5" w14:textId="77777777" w:rsidR="00606EB4" w:rsidRPr="00DD10BC" w:rsidRDefault="00606EB4" w:rsidP="0016487D">
            <w:pPr>
              <w:spacing w:after="0" w:line="240" w:lineRule="auto"/>
              <w:rPr>
                <w:rFonts w:cs="Times New Roman"/>
                <w:sz w:val="18"/>
                <w:szCs w:val="18"/>
                <w:lang w:eastAsia="lt-LT"/>
              </w:rPr>
            </w:pPr>
            <w:r w:rsidRPr="00DD10BC">
              <w:rPr>
                <w:rFonts w:cs="Times New Roman"/>
                <w:sz w:val="18"/>
                <w:szCs w:val="18"/>
                <w:lang w:eastAsia="lt-LT"/>
              </w:rPr>
              <w:t>MVĮ darbuotojai, baigę mokymą, skirtą pažangiajai specializacijai, pramonės pertvarkai ir verslumui reikalingiems įgūdžiams ugdyti (pagal įgūdžių rūšį: techniniai, valdymo, verslumo, ekologijos, kiti)</w:t>
            </w:r>
          </w:p>
        </w:tc>
        <w:tc>
          <w:tcPr>
            <w:tcW w:w="992" w:type="dxa"/>
            <w:tcBorders>
              <w:top w:val="single" w:sz="12" w:space="0" w:color="auto"/>
            </w:tcBorders>
          </w:tcPr>
          <w:p w14:paraId="1CE9D282"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Dalyviai</w:t>
            </w:r>
          </w:p>
        </w:tc>
        <w:tc>
          <w:tcPr>
            <w:tcW w:w="992" w:type="dxa"/>
            <w:tcBorders>
              <w:top w:val="single" w:sz="12" w:space="0" w:color="auto"/>
            </w:tcBorders>
          </w:tcPr>
          <w:p w14:paraId="513D9387"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1134" w:type="dxa"/>
            <w:tcBorders>
              <w:top w:val="single" w:sz="12" w:space="0" w:color="auto"/>
            </w:tcBorders>
          </w:tcPr>
          <w:p w14:paraId="425174C4"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2021</w:t>
            </w:r>
          </w:p>
        </w:tc>
        <w:tc>
          <w:tcPr>
            <w:tcW w:w="993" w:type="dxa"/>
            <w:tcBorders>
              <w:top w:val="single" w:sz="12" w:space="0" w:color="auto"/>
            </w:tcBorders>
            <w:shd w:val="clear" w:color="auto" w:fill="auto"/>
          </w:tcPr>
          <w:p w14:paraId="49F94B0F"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 xml:space="preserve">30 172 </w:t>
            </w:r>
          </w:p>
        </w:tc>
        <w:tc>
          <w:tcPr>
            <w:tcW w:w="992" w:type="dxa"/>
            <w:tcBorders>
              <w:top w:val="single" w:sz="12" w:space="0" w:color="auto"/>
            </w:tcBorders>
            <w:shd w:val="clear" w:color="auto" w:fill="auto"/>
          </w:tcPr>
          <w:p w14:paraId="7BC15FB4"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Projektų duomenys</w:t>
            </w:r>
          </w:p>
        </w:tc>
        <w:tc>
          <w:tcPr>
            <w:tcW w:w="992" w:type="dxa"/>
            <w:tcBorders>
              <w:top w:val="single" w:sz="12" w:space="0" w:color="auto"/>
            </w:tcBorders>
          </w:tcPr>
          <w:p w14:paraId="448173C0" w14:textId="77777777" w:rsidR="00606EB4" w:rsidRPr="00DD10BC" w:rsidRDefault="00606EB4" w:rsidP="0016487D">
            <w:pPr>
              <w:spacing w:after="0" w:line="240" w:lineRule="auto"/>
              <w:jc w:val="both"/>
              <w:rPr>
                <w:rFonts w:cs="Times New Roman"/>
                <w:i/>
                <w:noProof/>
                <w:sz w:val="18"/>
                <w:szCs w:val="18"/>
                <w:lang w:eastAsia="lt-LT"/>
              </w:rPr>
            </w:pPr>
            <w:r w:rsidRPr="00DD10BC">
              <w:rPr>
                <w:rFonts w:cs="Times New Roman"/>
                <w:i/>
                <w:noProof/>
                <w:sz w:val="18"/>
                <w:szCs w:val="18"/>
                <w:lang w:eastAsia="lt-LT"/>
              </w:rPr>
              <w:t>-</w:t>
            </w:r>
          </w:p>
        </w:tc>
      </w:tr>
      <w:tr w:rsidR="00606EB4" w:rsidRPr="00DD10BC" w14:paraId="59E42887" w14:textId="77777777" w:rsidTr="0016487D">
        <w:trPr>
          <w:trHeight w:val="286"/>
        </w:trPr>
        <w:tc>
          <w:tcPr>
            <w:tcW w:w="1101" w:type="dxa"/>
            <w:vMerge/>
          </w:tcPr>
          <w:p w14:paraId="5171A8FD" w14:textId="77777777" w:rsidR="00606EB4" w:rsidRPr="00DD10BC" w:rsidRDefault="00606EB4" w:rsidP="0016487D">
            <w:pPr>
              <w:spacing w:after="0" w:line="240" w:lineRule="auto"/>
              <w:jc w:val="both"/>
              <w:rPr>
                <w:rFonts w:cs="Times New Roman"/>
                <w:noProof/>
                <w:sz w:val="18"/>
                <w:szCs w:val="18"/>
              </w:rPr>
            </w:pPr>
          </w:p>
        </w:tc>
        <w:tc>
          <w:tcPr>
            <w:tcW w:w="992" w:type="dxa"/>
            <w:vMerge/>
          </w:tcPr>
          <w:p w14:paraId="106CDC89" w14:textId="77777777" w:rsidR="00606EB4" w:rsidRPr="00DD10BC" w:rsidRDefault="00606EB4" w:rsidP="0016487D">
            <w:pPr>
              <w:spacing w:after="0" w:line="240" w:lineRule="auto"/>
              <w:jc w:val="both"/>
              <w:rPr>
                <w:rFonts w:cs="Times New Roman"/>
                <w:noProof/>
                <w:sz w:val="18"/>
                <w:szCs w:val="18"/>
              </w:rPr>
            </w:pPr>
          </w:p>
        </w:tc>
        <w:tc>
          <w:tcPr>
            <w:tcW w:w="850" w:type="dxa"/>
            <w:vMerge/>
          </w:tcPr>
          <w:p w14:paraId="3B553974" w14:textId="77777777" w:rsidR="00606EB4" w:rsidRPr="00DD10BC" w:rsidRDefault="00606EB4" w:rsidP="0016487D">
            <w:pPr>
              <w:spacing w:after="0" w:line="240" w:lineRule="auto"/>
              <w:rPr>
                <w:rFonts w:cs="Times New Roman"/>
                <w:b/>
                <w:noProof/>
                <w:sz w:val="18"/>
                <w:szCs w:val="18"/>
              </w:rPr>
            </w:pPr>
          </w:p>
        </w:tc>
        <w:tc>
          <w:tcPr>
            <w:tcW w:w="993" w:type="dxa"/>
          </w:tcPr>
          <w:p w14:paraId="4F89EE22"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VVL regionas</w:t>
            </w:r>
          </w:p>
        </w:tc>
        <w:tc>
          <w:tcPr>
            <w:tcW w:w="1275" w:type="dxa"/>
          </w:tcPr>
          <w:p w14:paraId="798163C4" w14:textId="77777777" w:rsidR="00606EB4" w:rsidRPr="00DD10BC" w:rsidRDefault="00606EB4" w:rsidP="0016487D">
            <w:pPr>
              <w:spacing w:after="0" w:line="240" w:lineRule="auto"/>
              <w:jc w:val="both"/>
              <w:rPr>
                <w:rFonts w:cs="Times New Roman"/>
                <w:sz w:val="18"/>
                <w:szCs w:val="18"/>
                <w:lang w:eastAsia="lt-LT"/>
              </w:rPr>
            </w:pPr>
            <w:r w:rsidRPr="00DD10BC">
              <w:rPr>
                <w:rFonts w:cs="Times New Roman"/>
                <w:sz w:val="18"/>
                <w:szCs w:val="18"/>
                <w:lang w:eastAsia="lt-LT"/>
              </w:rPr>
              <w:t>RCR98</w:t>
            </w:r>
          </w:p>
        </w:tc>
        <w:tc>
          <w:tcPr>
            <w:tcW w:w="3119" w:type="dxa"/>
            <w:shd w:val="clear" w:color="auto" w:fill="auto"/>
          </w:tcPr>
          <w:p w14:paraId="73DD591A" w14:textId="77777777" w:rsidR="00606EB4" w:rsidRPr="00DD10BC" w:rsidRDefault="00606EB4" w:rsidP="0016487D">
            <w:pPr>
              <w:spacing w:after="0" w:line="240" w:lineRule="auto"/>
              <w:rPr>
                <w:rFonts w:cs="Times New Roman"/>
                <w:sz w:val="18"/>
                <w:szCs w:val="18"/>
                <w:lang w:eastAsia="lt-LT"/>
              </w:rPr>
            </w:pPr>
            <w:r w:rsidRPr="00DD10BC">
              <w:rPr>
                <w:rFonts w:cs="Times New Roman"/>
                <w:sz w:val="18"/>
                <w:szCs w:val="18"/>
                <w:lang w:eastAsia="lt-LT"/>
              </w:rPr>
              <w:t>MVĮ darbuotojai, baigę mokymą, skirtą pažangiajai specializacijai, pramonės pertvarkai ir verslumui reikalingiems įgūdžiams ugdyti (pagal įgūdžių rūšį: techniniai, valdymo, verslumo, ekologijos, kiti)</w:t>
            </w:r>
          </w:p>
        </w:tc>
        <w:tc>
          <w:tcPr>
            <w:tcW w:w="992" w:type="dxa"/>
          </w:tcPr>
          <w:p w14:paraId="0DB020E0" w14:textId="77777777" w:rsidR="00606EB4" w:rsidRPr="00DD10BC" w:rsidRDefault="00606EB4" w:rsidP="0016487D">
            <w:pPr>
              <w:spacing w:after="0" w:line="240" w:lineRule="auto"/>
              <w:jc w:val="both"/>
              <w:rPr>
                <w:rFonts w:cs="Times New Roman"/>
                <w:i/>
                <w:noProof/>
                <w:sz w:val="18"/>
                <w:szCs w:val="18"/>
              </w:rPr>
            </w:pPr>
            <w:r w:rsidRPr="00DD10BC">
              <w:rPr>
                <w:rFonts w:cs="Times New Roman"/>
                <w:noProof/>
                <w:sz w:val="18"/>
                <w:szCs w:val="18"/>
              </w:rPr>
              <w:t>Dalyviai</w:t>
            </w:r>
          </w:p>
        </w:tc>
        <w:tc>
          <w:tcPr>
            <w:tcW w:w="992" w:type="dxa"/>
          </w:tcPr>
          <w:p w14:paraId="38E9F08A"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1134" w:type="dxa"/>
          </w:tcPr>
          <w:p w14:paraId="01BDBCB2"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2021</w:t>
            </w:r>
          </w:p>
        </w:tc>
        <w:tc>
          <w:tcPr>
            <w:tcW w:w="993" w:type="dxa"/>
            <w:shd w:val="clear" w:color="auto" w:fill="auto"/>
          </w:tcPr>
          <w:p w14:paraId="66FCB4FB"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30 839</w:t>
            </w:r>
          </w:p>
        </w:tc>
        <w:tc>
          <w:tcPr>
            <w:tcW w:w="992" w:type="dxa"/>
            <w:shd w:val="clear" w:color="auto" w:fill="auto"/>
          </w:tcPr>
          <w:p w14:paraId="07B7E37F"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Projektų duomenys</w:t>
            </w:r>
          </w:p>
        </w:tc>
        <w:tc>
          <w:tcPr>
            <w:tcW w:w="992" w:type="dxa"/>
          </w:tcPr>
          <w:p w14:paraId="349F2F3E" w14:textId="77777777" w:rsidR="00606EB4" w:rsidRPr="00DD10BC" w:rsidRDefault="00606EB4" w:rsidP="0016487D">
            <w:pPr>
              <w:spacing w:after="0" w:line="240" w:lineRule="auto"/>
              <w:jc w:val="both"/>
              <w:rPr>
                <w:rFonts w:cs="Times New Roman"/>
                <w:i/>
                <w:noProof/>
                <w:sz w:val="18"/>
                <w:szCs w:val="18"/>
                <w:lang w:eastAsia="lt-LT"/>
              </w:rPr>
            </w:pPr>
            <w:r w:rsidRPr="00DD10BC">
              <w:rPr>
                <w:rFonts w:cs="Times New Roman"/>
                <w:i/>
                <w:noProof/>
                <w:sz w:val="18"/>
                <w:szCs w:val="18"/>
                <w:lang w:eastAsia="lt-LT"/>
              </w:rPr>
              <w:t>-</w:t>
            </w:r>
          </w:p>
        </w:tc>
      </w:tr>
      <w:tr w:rsidR="00606EB4" w:rsidRPr="00DD10BC" w14:paraId="259BDC51" w14:textId="77777777" w:rsidTr="0016487D">
        <w:trPr>
          <w:trHeight w:val="286"/>
        </w:trPr>
        <w:tc>
          <w:tcPr>
            <w:tcW w:w="1101" w:type="dxa"/>
            <w:vMerge/>
          </w:tcPr>
          <w:p w14:paraId="20F39611" w14:textId="77777777" w:rsidR="00606EB4" w:rsidRPr="00DD10BC" w:rsidRDefault="00606EB4" w:rsidP="0016487D">
            <w:pPr>
              <w:spacing w:after="0" w:line="240" w:lineRule="auto"/>
              <w:jc w:val="both"/>
              <w:rPr>
                <w:rFonts w:cs="Times New Roman"/>
                <w:noProof/>
                <w:sz w:val="18"/>
                <w:szCs w:val="18"/>
              </w:rPr>
            </w:pPr>
          </w:p>
        </w:tc>
        <w:tc>
          <w:tcPr>
            <w:tcW w:w="992" w:type="dxa"/>
            <w:vMerge/>
          </w:tcPr>
          <w:p w14:paraId="3BD0C78B" w14:textId="77777777" w:rsidR="00606EB4" w:rsidRPr="00DD10BC" w:rsidRDefault="00606EB4" w:rsidP="0016487D">
            <w:pPr>
              <w:spacing w:after="0" w:line="240" w:lineRule="auto"/>
              <w:jc w:val="both"/>
              <w:rPr>
                <w:rFonts w:cs="Times New Roman"/>
                <w:noProof/>
                <w:sz w:val="18"/>
                <w:szCs w:val="18"/>
              </w:rPr>
            </w:pPr>
          </w:p>
        </w:tc>
        <w:tc>
          <w:tcPr>
            <w:tcW w:w="850" w:type="dxa"/>
            <w:vMerge/>
          </w:tcPr>
          <w:p w14:paraId="5383F045" w14:textId="77777777" w:rsidR="00606EB4" w:rsidRPr="00DD10BC" w:rsidRDefault="00606EB4" w:rsidP="0016487D">
            <w:pPr>
              <w:spacing w:after="0" w:line="240" w:lineRule="auto"/>
              <w:rPr>
                <w:rFonts w:cs="Times New Roman"/>
                <w:b/>
                <w:noProof/>
                <w:sz w:val="18"/>
                <w:szCs w:val="18"/>
              </w:rPr>
            </w:pPr>
          </w:p>
        </w:tc>
        <w:tc>
          <w:tcPr>
            <w:tcW w:w="993" w:type="dxa"/>
          </w:tcPr>
          <w:p w14:paraId="07A55991"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Sostinės regionas</w:t>
            </w:r>
          </w:p>
        </w:tc>
        <w:tc>
          <w:tcPr>
            <w:tcW w:w="1275" w:type="dxa"/>
          </w:tcPr>
          <w:p w14:paraId="6D69C2A0" w14:textId="77777777" w:rsidR="00606EB4" w:rsidRPr="00DD10BC" w:rsidRDefault="00606EB4" w:rsidP="0016487D">
            <w:pPr>
              <w:spacing w:after="0" w:line="240" w:lineRule="auto"/>
              <w:jc w:val="both"/>
              <w:rPr>
                <w:rFonts w:cs="Times New Roman"/>
                <w:sz w:val="18"/>
                <w:szCs w:val="18"/>
                <w:lang w:eastAsia="lt-LT"/>
              </w:rPr>
            </w:pPr>
            <w:r w:rsidRPr="00DD10BC">
              <w:rPr>
                <w:rFonts w:cs="Times New Roman"/>
                <w:sz w:val="18"/>
                <w:szCs w:val="18"/>
                <w:lang w:eastAsia="lt-LT"/>
              </w:rPr>
              <w:t>RCR03</w:t>
            </w:r>
          </w:p>
        </w:tc>
        <w:tc>
          <w:tcPr>
            <w:tcW w:w="3119" w:type="dxa"/>
            <w:shd w:val="clear" w:color="auto" w:fill="auto"/>
          </w:tcPr>
          <w:p w14:paraId="0D5C61C0" w14:textId="77777777" w:rsidR="00606EB4" w:rsidRPr="00DD10BC" w:rsidRDefault="00606EB4" w:rsidP="0016487D">
            <w:pPr>
              <w:spacing w:after="0" w:line="240" w:lineRule="auto"/>
              <w:rPr>
                <w:rFonts w:cs="Times New Roman"/>
                <w:sz w:val="18"/>
                <w:szCs w:val="18"/>
                <w:lang w:eastAsia="lt-LT"/>
              </w:rPr>
            </w:pPr>
            <w:r w:rsidRPr="00DD10BC">
              <w:rPr>
                <w:rFonts w:cs="Times New Roman"/>
                <w:sz w:val="18"/>
                <w:szCs w:val="18"/>
                <w:lang w:eastAsia="lt-LT"/>
              </w:rPr>
              <w:t>Produktų ar procesų inovacijas diegiančios mažosios ir vidutinės įmonės (MVĮ)</w:t>
            </w:r>
          </w:p>
        </w:tc>
        <w:tc>
          <w:tcPr>
            <w:tcW w:w="992" w:type="dxa"/>
          </w:tcPr>
          <w:p w14:paraId="2C1EAC56"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Įmonės</w:t>
            </w:r>
          </w:p>
        </w:tc>
        <w:tc>
          <w:tcPr>
            <w:tcW w:w="992" w:type="dxa"/>
          </w:tcPr>
          <w:p w14:paraId="2FC631D1"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1134" w:type="dxa"/>
          </w:tcPr>
          <w:p w14:paraId="6171D8D8" w14:textId="77777777" w:rsidR="00606EB4" w:rsidRPr="00DD10BC" w:rsidRDefault="00606EB4" w:rsidP="0016487D">
            <w:pPr>
              <w:tabs>
                <w:tab w:val="left" w:pos="335"/>
                <w:tab w:val="center" w:pos="459"/>
              </w:tabs>
              <w:spacing w:after="0" w:line="240" w:lineRule="auto"/>
              <w:jc w:val="center"/>
              <w:rPr>
                <w:rFonts w:cs="Times New Roman"/>
                <w:noProof/>
                <w:sz w:val="18"/>
                <w:szCs w:val="18"/>
              </w:rPr>
            </w:pPr>
            <w:r w:rsidRPr="00DD10BC">
              <w:rPr>
                <w:rFonts w:cs="Times New Roman"/>
                <w:noProof/>
                <w:sz w:val="18"/>
                <w:szCs w:val="18"/>
              </w:rPr>
              <w:t>2021</w:t>
            </w:r>
          </w:p>
        </w:tc>
        <w:tc>
          <w:tcPr>
            <w:tcW w:w="993" w:type="dxa"/>
            <w:shd w:val="clear" w:color="auto" w:fill="auto"/>
          </w:tcPr>
          <w:p w14:paraId="6798BFF7" w14:textId="77777777" w:rsidR="00606EB4" w:rsidRPr="00DD10BC" w:rsidRDefault="00606EB4" w:rsidP="0016487D">
            <w:pPr>
              <w:spacing w:after="0" w:line="240" w:lineRule="auto"/>
              <w:jc w:val="center"/>
              <w:rPr>
                <w:rFonts w:cs="Times New Roman"/>
                <w:strike/>
                <w:noProof/>
                <w:sz w:val="18"/>
                <w:szCs w:val="18"/>
              </w:rPr>
            </w:pPr>
            <w:r w:rsidRPr="00DD10BC">
              <w:rPr>
                <w:rFonts w:cs="Times New Roman"/>
                <w:strike/>
                <w:noProof/>
                <w:sz w:val="18"/>
                <w:szCs w:val="18"/>
              </w:rPr>
              <w:t>47</w:t>
            </w:r>
          </w:p>
          <w:p w14:paraId="6A095D57" w14:textId="77777777" w:rsidR="00606EB4" w:rsidRPr="00DD10BC" w:rsidRDefault="00606EB4" w:rsidP="0016487D">
            <w:pPr>
              <w:spacing w:after="0" w:line="240" w:lineRule="auto"/>
              <w:jc w:val="center"/>
              <w:rPr>
                <w:rFonts w:cs="Times New Roman"/>
                <w:b/>
                <w:bCs/>
                <w:noProof/>
                <w:sz w:val="18"/>
                <w:szCs w:val="18"/>
              </w:rPr>
            </w:pPr>
            <w:r w:rsidRPr="00206233">
              <w:rPr>
                <w:rFonts w:cs="Times New Roman"/>
                <w:b/>
                <w:bCs/>
                <w:noProof/>
                <w:color w:val="FF0000"/>
                <w:sz w:val="18"/>
                <w:szCs w:val="18"/>
              </w:rPr>
              <w:t>36</w:t>
            </w:r>
          </w:p>
        </w:tc>
        <w:tc>
          <w:tcPr>
            <w:tcW w:w="992" w:type="dxa"/>
            <w:shd w:val="clear" w:color="auto" w:fill="auto"/>
          </w:tcPr>
          <w:p w14:paraId="044EC10E"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Projektų duomenys</w:t>
            </w:r>
          </w:p>
        </w:tc>
        <w:tc>
          <w:tcPr>
            <w:tcW w:w="992" w:type="dxa"/>
          </w:tcPr>
          <w:p w14:paraId="5C50DF85" w14:textId="77777777" w:rsidR="00606EB4" w:rsidRPr="00DD10BC" w:rsidRDefault="00606EB4" w:rsidP="0016487D">
            <w:pPr>
              <w:spacing w:after="0" w:line="240" w:lineRule="auto"/>
              <w:jc w:val="both"/>
              <w:rPr>
                <w:rFonts w:cs="Times New Roman"/>
                <w:i/>
                <w:noProof/>
                <w:sz w:val="18"/>
                <w:szCs w:val="18"/>
                <w:lang w:eastAsia="lt-LT"/>
              </w:rPr>
            </w:pPr>
            <w:r w:rsidRPr="00DD10BC">
              <w:rPr>
                <w:rFonts w:cs="Times New Roman"/>
                <w:i/>
                <w:noProof/>
                <w:sz w:val="18"/>
                <w:szCs w:val="18"/>
                <w:lang w:eastAsia="lt-LT"/>
              </w:rPr>
              <w:t>-</w:t>
            </w:r>
          </w:p>
        </w:tc>
      </w:tr>
      <w:tr w:rsidR="00606EB4" w:rsidRPr="00DD10BC" w14:paraId="54DC7CAE" w14:textId="77777777" w:rsidTr="0016487D">
        <w:trPr>
          <w:trHeight w:val="286"/>
        </w:trPr>
        <w:tc>
          <w:tcPr>
            <w:tcW w:w="1101" w:type="dxa"/>
            <w:vMerge/>
          </w:tcPr>
          <w:p w14:paraId="675FD196" w14:textId="77777777" w:rsidR="00606EB4" w:rsidRPr="00DD10BC" w:rsidRDefault="00606EB4" w:rsidP="0016487D">
            <w:pPr>
              <w:spacing w:after="0" w:line="240" w:lineRule="auto"/>
              <w:jc w:val="both"/>
              <w:rPr>
                <w:rFonts w:cs="Times New Roman"/>
                <w:noProof/>
                <w:sz w:val="18"/>
                <w:szCs w:val="18"/>
              </w:rPr>
            </w:pPr>
          </w:p>
        </w:tc>
        <w:tc>
          <w:tcPr>
            <w:tcW w:w="992" w:type="dxa"/>
            <w:vMerge/>
          </w:tcPr>
          <w:p w14:paraId="61F8503D" w14:textId="77777777" w:rsidR="00606EB4" w:rsidRPr="00DD10BC" w:rsidRDefault="00606EB4" w:rsidP="0016487D">
            <w:pPr>
              <w:spacing w:after="0" w:line="240" w:lineRule="auto"/>
              <w:jc w:val="both"/>
              <w:rPr>
                <w:rFonts w:cs="Times New Roman"/>
                <w:noProof/>
                <w:sz w:val="18"/>
                <w:szCs w:val="18"/>
              </w:rPr>
            </w:pPr>
          </w:p>
        </w:tc>
        <w:tc>
          <w:tcPr>
            <w:tcW w:w="850" w:type="dxa"/>
            <w:vMerge/>
          </w:tcPr>
          <w:p w14:paraId="0E2B31D1" w14:textId="77777777" w:rsidR="00606EB4" w:rsidRPr="00DD10BC" w:rsidRDefault="00606EB4" w:rsidP="0016487D">
            <w:pPr>
              <w:spacing w:after="0" w:line="240" w:lineRule="auto"/>
              <w:rPr>
                <w:rFonts w:cs="Times New Roman"/>
                <w:b/>
                <w:noProof/>
                <w:sz w:val="18"/>
                <w:szCs w:val="18"/>
              </w:rPr>
            </w:pPr>
          </w:p>
        </w:tc>
        <w:tc>
          <w:tcPr>
            <w:tcW w:w="993" w:type="dxa"/>
          </w:tcPr>
          <w:p w14:paraId="2A22E9DB" w14:textId="77777777" w:rsidR="00606EB4" w:rsidRPr="00DD10BC" w:rsidRDefault="00606EB4" w:rsidP="0016487D">
            <w:pPr>
              <w:spacing w:after="0" w:line="240" w:lineRule="auto"/>
              <w:jc w:val="both"/>
              <w:rPr>
                <w:rFonts w:cs="Times New Roman"/>
                <w:noProof/>
                <w:sz w:val="18"/>
                <w:szCs w:val="18"/>
              </w:rPr>
            </w:pPr>
            <w:r w:rsidRPr="00DD10BC">
              <w:rPr>
                <w:rFonts w:cs="Times New Roman"/>
                <w:sz w:val="18"/>
                <w:szCs w:val="18"/>
              </w:rPr>
              <w:t>VVL regionas</w:t>
            </w:r>
          </w:p>
        </w:tc>
        <w:tc>
          <w:tcPr>
            <w:tcW w:w="1275" w:type="dxa"/>
          </w:tcPr>
          <w:p w14:paraId="1872429D" w14:textId="77777777" w:rsidR="00606EB4" w:rsidRPr="00DD10BC" w:rsidRDefault="00606EB4" w:rsidP="0016487D">
            <w:pPr>
              <w:spacing w:after="0" w:line="240" w:lineRule="auto"/>
              <w:jc w:val="both"/>
              <w:rPr>
                <w:rFonts w:cs="Times New Roman"/>
                <w:sz w:val="18"/>
                <w:szCs w:val="18"/>
                <w:lang w:eastAsia="lt-LT"/>
              </w:rPr>
            </w:pPr>
            <w:r w:rsidRPr="00DD10BC">
              <w:rPr>
                <w:rFonts w:cs="Times New Roman"/>
                <w:sz w:val="18"/>
                <w:szCs w:val="18"/>
                <w:lang w:eastAsia="lt-LT"/>
              </w:rPr>
              <w:t>RCR03</w:t>
            </w:r>
          </w:p>
        </w:tc>
        <w:tc>
          <w:tcPr>
            <w:tcW w:w="3119" w:type="dxa"/>
            <w:shd w:val="clear" w:color="auto" w:fill="auto"/>
          </w:tcPr>
          <w:p w14:paraId="72724285" w14:textId="77777777" w:rsidR="00606EB4" w:rsidRPr="00DD10BC" w:rsidRDefault="00606EB4" w:rsidP="0016487D">
            <w:pPr>
              <w:spacing w:after="0" w:line="240" w:lineRule="auto"/>
              <w:rPr>
                <w:rFonts w:cs="Times New Roman"/>
                <w:sz w:val="18"/>
                <w:szCs w:val="18"/>
                <w:lang w:eastAsia="lt-LT"/>
              </w:rPr>
            </w:pPr>
            <w:r w:rsidRPr="00DD10BC">
              <w:rPr>
                <w:rFonts w:cs="Times New Roman"/>
                <w:sz w:val="18"/>
                <w:szCs w:val="18"/>
                <w:lang w:eastAsia="lt-LT"/>
              </w:rPr>
              <w:t>produktų ar procesų inovacijas diegiančios mažosios ir vidutinės įmonės (MVĮ)</w:t>
            </w:r>
          </w:p>
        </w:tc>
        <w:tc>
          <w:tcPr>
            <w:tcW w:w="992" w:type="dxa"/>
          </w:tcPr>
          <w:p w14:paraId="246EDF14"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Įmonės</w:t>
            </w:r>
          </w:p>
        </w:tc>
        <w:tc>
          <w:tcPr>
            <w:tcW w:w="992" w:type="dxa"/>
          </w:tcPr>
          <w:p w14:paraId="4C70D85C"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1134" w:type="dxa"/>
          </w:tcPr>
          <w:p w14:paraId="20290FF3"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2021</w:t>
            </w:r>
          </w:p>
        </w:tc>
        <w:tc>
          <w:tcPr>
            <w:tcW w:w="993" w:type="dxa"/>
            <w:shd w:val="clear" w:color="auto" w:fill="auto"/>
          </w:tcPr>
          <w:p w14:paraId="62559E8A"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18</w:t>
            </w:r>
          </w:p>
        </w:tc>
        <w:tc>
          <w:tcPr>
            <w:tcW w:w="992" w:type="dxa"/>
            <w:shd w:val="clear" w:color="auto" w:fill="auto"/>
          </w:tcPr>
          <w:p w14:paraId="09AFF5FE"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Projektų duomenys</w:t>
            </w:r>
          </w:p>
        </w:tc>
        <w:tc>
          <w:tcPr>
            <w:tcW w:w="992" w:type="dxa"/>
          </w:tcPr>
          <w:p w14:paraId="3E7CCD4B" w14:textId="77777777" w:rsidR="00606EB4" w:rsidRPr="00DD10BC" w:rsidRDefault="00606EB4" w:rsidP="0016487D">
            <w:pPr>
              <w:spacing w:after="0" w:line="240" w:lineRule="auto"/>
              <w:jc w:val="both"/>
              <w:rPr>
                <w:rFonts w:cs="Times New Roman"/>
                <w:i/>
                <w:noProof/>
                <w:sz w:val="18"/>
                <w:szCs w:val="18"/>
                <w:lang w:eastAsia="lt-LT"/>
              </w:rPr>
            </w:pPr>
            <w:r w:rsidRPr="00DD10BC">
              <w:rPr>
                <w:rFonts w:cs="Times New Roman"/>
                <w:i/>
                <w:noProof/>
                <w:sz w:val="18"/>
                <w:szCs w:val="18"/>
                <w:lang w:eastAsia="lt-LT"/>
              </w:rPr>
              <w:t>-</w:t>
            </w:r>
          </w:p>
        </w:tc>
      </w:tr>
      <w:tr w:rsidR="00606EB4" w:rsidRPr="00DD10BC" w14:paraId="22A4BF6F" w14:textId="77777777" w:rsidTr="0016487D">
        <w:trPr>
          <w:trHeight w:val="286"/>
        </w:trPr>
        <w:tc>
          <w:tcPr>
            <w:tcW w:w="1101" w:type="dxa"/>
            <w:vMerge/>
          </w:tcPr>
          <w:p w14:paraId="29A7EF29" w14:textId="77777777" w:rsidR="00606EB4" w:rsidRPr="00DD10BC" w:rsidRDefault="00606EB4" w:rsidP="0016487D">
            <w:pPr>
              <w:spacing w:after="0" w:line="240" w:lineRule="auto"/>
              <w:jc w:val="both"/>
              <w:rPr>
                <w:rFonts w:cs="Times New Roman"/>
                <w:noProof/>
                <w:sz w:val="18"/>
                <w:szCs w:val="18"/>
              </w:rPr>
            </w:pPr>
          </w:p>
        </w:tc>
        <w:tc>
          <w:tcPr>
            <w:tcW w:w="992" w:type="dxa"/>
            <w:vMerge/>
          </w:tcPr>
          <w:p w14:paraId="2A8ECA78" w14:textId="77777777" w:rsidR="00606EB4" w:rsidRPr="00DD10BC" w:rsidRDefault="00606EB4" w:rsidP="0016487D">
            <w:pPr>
              <w:spacing w:after="0" w:line="240" w:lineRule="auto"/>
              <w:jc w:val="both"/>
              <w:rPr>
                <w:rFonts w:cs="Times New Roman"/>
                <w:noProof/>
                <w:sz w:val="18"/>
                <w:szCs w:val="18"/>
              </w:rPr>
            </w:pPr>
          </w:p>
        </w:tc>
        <w:tc>
          <w:tcPr>
            <w:tcW w:w="850" w:type="dxa"/>
            <w:vMerge/>
          </w:tcPr>
          <w:p w14:paraId="42FA1783" w14:textId="77777777" w:rsidR="00606EB4" w:rsidRPr="00DD10BC" w:rsidRDefault="00606EB4" w:rsidP="0016487D">
            <w:pPr>
              <w:spacing w:after="0" w:line="240" w:lineRule="auto"/>
              <w:rPr>
                <w:rFonts w:cs="Times New Roman"/>
                <w:b/>
                <w:noProof/>
                <w:sz w:val="18"/>
                <w:szCs w:val="18"/>
              </w:rPr>
            </w:pPr>
          </w:p>
        </w:tc>
        <w:tc>
          <w:tcPr>
            <w:tcW w:w="993" w:type="dxa"/>
          </w:tcPr>
          <w:p w14:paraId="0F64E618" w14:textId="77777777" w:rsidR="00606EB4" w:rsidRPr="00DD10BC" w:rsidRDefault="00606EB4" w:rsidP="0016487D">
            <w:pPr>
              <w:spacing w:after="0" w:line="240" w:lineRule="auto"/>
              <w:jc w:val="both"/>
              <w:rPr>
                <w:rFonts w:cs="Times New Roman"/>
                <w:sz w:val="18"/>
                <w:szCs w:val="18"/>
              </w:rPr>
            </w:pPr>
            <w:r w:rsidRPr="00DD10BC">
              <w:rPr>
                <w:rFonts w:cs="Times New Roman"/>
                <w:sz w:val="18"/>
                <w:szCs w:val="18"/>
              </w:rPr>
              <w:t>Sostinės regionas</w:t>
            </w:r>
          </w:p>
        </w:tc>
        <w:tc>
          <w:tcPr>
            <w:tcW w:w="1275" w:type="dxa"/>
          </w:tcPr>
          <w:p w14:paraId="2CDBD09B" w14:textId="77777777" w:rsidR="00606EB4" w:rsidRPr="00DD10BC" w:rsidDel="002D2139" w:rsidRDefault="00606EB4" w:rsidP="0016487D">
            <w:pPr>
              <w:spacing w:after="0" w:line="240" w:lineRule="auto"/>
              <w:jc w:val="both"/>
              <w:rPr>
                <w:rFonts w:cs="Times New Roman"/>
                <w:sz w:val="18"/>
                <w:szCs w:val="18"/>
                <w:lang w:eastAsia="lt-LT"/>
              </w:rPr>
            </w:pPr>
            <w:r w:rsidRPr="00DD10BC">
              <w:rPr>
                <w:rFonts w:cs="Times New Roman"/>
                <w:sz w:val="18"/>
                <w:szCs w:val="18"/>
                <w:lang w:eastAsia="lt-LT"/>
              </w:rPr>
              <w:t>RCR06</w:t>
            </w:r>
          </w:p>
        </w:tc>
        <w:tc>
          <w:tcPr>
            <w:tcW w:w="3119" w:type="dxa"/>
            <w:shd w:val="clear" w:color="auto" w:fill="auto"/>
          </w:tcPr>
          <w:p w14:paraId="07DE9265" w14:textId="77777777" w:rsidR="00606EB4" w:rsidRPr="00DD10BC" w:rsidRDefault="00606EB4" w:rsidP="0016487D">
            <w:pPr>
              <w:spacing w:after="0" w:line="240" w:lineRule="auto"/>
              <w:rPr>
                <w:rFonts w:cs="Times New Roman"/>
                <w:sz w:val="18"/>
                <w:szCs w:val="18"/>
                <w:lang w:eastAsia="lt-LT"/>
              </w:rPr>
            </w:pPr>
            <w:r w:rsidRPr="00DD10BC">
              <w:rPr>
                <w:rFonts w:cs="Times New Roman"/>
                <w:sz w:val="18"/>
                <w:szCs w:val="18"/>
                <w:lang w:eastAsia="lt-LT"/>
              </w:rPr>
              <w:t>Pateiktos patentų paraiškos</w:t>
            </w:r>
          </w:p>
        </w:tc>
        <w:tc>
          <w:tcPr>
            <w:tcW w:w="992" w:type="dxa"/>
          </w:tcPr>
          <w:p w14:paraId="00A2D622"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Patentų paraiškos</w:t>
            </w:r>
          </w:p>
        </w:tc>
        <w:tc>
          <w:tcPr>
            <w:tcW w:w="992" w:type="dxa"/>
          </w:tcPr>
          <w:p w14:paraId="01FD74A0"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1134" w:type="dxa"/>
          </w:tcPr>
          <w:p w14:paraId="736FE049"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2021</w:t>
            </w:r>
          </w:p>
        </w:tc>
        <w:tc>
          <w:tcPr>
            <w:tcW w:w="993" w:type="dxa"/>
            <w:shd w:val="clear" w:color="auto" w:fill="auto"/>
          </w:tcPr>
          <w:p w14:paraId="25FC44C5" w14:textId="77777777" w:rsidR="00606EB4" w:rsidRPr="00DD10BC" w:rsidRDefault="00606EB4" w:rsidP="0016487D">
            <w:pPr>
              <w:spacing w:after="0" w:line="240" w:lineRule="auto"/>
              <w:jc w:val="center"/>
              <w:rPr>
                <w:rFonts w:cs="Times New Roman"/>
                <w:strike/>
                <w:noProof/>
                <w:sz w:val="18"/>
                <w:szCs w:val="18"/>
              </w:rPr>
            </w:pPr>
            <w:r w:rsidRPr="00DD10BC">
              <w:rPr>
                <w:rFonts w:cs="Times New Roman"/>
                <w:strike/>
                <w:noProof/>
                <w:sz w:val="18"/>
                <w:szCs w:val="18"/>
              </w:rPr>
              <w:t>8</w:t>
            </w:r>
          </w:p>
          <w:p w14:paraId="59E7089D" w14:textId="77777777" w:rsidR="00606EB4" w:rsidRPr="00DD10BC" w:rsidRDefault="00606EB4" w:rsidP="0016487D">
            <w:pPr>
              <w:spacing w:after="0" w:line="240" w:lineRule="auto"/>
              <w:jc w:val="center"/>
              <w:rPr>
                <w:rFonts w:cs="Times New Roman"/>
                <w:b/>
                <w:bCs/>
                <w:noProof/>
                <w:sz w:val="18"/>
                <w:szCs w:val="18"/>
              </w:rPr>
            </w:pPr>
            <w:r w:rsidRPr="00206233">
              <w:rPr>
                <w:rFonts w:cs="Times New Roman"/>
                <w:b/>
                <w:bCs/>
                <w:noProof/>
                <w:color w:val="FF0000"/>
                <w:sz w:val="18"/>
                <w:szCs w:val="18"/>
              </w:rPr>
              <w:t>6</w:t>
            </w:r>
          </w:p>
        </w:tc>
        <w:tc>
          <w:tcPr>
            <w:tcW w:w="992" w:type="dxa"/>
            <w:shd w:val="clear" w:color="auto" w:fill="auto"/>
          </w:tcPr>
          <w:p w14:paraId="0F426114"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Projektų duomenys</w:t>
            </w:r>
          </w:p>
        </w:tc>
        <w:tc>
          <w:tcPr>
            <w:tcW w:w="992" w:type="dxa"/>
          </w:tcPr>
          <w:p w14:paraId="00930147" w14:textId="77777777" w:rsidR="00606EB4" w:rsidRPr="00DD10BC" w:rsidRDefault="00606EB4" w:rsidP="0016487D">
            <w:pPr>
              <w:spacing w:after="0" w:line="240" w:lineRule="auto"/>
              <w:jc w:val="both"/>
              <w:rPr>
                <w:rFonts w:cs="Times New Roman"/>
                <w:i/>
                <w:noProof/>
                <w:sz w:val="18"/>
                <w:szCs w:val="18"/>
                <w:lang w:eastAsia="lt-LT"/>
              </w:rPr>
            </w:pPr>
          </w:p>
        </w:tc>
      </w:tr>
      <w:tr w:rsidR="00606EB4" w:rsidRPr="00DD10BC" w14:paraId="172B0BD8" w14:textId="77777777" w:rsidTr="0016487D">
        <w:trPr>
          <w:trHeight w:val="286"/>
        </w:trPr>
        <w:tc>
          <w:tcPr>
            <w:tcW w:w="1101" w:type="dxa"/>
            <w:vMerge/>
          </w:tcPr>
          <w:p w14:paraId="2550D979" w14:textId="77777777" w:rsidR="00606EB4" w:rsidRPr="00DD10BC" w:rsidRDefault="00606EB4" w:rsidP="0016487D">
            <w:pPr>
              <w:spacing w:after="0" w:line="240" w:lineRule="auto"/>
              <w:jc w:val="both"/>
              <w:rPr>
                <w:rFonts w:cs="Times New Roman"/>
                <w:noProof/>
                <w:sz w:val="18"/>
                <w:szCs w:val="18"/>
              </w:rPr>
            </w:pPr>
          </w:p>
        </w:tc>
        <w:tc>
          <w:tcPr>
            <w:tcW w:w="992" w:type="dxa"/>
            <w:vMerge/>
          </w:tcPr>
          <w:p w14:paraId="29B3B543" w14:textId="77777777" w:rsidR="00606EB4" w:rsidRPr="00DD10BC" w:rsidRDefault="00606EB4" w:rsidP="0016487D">
            <w:pPr>
              <w:spacing w:after="0" w:line="240" w:lineRule="auto"/>
              <w:jc w:val="both"/>
              <w:rPr>
                <w:rFonts w:cs="Times New Roman"/>
                <w:noProof/>
                <w:sz w:val="18"/>
                <w:szCs w:val="18"/>
              </w:rPr>
            </w:pPr>
          </w:p>
        </w:tc>
        <w:tc>
          <w:tcPr>
            <w:tcW w:w="850" w:type="dxa"/>
            <w:vMerge/>
          </w:tcPr>
          <w:p w14:paraId="6E3D934E" w14:textId="77777777" w:rsidR="00606EB4" w:rsidRPr="00DD10BC" w:rsidRDefault="00606EB4" w:rsidP="0016487D">
            <w:pPr>
              <w:spacing w:after="0" w:line="240" w:lineRule="auto"/>
              <w:rPr>
                <w:rFonts w:cs="Times New Roman"/>
                <w:b/>
                <w:noProof/>
                <w:sz w:val="18"/>
                <w:szCs w:val="18"/>
              </w:rPr>
            </w:pPr>
          </w:p>
        </w:tc>
        <w:tc>
          <w:tcPr>
            <w:tcW w:w="993" w:type="dxa"/>
          </w:tcPr>
          <w:p w14:paraId="4B49163A" w14:textId="77777777" w:rsidR="00606EB4" w:rsidRPr="00DD10BC" w:rsidRDefault="00606EB4" w:rsidP="0016487D">
            <w:pPr>
              <w:spacing w:after="0" w:line="240" w:lineRule="auto"/>
              <w:jc w:val="both"/>
              <w:rPr>
                <w:rFonts w:cs="Times New Roman"/>
                <w:sz w:val="18"/>
                <w:szCs w:val="18"/>
              </w:rPr>
            </w:pPr>
            <w:r w:rsidRPr="00DD10BC">
              <w:rPr>
                <w:rFonts w:cs="Times New Roman"/>
                <w:sz w:val="18"/>
                <w:szCs w:val="18"/>
              </w:rPr>
              <w:t>VVL regionas</w:t>
            </w:r>
          </w:p>
        </w:tc>
        <w:tc>
          <w:tcPr>
            <w:tcW w:w="1275" w:type="dxa"/>
          </w:tcPr>
          <w:p w14:paraId="4DE68D1B" w14:textId="77777777" w:rsidR="00606EB4" w:rsidRPr="00DD10BC" w:rsidDel="002D2139" w:rsidRDefault="00606EB4" w:rsidP="0016487D">
            <w:pPr>
              <w:spacing w:after="0" w:line="240" w:lineRule="auto"/>
              <w:jc w:val="both"/>
              <w:rPr>
                <w:rFonts w:cs="Times New Roman"/>
                <w:sz w:val="18"/>
                <w:szCs w:val="18"/>
                <w:lang w:eastAsia="lt-LT"/>
              </w:rPr>
            </w:pPr>
            <w:r w:rsidRPr="00DD10BC">
              <w:rPr>
                <w:rFonts w:cs="Times New Roman"/>
                <w:sz w:val="18"/>
                <w:szCs w:val="18"/>
                <w:lang w:eastAsia="lt-LT"/>
              </w:rPr>
              <w:t>RCR06</w:t>
            </w:r>
          </w:p>
        </w:tc>
        <w:tc>
          <w:tcPr>
            <w:tcW w:w="3119" w:type="dxa"/>
            <w:shd w:val="clear" w:color="auto" w:fill="auto"/>
          </w:tcPr>
          <w:p w14:paraId="20C01D14" w14:textId="77777777" w:rsidR="00606EB4" w:rsidRPr="00DD10BC" w:rsidRDefault="00606EB4" w:rsidP="0016487D">
            <w:pPr>
              <w:spacing w:after="0" w:line="240" w:lineRule="auto"/>
              <w:rPr>
                <w:rFonts w:cs="Times New Roman"/>
                <w:sz w:val="18"/>
                <w:szCs w:val="18"/>
                <w:lang w:eastAsia="lt-LT"/>
              </w:rPr>
            </w:pPr>
            <w:r w:rsidRPr="00DD10BC">
              <w:rPr>
                <w:rFonts w:cs="Times New Roman"/>
                <w:sz w:val="18"/>
                <w:szCs w:val="18"/>
                <w:lang w:eastAsia="lt-LT"/>
              </w:rPr>
              <w:t>Pateiktos patentų paraiškos</w:t>
            </w:r>
          </w:p>
        </w:tc>
        <w:tc>
          <w:tcPr>
            <w:tcW w:w="992" w:type="dxa"/>
          </w:tcPr>
          <w:p w14:paraId="05283AB2"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Patentų paraiškos</w:t>
            </w:r>
          </w:p>
        </w:tc>
        <w:tc>
          <w:tcPr>
            <w:tcW w:w="992" w:type="dxa"/>
          </w:tcPr>
          <w:p w14:paraId="73607B81"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0</w:t>
            </w:r>
          </w:p>
        </w:tc>
        <w:tc>
          <w:tcPr>
            <w:tcW w:w="1134" w:type="dxa"/>
          </w:tcPr>
          <w:p w14:paraId="576EF095"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2021</w:t>
            </w:r>
          </w:p>
        </w:tc>
        <w:tc>
          <w:tcPr>
            <w:tcW w:w="993" w:type="dxa"/>
            <w:shd w:val="clear" w:color="auto" w:fill="auto"/>
          </w:tcPr>
          <w:p w14:paraId="5610738C" w14:textId="77777777" w:rsidR="00606EB4" w:rsidRPr="00DD10BC" w:rsidRDefault="00606EB4" w:rsidP="0016487D">
            <w:pPr>
              <w:spacing w:after="0" w:line="240" w:lineRule="auto"/>
              <w:jc w:val="center"/>
              <w:rPr>
                <w:rFonts w:cs="Times New Roman"/>
                <w:noProof/>
                <w:sz w:val="18"/>
                <w:szCs w:val="18"/>
              </w:rPr>
            </w:pPr>
            <w:r w:rsidRPr="00DD10BC">
              <w:rPr>
                <w:rFonts w:cs="Times New Roman"/>
                <w:noProof/>
                <w:sz w:val="18"/>
                <w:szCs w:val="18"/>
              </w:rPr>
              <w:t>3</w:t>
            </w:r>
          </w:p>
        </w:tc>
        <w:tc>
          <w:tcPr>
            <w:tcW w:w="992" w:type="dxa"/>
            <w:shd w:val="clear" w:color="auto" w:fill="auto"/>
          </w:tcPr>
          <w:p w14:paraId="502D9F85" w14:textId="77777777" w:rsidR="00606EB4" w:rsidRPr="00DD10BC" w:rsidRDefault="00606EB4" w:rsidP="0016487D">
            <w:pPr>
              <w:spacing w:after="0" w:line="240" w:lineRule="auto"/>
              <w:jc w:val="both"/>
              <w:rPr>
                <w:rFonts w:cs="Times New Roman"/>
                <w:noProof/>
                <w:sz w:val="18"/>
                <w:szCs w:val="18"/>
              </w:rPr>
            </w:pPr>
            <w:r w:rsidRPr="00DD10BC">
              <w:rPr>
                <w:rFonts w:cs="Times New Roman"/>
                <w:noProof/>
                <w:sz w:val="18"/>
                <w:szCs w:val="18"/>
              </w:rPr>
              <w:t>Projektų duomenys</w:t>
            </w:r>
          </w:p>
        </w:tc>
        <w:tc>
          <w:tcPr>
            <w:tcW w:w="992" w:type="dxa"/>
          </w:tcPr>
          <w:p w14:paraId="014D8D1C" w14:textId="77777777" w:rsidR="00606EB4" w:rsidRPr="00DD10BC" w:rsidRDefault="00606EB4" w:rsidP="0016487D">
            <w:pPr>
              <w:spacing w:after="0" w:line="240" w:lineRule="auto"/>
              <w:jc w:val="both"/>
              <w:rPr>
                <w:rFonts w:cs="Times New Roman"/>
                <w:i/>
                <w:noProof/>
                <w:sz w:val="18"/>
                <w:szCs w:val="18"/>
                <w:lang w:eastAsia="lt-LT"/>
              </w:rPr>
            </w:pPr>
          </w:p>
        </w:tc>
      </w:tr>
    </w:tbl>
    <w:p w14:paraId="69721870" w14:textId="77777777" w:rsidR="00606EB4" w:rsidRPr="00DD10BC" w:rsidRDefault="00606EB4" w:rsidP="00606EB4">
      <w:pPr>
        <w:spacing w:after="0" w:line="240" w:lineRule="auto"/>
        <w:rPr>
          <w:rFonts w:eastAsia="Times New Roman" w:cs="Times New Roman"/>
          <w:szCs w:val="20"/>
        </w:rPr>
        <w:sectPr w:rsidR="00606EB4" w:rsidRPr="00DD10BC" w:rsidSect="00B622A9">
          <w:pgSz w:w="16838" w:h="11906" w:orient="landscape"/>
          <w:pgMar w:top="1701" w:right="1276" w:bottom="567" w:left="1418" w:header="567" w:footer="567" w:gutter="0"/>
          <w:cols w:space="1296"/>
          <w:docGrid w:linePitch="360"/>
        </w:sectPr>
      </w:pPr>
    </w:p>
    <w:tbl>
      <w:tblPr>
        <w:tblW w:w="5000" w:type="pct"/>
        <w:tblLook w:val="01E0" w:firstRow="1" w:lastRow="1" w:firstColumn="1" w:lastColumn="1" w:noHBand="0" w:noVBand="0"/>
      </w:tblPr>
      <w:tblGrid>
        <w:gridCol w:w="9921"/>
      </w:tblGrid>
      <w:tr w:rsidR="00606EB4" w:rsidRPr="00DD10BC" w14:paraId="09D5309C" w14:textId="77777777" w:rsidTr="00B622A9">
        <w:tc>
          <w:tcPr>
            <w:tcW w:w="5000" w:type="pct"/>
            <w:vAlign w:val="center"/>
          </w:tcPr>
          <w:p w14:paraId="59206427" w14:textId="77777777" w:rsidR="00606EB4" w:rsidRPr="00DD10BC" w:rsidRDefault="00606EB4" w:rsidP="0016487D">
            <w:pPr>
              <w:pStyle w:val="Stilius1"/>
              <w:spacing w:before="0" w:after="0"/>
              <w:rPr>
                <w:b w:val="0"/>
                <w:bCs/>
                <w:i w:val="0"/>
                <w:iCs/>
                <w:noProof/>
                <w:sz w:val="20"/>
                <w:szCs w:val="20"/>
                <w:lang w:eastAsia="lt-LT" w:bidi="lt-LT"/>
              </w:rPr>
            </w:pPr>
          </w:p>
          <w:p w14:paraId="4AAF1E0F" w14:textId="77777777" w:rsidR="00606EB4" w:rsidRPr="00DD10BC" w:rsidRDefault="00606EB4" w:rsidP="0016487D">
            <w:pPr>
              <w:pStyle w:val="Stilius1"/>
              <w:spacing w:before="0" w:after="0"/>
              <w:rPr>
                <w:noProof/>
                <w:lang w:eastAsia="lt-LT" w:bidi="lt-LT"/>
              </w:rPr>
            </w:pPr>
            <w:r w:rsidRPr="00DD10BC">
              <w:rPr>
                <w:noProof/>
                <w:lang w:eastAsia="lt-LT" w:bidi="lt-LT"/>
              </w:rPr>
              <w:t>Preliminarus Programos išteklių suskirstymas pagal intervencinių priemonių rūšį</w:t>
            </w:r>
          </w:p>
          <w:tbl>
            <w:tblPr>
              <w:tblStyle w:val="Lentelstinklelis"/>
              <w:tblW w:w="0" w:type="auto"/>
              <w:tblLook w:val="04A0" w:firstRow="1" w:lastRow="0" w:firstColumn="1" w:lastColumn="0" w:noHBand="0" w:noVBand="1"/>
            </w:tblPr>
            <w:tblGrid>
              <w:gridCol w:w="1094"/>
              <w:gridCol w:w="849"/>
              <w:gridCol w:w="1380"/>
              <w:gridCol w:w="1258"/>
              <w:gridCol w:w="3222"/>
              <w:gridCol w:w="1579"/>
            </w:tblGrid>
            <w:tr w:rsidR="00606EB4" w:rsidRPr="00DD10BC" w14:paraId="7C788558" w14:textId="77777777" w:rsidTr="0016487D">
              <w:tc>
                <w:tcPr>
                  <w:tcW w:w="9382"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B2102E3" w14:textId="77777777" w:rsidR="00606EB4" w:rsidRPr="00DD10BC" w:rsidRDefault="00606EB4" w:rsidP="0016487D">
                  <w:pPr>
                    <w:rPr>
                      <w:rFonts w:eastAsia="Times New Roman"/>
                      <w:b/>
                      <w:iCs/>
                      <w:noProof/>
                      <w:sz w:val="18"/>
                      <w:szCs w:val="18"/>
                    </w:rPr>
                  </w:pPr>
                  <w:r w:rsidRPr="00DD10BC">
                    <w:rPr>
                      <w:b/>
                      <w:noProof/>
                      <w:sz w:val="18"/>
                      <w:szCs w:val="18"/>
                    </w:rPr>
                    <w:t>4 lentelė. 1 matmuo. Intervencinių priemonių sritis</w:t>
                  </w:r>
                </w:p>
              </w:tc>
            </w:tr>
            <w:tr w:rsidR="00606EB4" w:rsidRPr="00DD10BC" w14:paraId="05BD1B3F" w14:textId="77777777" w:rsidTr="0016487D">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A07ABA" w14:textId="77777777" w:rsidR="00606EB4" w:rsidRPr="00DD10BC" w:rsidRDefault="00606EB4" w:rsidP="0016487D">
                  <w:pPr>
                    <w:jc w:val="center"/>
                    <w:rPr>
                      <w:rFonts w:eastAsia="Times New Roman"/>
                      <w:b/>
                      <w:iCs/>
                      <w:noProof/>
                      <w:sz w:val="18"/>
                      <w:szCs w:val="18"/>
                    </w:rPr>
                  </w:pPr>
                  <w:r w:rsidRPr="00DD10BC">
                    <w:rPr>
                      <w:b/>
                      <w:noProof/>
                      <w:sz w:val="18"/>
                      <w:szCs w:val="18"/>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9111DA" w14:textId="77777777" w:rsidR="00606EB4" w:rsidRPr="00DD10BC" w:rsidRDefault="00606EB4" w:rsidP="0016487D">
                  <w:pPr>
                    <w:jc w:val="center"/>
                    <w:rPr>
                      <w:rFonts w:eastAsia="Times New Roman"/>
                      <w:b/>
                      <w:iCs/>
                      <w:noProof/>
                      <w:sz w:val="18"/>
                      <w:szCs w:val="18"/>
                    </w:rPr>
                  </w:pPr>
                  <w:r w:rsidRPr="00DD10BC">
                    <w:rPr>
                      <w:b/>
                      <w:noProof/>
                      <w:sz w:val="18"/>
                      <w:szCs w:val="18"/>
                    </w:rPr>
                    <w:t>Fondas</w:t>
                  </w:r>
                </w:p>
              </w:tc>
              <w:tc>
                <w:tcPr>
                  <w:tcW w:w="138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66C1B1" w14:textId="77777777" w:rsidR="00606EB4" w:rsidRPr="00DD10BC" w:rsidRDefault="00606EB4" w:rsidP="0016487D">
                  <w:pPr>
                    <w:jc w:val="center"/>
                    <w:rPr>
                      <w:rFonts w:eastAsia="Times New Roman"/>
                      <w:b/>
                      <w:iCs/>
                      <w:noProof/>
                      <w:sz w:val="18"/>
                      <w:szCs w:val="18"/>
                    </w:rPr>
                  </w:pPr>
                  <w:r w:rsidRPr="00DD10BC">
                    <w:rPr>
                      <w:b/>
                      <w:noProof/>
                      <w:sz w:val="18"/>
                      <w:szCs w:val="18"/>
                    </w:rPr>
                    <w:t>Regiono kategorija</w:t>
                  </w:r>
                </w:p>
              </w:tc>
              <w:tc>
                <w:tcPr>
                  <w:tcW w:w="125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2199EA" w14:textId="77777777" w:rsidR="00606EB4" w:rsidRPr="00DD10BC" w:rsidRDefault="00606EB4" w:rsidP="0016487D">
                  <w:pPr>
                    <w:jc w:val="center"/>
                    <w:rPr>
                      <w:rFonts w:eastAsia="Times New Roman"/>
                      <w:b/>
                      <w:iCs/>
                      <w:noProof/>
                      <w:sz w:val="18"/>
                      <w:szCs w:val="18"/>
                    </w:rPr>
                  </w:pPr>
                  <w:r w:rsidRPr="00DD10BC">
                    <w:rPr>
                      <w:b/>
                      <w:noProof/>
                      <w:sz w:val="18"/>
                      <w:szCs w:val="18"/>
                    </w:rPr>
                    <w:t>Konkretus uždavinys</w:t>
                  </w:r>
                </w:p>
              </w:tc>
              <w:tc>
                <w:tcPr>
                  <w:tcW w:w="322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1A6E16" w14:textId="77777777" w:rsidR="00606EB4" w:rsidRPr="00DD10BC" w:rsidRDefault="00606EB4" w:rsidP="0016487D">
                  <w:pPr>
                    <w:jc w:val="center"/>
                    <w:rPr>
                      <w:rFonts w:eastAsia="Times New Roman"/>
                      <w:b/>
                      <w:iCs/>
                      <w:noProof/>
                      <w:sz w:val="18"/>
                      <w:szCs w:val="18"/>
                    </w:rPr>
                  </w:pPr>
                  <w:r w:rsidRPr="00DD10BC">
                    <w:rPr>
                      <w:b/>
                      <w:noProof/>
                      <w:sz w:val="18"/>
                      <w:szCs w:val="18"/>
                    </w:rPr>
                    <w:t>Kodas</w:t>
                  </w:r>
                </w:p>
              </w:tc>
              <w:tc>
                <w:tcPr>
                  <w:tcW w:w="15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FE3827" w14:textId="77777777" w:rsidR="00606EB4" w:rsidRPr="00DD10BC" w:rsidRDefault="00606EB4" w:rsidP="0016487D">
                  <w:pPr>
                    <w:jc w:val="center"/>
                    <w:rPr>
                      <w:rFonts w:eastAsia="Times New Roman"/>
                      <w:b/>
                      <w:iCs/>
                      <w:noProof/>
                      <w:sz w:val="18"/>
                      <w:szCs w:val="18"/>
                    </w:rPr>
                  </w:pPr>
                  <w:r w:rsidRPr="00DD10BC">
                    <w:rPr>
                      <w:b/>
                      <w:noProof/>
                      <w:sz w:val="18"/>
                      <w:szCs w:val="18"/>
                    </w:rPr>
                    <w:t>Suma (EUR)</w:t>
                  </w:r>
                </w:p>
              </w:tc>
            </w:tr>
            <w:tr w:rsidR="00606EB4" w:rsidRPr="00DD10BC" w14:paraId="7838B979" w14:textId="77777777" w:rsidTr="0016487D">
              <w:tc>
                <w:tcPr>
                  <w:tcW w:w="1094" w:type="dxa"/>
                  <w:vMerge w:val="restart"/>
                  <w:tcBorders>
                    <w:top w:val="single" w:sz="12" w:space="0" w:color="auto"/>
                  </w:tcBorders>
                </w:tcPr>
                <w:p w14:paraId="42CAE2BB"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1.</w:t>
                  </w:r>
                </w:p>
              </w:tc>
              <w:tc>
                <w:tcPr>
                  <w:tcW w:w="849" w:type="dxa"/>
                  <w:vMerge w:val="restart"/>
                  <w:tcBorders>
                    <w:top w:val="single" w:sz="12" w:space="0" w:color="auto"/>
                  </w:tcBorders>
                </w:tcPr>
                <w:p w14:paraId="7C68E52A"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ERPF</w:t>
                  </w:r>
                </w:p>
              </w:tc>
              <w:tc>
                <w:tcPr>
                  <w:tcW w:w="1380" w:type="dxa"/>
                  <w:tcBorders>
                    <w:top w:val="single" w:sz="12" w:space="0" w:color="auto"/>
                    <w:bottom w:val="single" w:sz="4" w:space="0" w:color="auto"/>
                  </w:tcBorders>
                </w:tcPr>
                <w:p w14:paraId="5F2C762A"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Sostinės regionas</w:t>
                  </w:r>
                </w:p>
              </w:tc>
              <w:tc>
                <w:tcPr>
                  <w:tcW w:w="1258" w:type="dxa"/>
                  <w:vMerge w:val="restart"/>
                  <w:tcBorders>
                    <w:top w:val="single" w:sz="12" w:space="0" w:color="auto"/>
                  </w:tcBorders>
                </w:tcPr>
                <w:p w14:paraId="47BE177A"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1.4</w:t>
                  </w:r>
                </w:p>
              </w:tc>
              <w:tc>
                <w:tcPr>
                  <w:tcW w:w="3222" w:type="dxa"/>
                  <w:vMerge w:val="restart"/>
                  <w:tcBorders>
                    <w:top w:val="single" w:sz="12" w:space="0" w:color="auto"/>
                  </w:tcBorders>
                </w:tcPr>
                <w:p w14:paraId="62978493"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023 – Pažangiajai specializacijai, pramonės pertvarkai, verslumui ir įmonių prisitaikymui prie pokyčių reikalingų gebėjimų ugdymas</w:t>
                  </w:r>
                </w:p>
              </w:tc>
              <w:tc>
                <w:tcPr>
                  <w:tcW w:w="1579" w:type="dxa"/>
                  <w:tcBorders>
                    <w:top w:val="single" w:sz="12" w:space="0" w:color="auto"/>
                    <w:bottom w:val="single" w:sz="4" w:space="0" w:color="auto"/>
                  </w:tcBorders>
                </w:tcPr>
                <w:p w14:paraId="69C5F2C3" w14:textId="77777777" w:rsidR="00606EB4" w:rsidRPr="00DD10BC" w:rsidRDefault="00606EB4" w:rsidP="0016487D">
                  <w:pPr>
                    <w:jc w:val="right"/>
                    <w:rPr>
                      <w:strike/>
                      <w:sz w:val="18"/>
                      <w:szCs w:val="18"/>
                    </w:rPr>
                  </w:pPr>
                  <w:r w:rsidRPr="00DD10BC">
                    <w:rPr>
                      <w:strike/>
                      <w:sz w:val="18"/>
                      <w:szCs w:val="18"/>
                    </w:rPr>
                    <w:t>18 108 797,00</w:t>
                  </w:r>
                </w:p>
                <w:p w14:paraId="69FF0A3D" w14:textId="77777777" w:rsidR="00606EB4" w:rsidRPr="00DD10BC" w:rsidRDefault="00606EB4" w:rsidP="0016487D">
                  <w:pPr>
                    <w:jc w:val="right"/>
                    <w:rPr>
                      <w:rFonts w:eastAsia="Times New Roman" w:cs="Times New Roman"/>
                      <w:b/>
                      <w:bCs/>
                      <w:iCs/>
                      <w:noProof/>
                      <w:sz w:val="18"/>
                      <w:szCs w:val="18"/>
                    </w:rPr>
                  </w:pPr>
                  <w:r w:rsidRPr="00206233">
                    <w:rPr>
                      <w:b/>
                      <w:bCs/>
                      <w:iCs/>
                      <w:noProof/>
                      <w:color w:val="FF0000"/>
                      <w:sz w:val="18"/>
                      <w:szCs w:val="18"/>
                    </w:rPr>
                    <w:t>14 958 797,00</w:t>
                  </w:r>
                </w:p>
              </w:tc>
            </w:tr>
            <w:tr w:rsidR="00606EB4" w:rsidRPr="00DD10BC" w14:paraId="71937D12" w14:textId="77777777" w:rsidTr="0016487D">
              <w:tc>
                <w:tcPr>
                  <w:tcW w:w="1094" w:type="dxa"/>
                  <w:vMerge/>
                </w:tcPr>
                <w:p w14:paraId="333045B4" w14:textId="77777777" w:rsidR="00606EB4" w:rsidRPr="00DD10BC" w:rsidRDefault="00606EB4" w:rsidP="0016487D">
                  <w:pPr>
                    <w:rPr>
                      <w:rFonts w:eastAsia="Times New Roman"/>
                      <w:iCs/>
                      <w:noProof/>
                      <w:sz w:val="18"/>
                      <w:szCs w:val="18"/>
                    </w:rPr>
                  </w:pPr>
                </w:p>
              </w:tc>
              <w:tc>
                <w:tcPr>
                  <w:tcW w:w="849" w:type="dxa"/>
                  <w:vMerge/>
                </w:tcPr>
                <w:p w14:paraId="5DEECFD9" w14:textId="77777777" w:rsidR="00606EB4" w:rsidRPr="00DD10BC" w:rsidRDefault="00606EB4" w:rsidP="0016487D">
                  <w:pPr>
                    <w:rPr>
                      <w:rFonts w:eastAsia="Times New Roman"/>
                      <w:b/>
                      <w:iCs/>
                      <w:noProof/>
                      <w:sz w:val="18"/>
                      <w:szCs w:val="18"/>
                    </w:rPr>
                  </w:pPr>
                </w:p>
              </w:tc>
              <w:tc>
                <w:tcPr>
                  <w:tcW w:w="1380" w:type="dxa"/>
                  <w:tcBorders>
                    <w:top w:val="single" w:sz="4" w:space="0" w:color="auto"/>
                    <w:bottom w:val="single" w:sz="4" w:space="0" w:color="auto"/>
                  </w:tcBorders>
                </w:tcPr>
                <w:p w14:paraId="2DA8A049"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VVL regionas</w:t>
                  </w:r>
                </w:p>
              </w:tc>
              <w:tc>
                <w:tcPr>
                  <w:tcW w:w="1258" w:type="dxa"/>
                  <w:vMerge/>
                </w:tcPr>
                <w:p w14:paraId="3919CBF0" w14:textId="77777777" w:rsidR="00606EB4" w:rsidRPr="00DD10BC" w:rsidRDefault="00606EB4" w:rsidP="0016487D">
                  <w:pPr>
                    <w:rPr>
                      <w:rFonts w:eastAsia="Times New Roman"/>
                      <w:b/>
                      <w:iCs/>
                      <w:noProof/>
                      <w:sz w:val="18"/>
                      <w:szCs w:val="18"/>
                    </w:rPr>
                  </w:pPr>
                </w:p>
              </w:tc>
              <w:tc>
                <w:tcPr>
                  <w:tcW w:w="3222" w:type="dxa"/>
                  <w:vMerge/>
                </w:tcPr>
                <w:p w14:paraId="2DB1919A" w14:textId="77777777" w:rsidR="00606EB4" w:rsidRPr="00DD10BC" w:rsidRDefault="00606EB4" w:rsidP="0016487D">
                  <w:pPr>
                    <w:rPr>
                      <w:rFonts w:eastAsia="Times New Roman"/>
                      <w:b/>
                      <w:iCs/>
                      <w:noProof/>
                      <w:sz w:val="18"/>
                      <w:szCs w:val="18"/>
                    </w:rPr>
                  </w:pPr>
                </w:p>
              </w:tc>
              <w:tc>
                <w:tcPr>
                  <w:tcW w:w="1579" w:type="dxa"/>
                  <w:tcBorders>
                    <w:top w:val="single" w:sz="4" w:space="0" w:color="auto"/>
                    <w:bottom w:val="single" w:sz="4" w:space="0" w:color="auto"/>
                  </w:tcBorders>
                </w:tcPr>
                <w:p w14:paraId="102B8B81" w14:textId="77777777" w:rsidR="00606EB4" w:rsidRPr="00DD10BC" w:rsidRDefault="00606EB4" w:rsidP="0016487D">
                  <w:pPr>
                    <w:jc w:val="right"/>
                    <w:rPr>
                      <w:rFonts w:eastAsia="Times New Roman" w:cs="Times New Roman"/>
                      <w:iCs/>
                      <w:noProof/>
                      <w:sz w:val="18"/>
                      <w:szCs w:val="18"/>
                    </w:rPr>
                  </w:pPr>
                  <w:r w:rsidRPr="00DD10BC">
                    <w:rPr>
                      <w:sz w:val="18"/>
                      <w:szCs w:val="18"/>
                    </w:rPr>
                    <w:t>26 307 903,00</w:t>
                  </w:r>
                </w:p>
              </w:tc>
            </w:tr>
            <w:tr w:rsidR="00606EB4" w:rsidRPr="00DD10BC" w14:paraId="6950D8FB" w14:textId="77777777" w:rsidTr="0016487D">
              <w:tc>
                <w:tcPr>
                  <w:tcW w:w="1094" w:type="dxa"/>
                  <w:vMerge/>
                </w:tcPr>
                <w:p w14:paraId="423217FF" w14:textId="77777777" w:rsidR="00606EB4" w:rsidRPr="00DD10BC" w:rsidRDefault="00606EB4" w:rsidP="0016487D">
                  <w:pPr>
                    <w:rPr>
                      <w:rFonts w:eastAsia="Times New Roman"/>
                      <w:iCs/>
                      <w:noProof/>
                      <w:sz w:val="18"/>
                      <w:szCs w:val="18"/>
                    </w:rPr>
                  </w:pPr>
                </w:p>
              </w:tc>
              <w:tc>
                <w:tcPr>
                  <w:tcW w:w="849" w:type="dxa"/>
                  <w:vMerge/>
                </w:tcPr>
                <w:p w14:paraId="16CF603D" w14:textId="77777777" w:rsidR="00606EB4" w:rsidRPr="00DD10BC" w:rsidRDefault="00606EB4" w:rsidP="0016487D">
                  <w:pPr>
                    <w:rPr>
                      <w:rFonts w:eastAsia="Times New Roman"/>
                      <w:b/>
                      <w:iCs/>
                      <w:noProof/>
                      <w:sz w:val="18"/>
                      <w:szCs w:val="18"/>
                    </w:rPr>
                  </w:pPr>
                </w:p>
              </w:tc>
              <w:tc>
                <w:tcPr>
                  <w:tcW w:w="1380" w:type="dxa"/>
                  <w:tcBorders>
                    <w:top w:val="single" w:sz="4" w:space="0" w:color="auto"/>
                    <w:bottom w:val="single" w:sz="4" w:space="0" w:color="auto"/>
                  </w:tcBorders>
                </w:tcPr>
                <w:p w14:paraId="2CABCC64"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Sostinės regionas</w:t>
                  </w:r>
                </w:p>
              </w:tc>
              <w:tc>
                <w:tcPr>
                  <w:tcW w:w="1258" w:type="dxa"/>
                  <w:vMerge/>
                </w:tcPr>
                <w:p w14:paraId="55CCF610" w14:textId="77777777" w:rsidR="00606EB4" w:rsidRPr="00DD10BC" w:rsidRDefault="00606EB4" w:rsidP="0016487D">
                  <w:pPr>
                    <w:rPr>
                      <w:rFonts w:eastAsia="Times New Roman"/>
                      <w:b/>
                      <w:iCs/>
                      <w:noProof/>
                      <w:sz w:val="18"/>
                      <w:szCs w:val="18"/>
                    </w:rPr>
                  </w:pPr>
                </w:p>
              </w:tc>
              <w:tc>
                <w:tcPr>
                  <w:tcW w:w="3222" w:type="dxa"/>
                  <w:vMerge w:val="restart"/>
                </w:tcPr>
                <w:p w14:paraId="3308A692" w14:textId="77777777" w:rsidR="00606EB4" w:rsidRPr="00DD10BC" w:rsidRDefault="00606EB4" w:rsidP="0016487D">
                  <w:pPr>
                    <w:rPr>
                      <w:sz w:val="18"/>
                      <w:szCs w:val="18"/>
                    </w:rPr>
                  </w:pPr>
                  <w:r w:rsidRPr="00DD10BC">
                    <w:rPr>
                      <w:sz w:val="18"/>
                      <w:szCs w:val="18"/>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579" w:type="dxa"/>
                  <w:tcBorders>
                    <w:top w:val="single" w:sz="4" w:space="0" w:color="auto"/>
                    <w:bottom w:val="single" w:sz="4" w:space="0" w:color="auto"/>
                  </w:tcBorders>
                </w:tcPr>
                <w:p w14:paraId="6DEAF1F3" w14:textId="77777777" w:rsidR="00606EB4" w:rsidRPr="00DD10BC" w:rsidRDefault="00606EB4" w:rsidP="0016487D">
                  <w:pPr>
                    <w:jc w:val="right"/>
                    <w:rPr>
                      <w:rFonts w:eastAsia="Times New Roman" w:cs="Times New Roman"/>
                      <w:iCs/>
                      <w:noProof/>
                      <w:sz w:val="18"/>
                      <w:szCs w:val="18"/>
                    </w:rPr>
                  </w:pPr>
                  <w:r w:rsidRPr="00DD10BC">
                    <w:rPr>
                      <w:sz w:val="18"/>
                      <w:szCs w:val="18"/>
                    </w:rPr>
                    <w:t>5 418 250,00</w:t>
                  </w:r>
                </w:p>
              </w:tc>
            </w:tr>
            <w:tr w:rsidR="00606EB4" w:rsidRPr="00DD10BC" w14:paraId="148783CC" w14:textId="77777777" w:rsidTr="0016487D">
              <w:tc>
                <w:tcPr>
                  <w:tcW w:w="1094" w:type="dxa"/>
                  <w:vMerge/>
                </w:tcPr>
                <w:p w14:paraId="5DA10FFD" w14:textId="77777777" w:rsidR="00606EB4" w:rsidRPr="00DD10BC" w:rsidRDefault="00606EB4" w:rsidP="0016487D">
                  <w:pPr>
                    <w:rPr>
                      <w:rFonts w:eastAsia="Times New Roman"/>
                      <w:iCs/>
                      <w:noProof/>
                      <w:sz w:val="18"/>
                      <w:szCs w:val="18"/>
                    </w:rPr>
                  </w:pPr>
                </w:p>
              </w:tc>
              <w:tc>
                <w:tcPr>
                  <w:tcW w:w="849" w:type="dxa"/>
                  <w:vMerge/>
                </w:tcPr>
                <w:p w14:paraId="06EF51F4" w14:textId="77777777" w:rsidR="00606EB4" w:rsidRPr="00DD10BC" w:rsidRDefault="00606EB4" w:rsidP="0016487D">
                  <w:pPr>
                    <w:rPr>
                      <w:rFonts w:eastAsia="Times New Roman"/>
                      <w:b/>
                      <w:iCs/>
                      <w:noProof/>
                      <w:sz w:val="18"/>
                      <w:szCs w:val="18"/>
                    </w:rPr>
                  </w:pPr>
                </w:p>
              </w:tc>
              <w:tc>
                <w:tcPr>
                  <w:tcW w:w="1380" w:type="dxa"/>
                  <w:tcBorders>
                    <w:top w:val="single" w:sz="4" w:space="0" w:color="auto"/>
                  </w:tcBorders>
                </w:tcPr>
                <w:p w14:paraId="2627A67A"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VVL regionas</w:t>
                  </w:r>
                </w:p>
              </w:tc>
              <w:tc>
                <w:tcPr>
                  <w:tcW w:w="1258" w:type="dxa"/>
                  <w:vMerge/>
                </w:tcPr>
                <w:p w14:paraId="5A2A6FEF" w14:textId="77777777" w:rsidR="00606EB4" w:rsidRPr="00DD10BC" w:rsidRDefault="00606EB4" w:rsidP="0016487D">
                  <w:pPr>
                    <w:rPr>
                      <w:rFonts w:eastAsia="Times New Roman"/>
                      <w:b/>
                      <w:iCs/>
                      <w:noProof/>
                      <w:sz w:val="18"/>
                      <w:szCs w:val="18"/>
                    </w:rPr>
                  </w:pPr>
                </w:p>
              </w:tc>
              <w:tc>
                <w:tcPr>
                  <w:tcW w:w="3222" w:type="dxa"/>
                  <w:vMerge/>
                </w:tcPr>
                <w:p w14:paraId="291506F5" w14:textId="77777777" w:rsidR="00606EB4" w:rsidRPr="00DD10BC" w:rsidRDefault="00606EB4" w:rsidP="0016487D">
                  <w:pPr>
                    <w:rPr>
                      <w:rFonts w:eastAsia="Times New Roman"/>
                      <w:b/>
                      <w:iCs/>
                      <w:noProof/>
                      <w:sz w:val="18"/>
                      <w:szCs w:val="18"/>
                    </w:rPr>
                  </w:pPr>
                </w:p>
              </w:tc>
              <w:tc>
                <w:tcPr>
                  <w:tcW w:w="1579" w:type="dxa"/>
                  <w:tcBorders>
                    <w:top w:val="single" w:sz="4" w:space="0" w:color="auto"/>
                  </w:tcBorders>
                </w:tcPr>
                <w:p w14:paraId="26B8A465" w14:textId="77777777" w:rsidR="00606EB4" w:rsidRPr="00DD10BC" w:rsidRDefault="00606EB4" w:rsidP="0016487D">
                  <w:pPr>
                    <w:jc w:val="right"/>
                    <w:rPr>
                      <w:rFonts w:eastAsia="Times New Roman" w:cs="Times New Roman"/>
                      <w:iCs/>
                      <w:noProof/>
                      <w:sz w:val="18"/>
                      <w:szCs w:val="18"/>
                    </w:rPr>
                  </w:pPr>
                  <w:r w:rsidRPr="00DD10BC">
                    <w:rPr>
                      <w:sz w:val="18"/>
                      <w:szCs w:val="18"/>
                    </w:rPr>
                    <w:t>4 375 628,00</w:t>
                  </w:r>
                </w:p>
              </w:tc>
            </w:tr>
          </w:tbl>
          <w:p w14:paraId="2DD7D911" w14:textId="77777777" w:rsidR="00606EB4" w:rsidRPr="00DD10BC" w:rsidRDefault="00606EB4" w:rsidP="0016487D">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7"/>
              <w:gridCol w:w="849"/>
              <w:gridCol w:w="1388"/>
              <w:gridCol w:w="1261"/>
              <w:gridCol w:w="3208"/>
              <w:gridCol w:w="1579"/>
            </w:tblGrid>
            <w:tr w:rsidR="00606EB4" w:rsidRPr="00DD10BC" w14:paraId="75280BC8" w14:textId="77777777" w:rsidTr="0016487D">
              <w:tc>
                <w:tcPr>
                  <w:tcW w:w="9382"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CAF1E3E" w14:textId="77777777" w:rsidR="00606EB4" w:rsidRPr="00DD10BC" w:rsidRDefault="00606EB4" w:rsidP="0016487D">
                  <w:pPr>
                    <w:rPr>
                      <w:rFonts w:eastAsia="Times New Roman"/>
                      <w:b/>
                      <w:iCs/>
                      <w:noProof/>
                      <w:sz w:val="18"/>
                      <w:szCs w:val="18"/>
                    </w:rPr>
                  </w:pPr>
                  <w:r w:rsidRPr="00DD10BC">
                    <w:rPr>
                      <w:b/>
                      <w:noProof/>
                      <w:sz w:val="18"/>
                      <w:szCs w:val="18"/>
                    </w:rPr>
                    <w:t>5 lentelė. 2 matmuo. Finansavimo forma</w:t>
                  </w:r>
                </w:p>
              </w:tc>
            </w:tr>
            <w:tr w:rsidR="00606EB4" w:rsidRPr="00DD10BC" w14:paraId="3F7BDDF2" w14:textId="77777777" w:rsidTr="0016487D">
              <w:tc>
                <w:tcPr>
                  <w:tcW w:w="109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590101" w14:textId="77777777" w:rsidR="00606EB4" w:rsidRPr="00DD10BC" w:rsidRDefault="00606EB4" w:rsidP="0016487D">
                  <w:pPr>
                    <w:jc w:val="center"/>
                    <w:rPr>
                      <w:rFonts w:eastAsia="Times New Roman"/>
                      <w:b/>
                      <w:iCs/>
                      <w:noProof/>
                      <w:sz w:val="18"/>
                      <w:szCs w:val="18"/>
                    </w:rPr>
                  </w:pPr>
                  <w:r w:rsidRPr="00DD10BC">
                    <w:rPr>
                      <w:b/>
                      <w:noProof/>
                      <w:sz w:val="18"/>
                      <w:szCs w:val="18"/>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8834E5" w14:textId="77777777" w:rsidR="00606EB4" w:rsidRPr="00DD10BC" w:rsidRDefault="00606EB4" w:rsidP="0016487D">
                  <w:pPr>
                    <w:jc w:val="center"/>
                    <w:rPr>
                      <w:rFonts w:eastAsia="Times New Roman"/>
                      <w:b/>
                      <w:iCs/>
                      <w:noProof/>
                      <w:sz w:val="18"/>
                      <w:szCs w:val="18"/>
                    </w:rPr>
                  </w:pPr>
                  <w:r w:rsidRPr="00DD10BC">
                    <w:rPr>
                      <w:b/>
                      <w:noProof/>
                      <w:sz w:val="18"/>
                      <w:szCs w:val="18"/>
                    </w:rPr>
                    <w:t>Fondas</w:t>
                  </w:r>
                </w:p>
              </w:tc>
              <w:tc>
                <w:tcPr>
                  <w:tcW w:w="138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61EB25" w14:textId="77777777" w:rsidR="00606EB4" w:rsidRPr="00DD10BC" w:rsidRDefault="00606EB4" w:rsidP="0016487D">
                  <w:pPr>
                    <w:jc w:val="center"/>
                    <w:rPr>
                      <w:rFonts w:eastAsia="Times New Roman"/>
                      <w:b/>
                      <w:iCs/>
                      <w:noProof/>
                      <w:sz w:val="18"/>
                      <w:szCs w:val="18"/>
                    </w:rPr>
                  </w:pPr>
                  <w:r w:rsidRPr="00DD10BC">
                    <w:rPr>
                      <w:b/>
                      <w:noProof/>
                      <w:sz w:val="18"/>
                      <w:szCs w:val="18"/>
                    </w:rPr>
                    <w:t>Regiono kategorija</w:t>
                  </w:r>
                </w:p>
              </w:tc>
              <w:tc>
                <w:tcPr>
                  <w:tcW w:w="126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869588" w14:textId="77777777" w:rsidR="00606EB4" w:rsidRPr="00DD10BC" w:rsidRDefault="00606EB4" w:rsidP="0016487D">
                  <w:pPr>
                    <w:jc w:val="center"/>
                    <w:rPr>
                      <w:rFonts w:eastAsia="Times New Roman"/>
                      <w:b/>
                      <w:iCs/>
                      <w:noProof/>
                      <w:sz w:val="18"/>
                      <w:szCs w:val="18"/>
                    </w:rPr>
                  </w:pPr>
                  <w:r w:rsidRPr="00DD10BC">
                    <w:rPr>
                      <w:b/>
                      <w:noProof/>
                      <w:sz w:val="18"/>
                      <w:szCs w:val="18"/>
                    </w:rPr>
                    <w:t>Konkretus uždavinys</w:t>
                  </w:r>
                </w:p>
              </w:tc>
              <w:tc>
                <w:tcPr>
                  <w:tcW w:w="320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232087" w14:textId="77777777" w:rsidR="00606EB4" w:rsidRPr="00DD10BC" w:rsidRDefault="00606EB4" w:rsidP="0016487D">
                  <w:pPr>
                    <w:jc w:val="center"/>
                    <w:rPr>
                      <w:rFonts w:eastAsia="Times New Roman"/>
                      <w:b/>
                      <w:iCs/>
                      <w:noProof/>
                      <w:sz w:val="18"/>
                      <w:szCs w:val="18"/>
                    </w:rPr>
                  </w:pPr>
                  <w:r w:rsidRPr="00DD10BC">
                    <w:rPr>
                      <w:b/>
                      <w:noProof/>
                      <w:sz w:val="18"/>
                      <w:szCs w:val="18"/>
                    </w:rPr>
                    <w:t>Kodas</w:t>
                  </w:r>
                </w:p>
              </w:tc>
              <w:tc>
                <w:tcPr>
                  <w:tcW w:w="15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A3B5A2" w14:textId="77777777" w:rsidR="00606EB4" w:rsidRPr="00DD10BC" w:rsidRDefault="00606EB4" w:rsidP="0016487D">
                  <w:pPr>
                    <w:jc w:val="center"/>
                    <w:rPr>
                      <w:rFonts w:eastAsia="Times New Roman"/>
                      <w:b/>
                      <w:iCs/>
                      <w:noProof/>
                      <w:sz w:val="18"/>
                      <w:szCs w:val="18"/>
                    </w:rPr>
                  </w:pPr>
                  <w:r w:rsidRPr="00DD10BC">
                    <w:rPr>
                      <w:b/>
                      <w:noProof/>
                      <w:sz w:val="18"/>
                      <w:szCs w:val="18"/>
                    </w:rPr>
                    <w:t>Suma (EUR)</w:t>
                  </w:r>
                </w:p>
              </w:tc>
            </w:tr>
            <w:tr w:rsidR="00606EB4" w:rsidRPr="00DD10BC" w14:paraId="1206D997" w14:textId="77777777" w:rsidTr="0016487D">
              <w:tc>
                <w:tcPr>
                  <w:tcW w:w="1097" w:type="dxa"/>
                  <w:vMerge w:val="restart"/>
                  <w:tcBorders>
                    <w:top w:val="single" w:sz="12" w:space="0" w:color="auto"/>
                  </w:tcBorders>
                </w:tcPr>
                <w:p w14:paraId="0DFE5B71"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1.</w:t>
                  </w:r>
                </w:p>
              </w:tc>
              <w:tc>
                <w:tcPr>
                  <w:tcW w:w="849" w:type="dxa"/>
                  <w:vMerge w:val="restart"/>
                  <w:tcBorders>
                    <w:top w:val="single" w:sz="12" w:space="0" w:color="auto"/>
                  </w:tcBorders>
                </w:tcPr>
                <w:p w14:paraId="7206BF50"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ERPF</w:t>
                  </w:r>
                </w:p>
              </w:tc>
              <w:tc>
                <w:tcPr>
                  <w:tcW w:w="1388" w:type="dxa"/>
                  <w:tcBorders>
                    <w:top w:val="single" w:sz="12" w:space="0" w:color="auto"/>
                    <w:bottom w:val="single" w:sz="4" w:space="0" w:color="auto"/>
                  </w:tcBorders>
                </w:tcPr>
                <w:p w14:paraId="07E641EC"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Sostinės regionas</w:t>
                  </w:r>
                </w:p>
              </w:tc>
              <w:tc>
                <w:tcPr>
                  <w:tcW w:w="1261" w:type="dxa"/>
                  <w:vMerge w:val="restart"/>
                  <w:tcBorders>
                    <w:top w:val="single" w:sz="12" w:space="0" w:color="auto"/>
                  </w:tcBorders>
                </w:tcPr>
                <w:p w14:paraId="277BB6E7" w14:textId="77777777" w:rsidR="00606EB4" w:rsidRPr="00DD10BC" w:rsidRDefault="00606EB4" w:rsidP="0016487D">
                  <w:pPr>
                    <w:jc w:val="center"/>
                    <w:rPr>
                      <w:rFonts w:eastAsia="Times New Roman"/>
                      <w:b/>
                      <w:iCs/>
                      <w:noProof/>
                      <w:sz w:val="18"/>
                      <w:szCs w:val="18"/>
                    </w:rPr>
                  </w:pPr>
                  <w:r w:rsidRPr="00DD10BC">
                    <w:rPr>
                      <w:rFonts w:eastAsia="Times New Roman"/>
                      <w:iCs/>
                      <w:noProof/>
                      <w:sz w:val="18"/>
                      <w:szCs w:val="18"/>
                    </w:rPr>
                    <w:t>1.4</w:t>
                  </w:r>
                </w:p>
              </w:tc>
              <w:tc>
                <w:tcPr>
                  <w:tcW w:w="3208" w:type="dxa"/>
                  <w:vMerge w:val="restart"/>
                  <w:tcBorders>
                    <w:top w:val="single" w:sz="12" w:space="0" w:color="auto"/>
                  </w:tcBorders>
                </w:tcPr>
                <w:p w14:paraId="50249049"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01 – Dotacija</w:t>
                  </w:r>
                </w:p>
              </w:tc>
              <w:tc>
                <w:tcPr>
                  <w:tcW w:w="1579" w:type="dxa"/>
                  <w:tcBorders>
                    <w:top w:val="single" w:sz="12" w:space="0" w:color="auto"/>
                    <w:bottom w:val="single" w:sz="4" w:space="0" w:color="auto"/>
                  </w:tcBorders>
                </w:tcPr>
                <w:p w14:paraId="25C02E97" w14:textId="77777777" w:rsidR="00606EB4" w:rsidRPr="00DD10BC" w:rsidRDefault="00606EB4" w:rsidP="0016487D">
                  <w:pPr>
                    <w:jc w:val="right"/>
                    <w:rPr>
                      <w:strike/>
                      <w:color w:val="000000"/>
                      <w:sz w:val="18"/>
                      <w:szCs w:val="18"/>
                    </w:rPr>
                  </w:pPr>
                  <w:r w:rsidRPr="00DD10BC">
                    <w:rPr>
                      <w:strike/>
                      <w:color w:val="000000"/>
                      <w:sz w:val="18"/>
                      <w:szCs w:val="18"/>
                    </w:rPr>
                    <w:t>23 527 047,00</w:t>
                  </w:r>
                </w:p>
                <w:p w14:paraId="58C82A2D" w14:textId="77777777" w:rsidR="00606EB4" w:rsidRPr="00DD10BC" w:rsidRDefault="00606EB4" w:rsidP="0016487D">
                  <w:pPr>
                    <w:jc w:val="right"/>
                    <w:rPr>
                      <w:rFonts w:eastAsia="Times New Roman"/>
                      <w:b/>
                      <w:bCs/>
                      <w:iCs/>
                      <w:noProof/>
                      <w:sz w:val="18"/>
                      <w:szCs w:val="18"/>
                    </w:rPr>
                  </w:pPr>
                  <w:r w:rsidRPr="00206233">
                    <w:rPr>
                      <w:b/>
                      <w:bCs/>
                      <w:iCs/>
                      <w:noProof/>
                      <w:color w:val="FF0000"/>
                      <w:sz w:val="18"/>
                      <w:szCs w:val="18"/>
                    </w:rPr>
                    <w:t>20 377 047,00</w:t>
                  </w:r>
                </w:p>
              </w:tc>
            </w:tr>
            <w:tr w:rsidR="00606EB4" w:rsidRPr="00DD10BC" w14:paraId="61577BF5" w14:textId="77777777" w:rsidTr="0016487D">
              <w:tc>
                <w:tcPr>
                  <w:tcW w:w="1097" w:type="dxa"/>
                  <w:vMerge/>
                </w:tcPr>
                <w:p w14:paraId="2BD63625" w14:textId="77777777" w:rsidR="00606EB4" w:rsidRPr="00DD10BC" w:rsidRDefault="00606EB4" w:rsidP="0016487D">
                  <w:pPr>
                    <w:rPr>
                      <w:rFonts w:eastAsia="Times New Roman"/>
                      <w:b/>
                      <w:iCs/>
                      <w:noProof/>
                      <w:sz w:val="18"/>
                      <w:szCs w:val="18"/>
                    </w:rPr>
                  </w:pPr>
                </w:p>
              </w:tc>
              <w:tc>
                <w:tcPr>
                  <w:tcW w:w="849" w:type="dxa"/>
                  <w:vMerge/>
                </w:tcPr>
                <w:p w14:paraId="53E7FD6F" w14:textId="77777777" w:rsidR="00606EB4" w:rsidRPr="00DD10BC" w:rsidRDefault="00606EB4" w:rsidP="0016487D">
                  <w:pPr>
                    <w:rPr>
                      <w:rFonts w:eastAsia="Times New Roman"/>
                      <w:b/>
                      <w:iCs/>
                      <w:noProof/>
                      <w:sz w:val="18"/>
                      <w:szCs w:val="18"/>
                    </w:rPr>
                  </w:pPr>
                </w:p>
              </w:tc>
              <w:tc>
                <w:tcPr>
                  <w:tcW w:w="1388" w:type="dxa"/>
                  <w:tcBorders>
                    <w:top w:val="single" w:sz="4" w:space="0" w:color="auto"/>
                  </w:tcBorders>
                </w:tcPr>
                <w:p w14:paraId="05F27CEB"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VVL regionas</w:t>
                  </w:r>
                </w:p>
              </w:tc>
              <w:tc>
                <w:tcPr>
                  <w:tcW w:w="1261" w:type="dxa"/>
                  <w:vMerge/>
                </w:tcPr>
                <w:p w14:paraId="42AF04EF" w14:textId="77777777" w:rsidR="00606EB4" w:rsidRPr="00DD10BC" w:rsidRDefault="00606EB4" w:rsidP="0016487D">
                  <w:pPr>
                    <w:rPr>
                      <w:rFonts w:eastAsia="Times New Roman"/>
                      <w:b/>
                      <w:iCs/>
                      <w:noProof/>
                      <w:sz w:val="18"/>
                      <w:szCs w:val="18"/>
                    </w:rPr>
                  </w:pPr>
                </w:p>
              </w:tc>
              <w:tc>
                <w:tcPr>
                  <w:tcW w:w="3208" w:type="dxa"/>
                  <w:vMerge/>
                </w:tcPr>
                <w:p w14:paraId="4F5D1C31" w14:textId="77777777" w:rsidR="00606EB4" w:rsidRPr="00DD10BC" w:rsidRDefault="00606EB4" w:rsidP="0016487D">
                  <w:pPr>
                    <w:rPr>
                      <w:rFonts w:eastAsia="Times New Roman"/>
                      <w:b/>
                      <w:iCs/>
                      <w:noProof/>
                      <w:sz w:val="18"/>
                      <w:szCs w:val="18"/>
                    </w:rPr>
                  </w:pPr>
                </w:p>
              </w:tc>
              <w:tc>
                <w:tcPr>
                  <w:tcW w:w="1579" w:type="dxa"/>
                  <w:tcBorders>
                    <w:top w:val="single" w:sz="4" w:space="0" w:color="auto"/>
                  </w:tcBorders>
                </w:tcPr>
                <w:p w14:paraId="420F55B3" w14:textId="77777777" w:rsidR="00606EB4" w:rsidRPr="00DD10BC" w:rsidRDefault="00606EB4" w:rsidP="0016487D">
                  <w:pPr>
                    <w:jc w:val="right"/>
                    <w:rPr>
                      <w:rFonts w:eastAsia="Times New Roman"/>
                      <w:iCs/>
                      <w:noProof/>
                      <w:sz w:val="18"/>
                      <w:szCs w:val="18"/>
                    </w:rPr>
                  </w:pPr>
                  <w:r w:rsidRPr="00DD10BC">
                    <w:rPr>
                      <w:color w:val="000000"/>
                      <w:sz w:val="18"/>
                      <w:szCs w:val="18"/>
                    </w:rPr>
                    <w:t>30 683 531,00</w:t>
                  </w:r>
                </w:p>
              </w:tc>
            </w:tr>
          </w:tbl>
          <w:p w14:paraId="743B4E3A" w14:textId="77777777" w:rsidR="00606EB4" w:rsidRPr="00DD10BC" w:rsidRDefault="00606EB4" w:rsidP="0016487D">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5"/>
              <w:gridCol w:w="849"/>
              <w:gridCol w:w="1382"/>
              <w:gridCol w:w="1259"/>
              <w:gridCol w:w="3218"/>
              <w:gridCol w:w="1579"/>
            </w:tblGrid>
            <w:tr w:rsidR="00606EB4" w:rsidRPr="00DD10BC" w14:paraId="6573909F" w14:textId="77777777" w:rsidTr="0016487D">
              <w:tc>
                <w:tcPr>
                  <w:tcW w:w="9382"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234FA50" w14:textId="77777777" w:rsidR="00606EB4" w:rsidRPr="00DD10BC" w:rsidRDefault="00606EB4" w:rsidP="0016487D">
                  <w:pPr>
                    <w:rPr>
                      <w:rFonts w:eastAsia="Times New Roman"/>
                      <w:b/>
                      <w:iCs/>
                      <w:noProof/>
                      <w:sz w:val="18"/>
                      <w:szCs w:val="18"/>
                    </w:rPr>
                  </w:pPr>
                  <w:r w:rsidRPr="00DD10BC">
                    <w:rPr>
                      <w:b/>
                      <w:noProof/>
                      <w:sz w:val="18"/>
                      <w:szCs w:val="18"/>
                    </w:rPr>
                    <w:t>6 lentelė. 3 matmuo. Teritorinis įgyvendinimo mechanizmas ir pagrindinė teritorinė sritis</w:t>
                  </w:r>
                </w:p>
              </w:tc>
            </w:tr>
            <w:tr w:rsidR="00606EB4" w:rsidRPr="00DD10BC" w14:paraId="50357645" w14:textId="77777777" w:rsidTr="0016487D">
              <w:tc>
                <w:tcPr>
                  <w:tcW w:w="109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80217E" w14:textId="77777777" w:rsidR="00606EB4" w:rsidRPr="00DD10BC" w:rsidRDefault="00606EB4" w:rsidP="0016487D">
                  <w:pPr>
                    <w:jc w:val="center"/>
                    <w:rPr>
                      <w:rFonts w:eastAsia="Times New Roman"/>
                      <w:b/>
                      <w:iCs/>
                      <w:noProof/>
                      <w:sz w:val="18"/>
                      <w:szCs w:val="18"/>
                    </w:rPr>
                  </w:pPr>
                  <w:r w:rsidRPr="00DD10BC">
                    <w:rPr>
                      <w:b/>
                      <w:noProof/>
                      <w:sz w:val="18"/>
                      <w:szCs w:val="18"/>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91B0AB" w14:textId="77777777" w:rsidR="00606EB4" w:rsidRPr="00DD10BC" w:rsidRDefault="00606EB4" w:rsidP="0016487D">
                  <w:pPr>
                    <w:jc w:val="center"/>
                    <w:rPr>
                      <w:rFonts w:eastAsia="Times New Roman"/>
                      <w:b/>
                      <w:iCs/>
                      <w:noProof/>
                      <w:sz w:val="18"/>
                      <w:szCs w:val="18"/>
                    </w:rPr>
                  </w:pPr>
                  <w:r w:rsidRPr="00DD10BC">
                    <w:rPr>
                      <w:b/>
                      <w:noProof/>
                      <w:sz w:val="18"/>
                      <w:szCs w:val="18"/>
                    </w:rPr>
                    <w:t>Fondas</w:t>
                  </w:r>
                </w:p>
              </w:tc>
              <w:tc>
                <w:tcPr>
                  <w:tcW w:w="13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337E6B" w14:textId="77777777" w:rsidR="00606EB4" w:rsidRPr="00DD10BC" w:rsidRDefault="00606EB4" w:rsidP="0016487D">
                  <w:pPr>
                    <w:jc w:val="center"/>
                    <w:rPr>
                      <w:rFonts w:eastAsia="Times New Roman"/>
                      <w:b/>
                      <w:iCs/>
                      <w:noProof/>
                      <w:sz w:val="18"/>
                      <w:szCs w:val="18"/>
                    </w:rPr>
                  </w:pPr>
                  <w:r w:rsidRPr="00DD10BC">
                    <w:rPr>
                      <w:b/>
                      <w:noProof/>
                      <w:sz w:val="18"/>
                      <w:szCs w:val="18"/>
                    </w:rPr>
                    <w:t>Regiono kategorija</w:t>
                  </w:r>
                </w:p>
              </w:tc>
              <w:tc>
                <w:tcPr>
                  <w:tcW w:w="12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8590BB" w14:textId="77777777" w:rsidR="00606EB4" w:rsidRPr="00DD10BC" w:rsidRDefault="00606EB4" w:rsidP="0016487D">
                  <w:pPr>
                    <w:jc w:val="center"/>
                    <w:rPr>
                      <w:rFonts w:eastAsia="Times New Roman"/>
                      <w:b/>
                      <w:iCs/>
                      <w:noProof/>
                      <w:sz w:val="18"/>
                      <w:szCs w:val="18"/>
                    </w:rPr>
                  </w:pPr>
                  <w:r w:rsidRPr="00DD10BC">
                    <w:rPr>
                      <w:b/>
                      <w:noProof/>
                      <w:sz w:val="18"/>
                      <w:szCs w:val="18"/>
                    </w:rPr>
                    <w:t>Konkretus uždavinys</w:t>
                  </w:r>
                </w:p>
              </w:tc>
              <w:tc>
                <w:tcPr>
                  <w:tcW w:w="32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0E492D" w14:textId="77777777" w:rsidR="00606EB4" w:rsidRPr="00DD10BC" w:rsidRDefault="00606EB4" w:rsidP="0016487D">
                  <w:pPr>
                    <w:jc w:val="center"/>
                    <w:rPr>
                      <w:rFonts w:eastAsia="Times New Roman"/>
                      <w:b/>
                      <w:iCs/>
                      <w:noProof/>
                      <w:sz w:val="18"/>
                      <w:szCs w:val="18"/>
                    </w:rPr>
                  </w:pPr>
                  <w:r w:rsidRPr="00DD10BC">
                    <w:rPr>
                      <w:b/>
                      <w:noProof/>
                      <w:sz w:val="18"/>
                      <w:szCs w:val="18"/>
                    </w:rPr>
                    <w:t>Kodas</w:t>
                  </w:r>
                </w:p>
              </w:tc>
              <w:tc>
                <w:tcPr>
                  <w:tcW w:w="15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1A04C3" w14:textId="77777777" w:rsidR="00606EB4" w:rsidRPr="00DD10BC" w:rsidRDefault="00606EB4" w:rsidP="0016487D">
                  <w:pPr>
                    <w:jc w:val="center"/>
                    <w:rPr>
                      <w:rFonts w:eastAsia="Times New Roman"/>
                      <w:b/>
                      <w:iCs/>
                      <w:noProof/>
                      <w:sz w:val="18"/>
                      <w:szCs w:val="18"/>
                    </w:rPr>
                  </w:pPr>
                  <w:r w:rsidRPr="00DD10BC">
                    <w:rPr>
                      <w:b/>
                      <w:noProof/>
                      <w:sz w:val="18"/>
                      <w:szCs w:val="18"/>
                    </w:rPr>
                    <w:t>Suma (EUR)</w:t>
                  </w:r>
                </w:p>
              </w:tc>
            </w:tr>
            <w:tr w:rsidR="00606EB4" w:rsidRPr="00DD10BC" w14:paraId="04A31C06" w14:textId="77777777" w:rsidTr="0016487D">
              <w:tc>
                <w:tcPr>
                  <w:tcW w:w="1095" w:type="dxa"/>
                  <w:vMerge w:val="restart"/>
                  <w:tcBorders>
                    <w:top w:val="single" w:sz="12" w:space="0" w:color="auto"/>
                  </w:tcBorders>
                </w:tcPr>
                <w:p w14:paraId="2E070F35"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1.</w:t>
                  </w:r>
                </w:p>
              </w:tc>
              <w:tc>
                <w:tcPr>
                  <w:tcW w:w="849" w:type="dxa"/>
                  <w:vMerge w:val="restart"/>
                  <w:tcBorders>
                    <w:top w:val="single" w:sz="12" w:space="0" w:color="auto"/>
                  </w:tcBorders>
                </w:tcPr>
                <w:p w14:paraId="5FDF2B6F"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ERPF</w:t>
                  </w:r>
                </w:p>
              </w:tc>
              <w:tc>
                <w:tcPr>
                  <w:tcW w:w="1382" w:type="dxa"/>
                  <w:tcBorders>
                    <w:top w:val="single" w:sz="12" w:space="0" w:color="auto"/>
                    <w:bottom w:val="single" w:sz="4" w:space="0" w:color="auto"/>
                  </w:tcBorders>
                </w:tcPr>
                <w:p w14:paraId="0F923099"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Sostinės regionas</w:t>
                  </w:r>
                </w:p>
              </w:tc>
              <w:tc>
                <w:tcPr>
                  <w:tcW w:w="1259" w:type="dxa"/>
                  <w:vMerge w:val="restart"/>
                  <w:tcBorders>
                    <w:top w:val="single" w:sz="12" w:space="0" w:color="auto"/>
                  </w:tcBorders>
                </w:tcPr>
                <w:p w14:paraId="765F06F1" w14:textId="77777777" w:rsidR="00606EB4" w:rsidRPr="00DD10BC" w:rsidRDefault="00606EB4" w:rsidP="0016487D">
                  <w:pPr>
                    <w:jc w:val="center"/>
                    <w:rPr>
                      <w:rFonts w:eastAsia="Times New Roman"/>
                      <w:iCs/>
                      <w:noProof/>
                      <w:sz w:val="18"/>
                      <w:szCs w:val="18"/>
                    </w:rPr>
                  </w:pPr>
                  <w:r w:rsidRPr="00DD10BC">
                    <w:rPr>
                      <w:rFonts w:eastAsia="Times New Roman"/>
                      <w:iCs/>
                      <w:noProof/>
                      <w:sz w:val="18"/>
                      <w:szCs w:val="18"/>
                    </w:rPr>
                    <w:t>1.4</w:t>
                  </w:r>
                </w:p>
              </w:tc>
              <w:tc>
                <w:tcPr>
                  <w:tcW w:w="3218" w:type="dxa"/>
                  <w:vMerge w:val="restart"/>
                  <w:tcBorders>
                    <w:top w:val="single" w:sz="12" w:space="0" w:color="auto"/>
                  </w:tcBorders>
                </w:tcPr>
                <w:p w14:paraId="369A2F95" w14:textId="77777777" w:rsidR="00606EB4" w:rsidRPr="00DD10BC" w:rsidRDefault="00606EB4" w:rsidP="0016487D">
                  <w:pPr>
                    <w:rPr>
                      <w:rFonts w:eastAsia="Times New Roman"/>
                      <w:iCs/>
                      <w:noProof/>
                      <w:sz w:val="18"/>
                      <w:szCs w:val="18"/>
                    </w:rPr>
                  </w:pPr>
                  <w:r w:rsidRPr="00DD10BC">
                    <w:rPr>
                      <w:rFonts w:eastAsia="Times New Roman"/>
                      <w:iCs/>
                      <w:noProof/>
                      <w:sz w:val="18"/>
                      <w:szCs w:val="18"/>
                    </w:rPr>
                    <w:t>33 – Nesiorientuojant į teritoriškumą</w:t>
                  </w:r>
                </w:p>
              </w:tc>
              <w:tc>
                <w:tcPr>
                  <w:tcW w:w="1579" w:type="dxa"/>
                  <w:tcBorders>
                    <w:top w:val="single" w:sz="12" w:space="0" w:color="auto"/>
                    <w:bottom w:val="single" w:sz="4" w:space="0" w:color="auto"/>
                  </w:tcBorders>
                </w:tcPr>
                <w:p w14:paraId="54202D7C" w14:textId="77777777" w:rsidR="00606EB4" w:rsidRPr="00DD10BC" w:rsidRDefault="00606EB4" w:rsidP="0016487D">
                  <w:pPr>
                    <w:jc w:val="right"/>
                    <w:rPr>
                      <w:strike/>
                      <w:color w:val="000000"/>
                      <w:sz w:val="18"/>
                      <w:szCs w:val="18"/>
                    </w:rPr>
                  </w:pPr>
                  <w:r w:rsidRPr="00DD10BC">
                    <w:rPr>
                      <w:strike/>
                      <w:color w:val="000000"/>
                      <w:sz w:val="18"/>
                      <w:szCs w:val="18"/>
                    </w:rPr>
                    <w:t>23 527 047,00</w:t>
                  </w:r>
                </w:p>
                <w:p w14:paraId="717DDD63" w14:textId="77777777" w:rsidR="00606EB4" w:rsidRPr="00DD10BC" w:rsidRDefault="00606EB4" w:rsidP="0016487D">
                  <w:pPr>
                    <w:jc w:val="right"/>
                    <w:rPr>
                      <w:rFonts w:eastAsia="Times New Roman"/>
                      <w:iCs/>
                      <w:noProof/>
                      <w:sz w:val="18"/>
                      <w:szCs w:val="18"/>
                    </w:rPr>
                  </w:pPr>
                  <w:r w:rsidRPr="00206233">
                    <w:rPr>
                      <w:b/>
                      <w:bCs/>
                      <w:iCs/>
                      <w:noProof/>
                      <w:color w:val="FF0000"/>
                      <w:sz w:val="18"/>
                      <w:szCs w:val="18"/>
                    </w:rPr>
                    <w:t>20 377 047,00</w:t>
                  </w:r>
                </w:p>
              </w:tc>
            </w:tr>
            <w:tr w:rsidR="00606EB4" w:rsidRPr="00DD10BC" w14:paraId="1BD79B1B" w14:textId="77777777" w:rsidTr="0016487D">
              <w:tc>
                <w:tcPr>
                  <w:tcW w:w="1095" w:type="dxa"/>
                  <w:vMerge/>
                </w:tcPr>
                <w:p w14:paraId="0076CBCE" w14:textId="77777777" w:rsidR="00606EB4" w:rsidRPr="00DD10BC" w:rsidRDefault="00606EB4" w:rsidP="0016487D">
                  <w:pPr>
                    <w:rPr>
                      <w:rFonts w:eastAsia="Times New Roman"/>
                      <w:b/>
                      <w:iCs/>
                      <w:noProof/>
                      <w:sz w:val="18"/>
                      <w:szCs w:val="18"/>
                    </w:rPr>
                  </w:pPr>
                </w:p>
              </w:tc>
              <w:tc>
                <w:tcPr>
                  <w:tcW w:w="849" w:type="dxa"/>
                  <w:vMerge/>
                </w:tcPr>
                <w:p w14:paraId="68754519" w14:textId="77777777" w:rsidR="00606EB4" w:rsidRPr="00DD10BC" w:rsidRDefault="00606EB4" w:rsidP="0016487D">
                  <w:pPr>
                    <w:rPr>
                      <w:rFonts w:eastAsia="Times New Roman"/>
                      <w:b/>
                      <w:iCs/>
                      <w:noProof/>
                      <w:sz w:val="18"/>
                      <w:szCs w:val="18"/>
                    </w:rPr>
                  </w:pPr>
                </w:p>
              </w:tc>
              <w:tc>
                <w:tcPr>
                  <w:tcW w:w="1382" w:type="dxa"/>
                  <w:tcBorders>
                    <w:top w:val="single" w:sz="4" w:space="0" w:color="auto"/>
                  </w:tcBorders>
                </w:tcPr>
                <w:p w14:paraId="75E8B0D0" w14:textId="77777777" w:rsidR="00606EB4" w:rsidRPr="00DD10BC" w:rsidRDefault="00606EB4" w:rsidP="0016487D">
                  <w:pPr>
                    <w:rPr>
                      <w:rFonts w:eastAsia="Times New Roman"/>
                      <w:b/>
                      <w:iCs/>
                      <w:noProof/>
                      <w:sz w:val="18"/>
                      <w:szCs w:val="18"/>
                    </w:rPr>
                  </w:pPr>
                  <w:r w:rsidRPr="00DD10BC">
                    <w:rPr>
                      <w:rFonts w:eastAsia="Times New Roman"/>
                      <w:iCs/>
                      <w:noProof/>
                      <w:sz w:val="18"/>
                      <w:szCs w:val="18"/>
                    </w:rPr>
                    <w:t>VVL regionas</w:t>
                  </w:r>
                </w:p>
              </w:tc>
              <w:tc>
                <w:tcPr>
                  <w:tcW w:w="1259" w:type="dxa"/>
                  <w:vMerge/>
                </w:tcPr>
                <w:p w14:paraId="7AD413F8" w14:textId="77777777" w:rsidR="00606EB4" w:rsidRPr="00DD10BC" w:rsidRDefault="00606EB4" w:rsidP="0016487D">
                  <w:pPr>
                    <w:rPr>
                      <w:rFonts w:eastAsia="Times New Roman"/>
                      <w:b/>
                      <w:iCs/>
                      <w:noProof/>
                      <w:sz w:val="18"/>
                      <w:szCs w:val="18"/>
                    </w:rPr>
                  </w:pPr>
                </w:p>
              </w:tc>
              <w:tc>
                <w:tcPr>
                  <w:tcW w:w="3218" w:type="dxa"/>
                  <w:vMerge/>
                </w:tcPr>
                <w:p w14:paraId="350F0D67" w14:textId="77777777" w:rsidR="00606EB4" w:rsidRPr="00DD10BC" w:rsidRDefault="00606EB4" w:rsidP="0016487D">
                  <w:pPr>
                    <w:rPr>
                      <w:rFonts w:eastAsia="Times New Roman"/>
                      <w:b/>
                      <w:iCs/>
                      <w:noProof/>
                      <w:sz w:val="18"/>
                      <w:szCs w:val="18"/>
                    </w:rPr>
                  </w:pPr>
                </w:p>
              </w:tc>
              <w:tc>
                <w:tcPr>
                  <w:tcW w:w="1579" w:type="dxa"/>
                  <w:tcBorders>
                    <w:top w:val="single" w:sz="4" w:space="0" w:color="auto"/>
                  </w:tcBorders>
                </w:tcPr>
                <w:p w14:paraId="1D81E915" w14:textId="77777777" w:rsidR="00606EB4" w:rsidRPr="00DD10BC" w:rsidRDefault="00606EB4" w:rsidP="0016487D">
                  <w:pPr>
                    <w:jc w:val="right"/>
                    <w:rPr>
                      <w:rFonts w:eastAsia="Times New Roman"/>
                      <w:iCs/>
                      <w:noProof/>
                      <w:sz w:val="18"/>
                      <w:szCs w:val="18"/>
                    </w:rPr>
                  </w:pPr>
                  <w:r w:rsidRPr="00DD10BC">
                    <w:rPr>
                      <w:color w:val="000000"/>
                      <w:sz w:val="18"/>
                      <w:szCs w:val="18"/>
                    </w:rPr>
                    <w:t>30 683 531,00</w:t>
                  </w:r>
                </w:p>
              </w:tc>
            </w:tr>
          </w:tbl>
          <w:p w14:paraId="3966116F" w14:textId="77777777" w:rsidR="00606EB4" w:rsidRPr="00DD10BC" w:rsidRDefault="00606EB4" w:rsidP="0016487D">
            <w:pPr>
              <w:spacing w:after="0" w:line="240" w:lineRule="auto"/>
              <w:rPr>
                <w:sz w:val="20"/>
                <w:szCs w:val="20"/>
              </w:rPr>
            </w:pPr>
          </w:p>
          <w:tbl>
            <w:tblPr>
              <w:tblStyle w:val="Lentelstinklelis20"/>
              <w:tblW w:w="9387" w:type="dxa"/>
              <w:tblLayout w:type="fixed"/>
              <w:tblLook w:val="04A0" w:firstRow="1" w:lastRow="0" w:firstColumn="1" w:lastColumn="0" w:noHBand="0" w:noVBand="1"/>
            </w:tblPr>
            <w:tblGrid>
              <w:gridCol w:w="1060"/>
              <w:gridCol w:w="839"/>
              <w:gridCol w:w="1363"/>
              <w:gridCol w:w="1226"/>
              <w:gridCol w:w="3315"/>
              <w:gridCol w:w="1584"/>
            </w:tblGrid>
            <w:tr w:rsidR="00606EB4" w:rsidRPr="00DD10BC" w14:paraId="6C860898" w14:textId="77777777" w:rsidTr="0016487D">
              <w:trPr>
                <w:trHeight w:val="244"/>
              </w:trPr>
              <w:tc>
                <w:tcPr>
                  <w:tcW w:w="938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BB792C3" w14:textId="77777777" w:rsidR="00606EB4" w:rsidRPr="00DD10BC" w:rsidRDefault="00606EB4" w:rsidP="0016487D">
                  <w:pPr>
                    <w:rPr>
                      <w:b/>
                      <w:iCs/>
                      <w:noProof/>
                      <w:sz w:val="18"/>
                      <w:szCs w:val="18"/>
                    </w:rPr>
                  </w:pPr>
                  <w:r w:rsidRPr="00DD10BC">
                    <w:rPr>
                      <w:b/>
                      <w:noProof/>
                      <w:sz w:val="18"/>
                      <w:szCs w:val="18"/>
                    </w:rPr>
                    <w:t xml:space="preserve">7 lentelė. 7 matmuo. </w:t>
                  </w:r>
                  <w:r w:rsidRPr="00DD10BC">
                    <w:rPr>
                      <w:b/>
                      <w:sz w:val="18"/>
                      <w:szCs w:val="18"/>
                    </w:rPr>
                    <w:t xml:space="preserve">ESF+, ERPF, </w:t>
                  </w:r>
                  <w:proofErr w:type="spellStart"/>
                  <w:r w:rsidRPr="00DD10BC">
                    <w:rPr>
                      <w:b/>
                      <w:sz w:val="18"/>
                      <w:szCs w:val="18"/>
                    </w:rPr>
                    <w:t>SaF</w:t>
                  </w:r>
                  <w:proofErr w:type="spellEnd"/>
                  <w:r w:rsidRPr="00DD10BC">
                    <w:rPr>
                      <w:b/>
                      <w:sz w:val="18"/>
                      <w:szCs w:val="18"/>
                    </w:rPr>
                    <w:t xml:space="preserve"> ir TPF lyčių lygybės matmuo</w:t>
                  </w:r>
                </w:p>
              </w:tc>
            </w:tr>
            <w:tr w:rsidR="00606EB4" w:rsidRPr="00DD10BC" w14:paraId="5BCE8F78" w14:textId="77777777" w:rsidTr="0016487D">
              <w:trPr>
                <w:trHeight w:val="476"/>
              </w:trPr>
              <w:tc>
                <w:tcPr>
                  <w:tcW w:w="10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04B38A" w14:textId="77777777" w:rsidR="00606EB4" w:rsidRPr="00DD10BC" w:rsidRDefault="00606EB4" w:rsidP="0016487D">
                  <w:pPr>
                    <w:jc w:val="center"/>
                    <w:rPr>
                      <w:b/>
                      <w:iCs/>
                      <w:noProof/>
                      <w:sz w:val="18"/>
                      <w:szCs w:val="18"/>
                    </w:rPr>
                  </w:pPr>
                  <w:r w:rsidRPr="00DD10BC">
                    <w:rPr>
                      <w:b/>
                      <w:noProof/>
                      <w:sz w:val="18"/>
                      <w:szCs w:val="18"/>
                    </w:rPr>
                    <w:t>Prioriteto Nr.</w:t>
                  </w:r>
                </w:p>
              </w:tc>
              <w:tc>
                <w:tcPr>
                  <w:tcW w:w="83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68ACF1" w14:textId="77777777" w:rsidR="00606EB4" w:rsidRPr="00DD10BC" w:rsidRDefault="00606EB4" w:rsidP="0016487D">
                  <w:pPr>
                    <w:jc w:val="center"/>
                    <w:rPr>
                      <w:b/>
                      <w:iCs/>
                      <w:noProof/>
                      <w:sz w:val="18"/>
                      <w:szCs w:val="18"/>
                    </w:rPr>
                  </w:pPr>
                  <w:r w:rsidRPr="00DD10BC">
                    <w:rPr>
                      <w:b/>
                      <w:noProof/>
                      <w:sz w:val="18"/>
                      <w:szCs w:val="18"/>
                    </w:rPr>
                    <w:t>Fondas</w:t>
                  </w:r>
                </w:p>
              </w:tc>
              <w:tc>
                <w:tcPr>
                  <w:tcW w:w="136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BF847A" w14:textId="77777777" w:rsidR="00606EB4" w:rsidRPr="00DD10BC" w:rsidRDefault="00606EB4" w:rsidP="0016487D">
                  <w:pPr>
                    <w:jc w:val="center"/>
                    <w:rPr>
                      <w:b/>
                      <w:iCs/>
                      <w:noProof/>
                      <w:sz w:val="18"/>
                      <w:szCs w:val="18"/>
                    </w:rPr>
                  </w:pPr>
                  <w:r w:rsidRPr="00DD10BC">
                    <w:rPr>
                      <w:b/>
                      <w:noProof/>
                      <w:sz w:val="18"/>
                      <w:szCs w:val="18"/>
                    </w:rPr>
                    <w:t>Regiono kategorija</w:t>
                  </w:r>
                </w:p>
              </w:tc>
              <w:tc>
                <w:tcPr>
                  <w:tcW w:w="122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49F783" w14:textId="77777777" w:rsidR="00606EB4" w:rsidRPr="00DD10BC" w:rsidRDefault="00606EB4" w:rsidP="0016487D">
                  <w:pPr>
                    <w:jc w:val="center"/>
                    <w:rPr>
                      <w:b/>
                      <w:iCs/>
                      <w:noProof/>
                      <w:sz w:val="18"/>
                      <w:szCs w:val="18"/>
                    </w:rPr>
                  </w:pPr>
                  <w:r w:rsidRPr="00DD10BC">
                    <w:rPr>
                      <w:b/>
                      <w:noProof/>
                      <w:sz w:val="18"/>
                      <w:szCs w:val="18"/>
                    </w:rPr>
                    <w:t>Konkretus uždavinys</w:t>
                  </w:r>
                </w:p>
              </w:tc>
              <w:tc>
                <w:tcPr>
                  <w:tcW w:w="331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A94976" w14:textId="77777777" w:rsidR="00606EB4" w:rsidRPr="00DD10BC" w:rsidRDefault="00606EB4" w:rsidP="0016487D">
                  <w:pPr>
                    <w:jc w:val="center"/>
                    <w:rPr>
                      <w:b/>
                      <w:iCs/>
                      <w:noProof/>
                      <w:sz w:val="18"/>
                      <w:szCs w:val="18"/>
                    </w:rPr>
                  </w:pPr>
                  <w:r w:rsidRPr="00DD10BC">
                    <w:rPr>
                      <w:b/>
                      <w:noProof/>
                      <w:sz w:val="18"/>
                      <w:szCs w:val="18"/>
                    </w:rPr>
                    <w:t>Kodas</w:t>
                  </w:r>
                </w:p>
              </w:tc>
              <w:tc>
                <w:tcPr>
                  <w:tcW w:w="158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740ACA" w14:textId="77777777" w:rsidR="00606EB4" w:rsidRPr="00DD10BC" w:rsidRDefault="00606EB4" w:rsidP="0016487D">
                  <w:pPr>
                    <w:jc w:val="center"/>
                    <w:rPr>
                      <w:b/>
                      <w:iCs/>
                      <w:noProof/>
                      <w:sz w:val="18"/>
                      <w:szCs w:val="18"/>
                    </w:rPr>
                  </w:pPr>
                  <w:r w:rsidRPr="00DD10BC">
                    <w:rPr>
                      <w:b/>
                      <w:noProof/>
                      <w:sz w:val="18"/>
                      <w:szCs w:val="18"/>
                    </w:rPr>
                    <w:t>Suma (EUR)</w:t>
                  </w:r>
                </w:p>
              </w:tc>
            </w:tr>
            <w:tr w:rsidR="00606EB4" w:rsidRPr="00DD10BC" w14:paraId="105E2F26" w14:textId="77777777" w:rsidTr="0016487D">
              <w:trPr>
                <w:trHeight w:val="489"/>
              </w:trPr>
              <w:tc>
                <w:tcPr>
                  <w:tcW w:w="1060" w:type="dxa"/>
                  <w:vMerge w:val="restart"/>
                  <w:tcBorders>
                    <w:top w:val="single" w:sz="12" w:space="0" w:color="auto"/>
                  </w:tcBorders>
                </w:tcPr>
                <w:p w14:paraId="1E62CF41" w14:textId="77777777" w:rsidR="00606EB4" w:rsidRPr="00DD10BC" w:rsidRDefault="00606EB4" w:rsidP="0016487D">
                  <w:pPr>
                    <w:jc w:val="center"/>
                    <w:rPr>
                      <w:iCs/>
                      <w:noProof/>
                      <w:sz w:val="18"/>
                      <w:szCs w:val="18"/>
                    </w:rPr>
                  </w:pPr>
                  <w:r w:rsidRPr="00DD10BC">
                    <w:rPr>
                      <w:sz w:val="18"/>
                      <w:szCs w:val="18"/>
                    </w:rPr>
                    <w:t>1.</w:t>
                  </w:r>
                </w:p>
              </w:tc>
              <w:tc>
                <w:tcPr>
                  <w:tcW w:w="839" w:type="dxa"/>
                  <w:vMerge w:val="restart"/>
                  <w:tcBorders>
                    <w:top w:val="single" w:sz="12" w:space="0" w:color="auto"/>
                  </w:tcBorders>
                </w:tcPr>
                <w:p w14:paraId="4FB5BBB1" w14:textId="77777777" w:rsidR="00606EB4" w:rsidRPr="00DD10BC" w:rsidRDefault="00606EB4" w:rsidP="0016487D">
                  <w:pPr>
                    <w:jc w:val="center"/>
                    <w:rPr>
                      <w:iCs/>
                      <w:noProof/>
                      <w:sz w:val="18"/>
                      <w:szCs w:val="18"/>
                    </w:rPr>
                  </w:pPr>
                  <w:r w:rsidRPr="00DD10BC">
                    <w:rPr>
                      <w:sz w:val="18"/>
                      <w:szCs w:val="18"/>
                    </w:rPr>
                    <w:t>ERPF</w:t>
                  </w:r>
                </w:p>
              </w:tc>
              <w:tc>
                <w:tcPr>
                  <w:tcW w:w="1363" w:type="dxa"/>
                  <w:tcBorders>
                    <w:top w:val="single" w:sz="12" w:space="0" w:color="auto"/>
                  </w:tcBorders>
                </w:tcPr>
                <w:p w14:paraId="09EE4F4B" w14:textId="77777777" w:rsidR="00606EB4" w:rsidRPr="00DD10BC" w:rsidRDefault="00606EB4" w:rsidP="0016487D">
                  <w:pPr>
                    <w:rPr>
                      <w:iCs/>
                      <w:noProof/>
                      <w:sz w:val="18"/>
                      <w:szCs w:val="18"/>
                    </w:rPr>
                  </w:pPr>
                  <w:r w:rsidRPr="00DD10BC">
                    <w:rPr>
                      <w:sz w:val="18"/>
                      <w:szCs w:val="18"/>
                    </w:rPr>
                    <w:t>Sostinės regionas</w:t>
                  </w:r>
                </w:p>
              </w:tc>
              <w:tc>
                <w:tcPr>
                  <w:tcW w:w="1226" w:type="dxa"/>
                  <w:vMerge w:val="restart"/>
                  <w:tcBorders>
                    <w:top w:val="single" w:sz="12" w:space="0" w:color="auto"/>
                  </w:tcBorders>
                </w:tcPr>
                <w:p w14:paraId="1664A97F" w14:textId="77777777" w:rsidR="00606EB4" w:rsidRPr="00DD10BC" w:rsidRDefault="00606EB4" w:rsidP="0016487D">
                  <w:pPr>
                    <w:jc w:val="center"/>
                    <w:rPr>
                      <w:iCs/>
                      <w:noProof/>
                      <w:sz w:val="18"/>
                      <w:szCs w:val="18"/>
                    </w:rPr>
                  </w:pPr>
                  <w:r w:rsidRPr="00DD10BC">
                    <w:rPr>
                      <w:sz w:val="18"/>
                      <w:szCs w:val="18"/>
                    </w:rPr>
                    <w:t>1.4</w:t>
                  </w:r>
                </w:p>
              </w:tc>
              <w:tc>
                <w:tcPr>
                  <w:tcW w:w="3315" w:type="dxa"/>
                  <w:vMerge w:val="restart"/>
                  <w:tcBorders>
                    <w:top w:val="single" w:sz="12" w:space="0" w:color="auto"/>
                  </w:tcBorders>
                </w:tcPr>
                <w:p w14:paraId="2EC717EC" w14:textId="77777777" w:rsidR="00606EB4" w:rsidRPr="00DD10BC" w:rsidRDefault="00606EB4" w:rsidP="0016487D">
                  <w:pPr>
                    <w:rPr>
                      <w:iCs/>
                      <w:noProof/>
                      <w:sz w:val="18"/>
                      <w:szCs w:val="18"/>
                    </w:rPr>
                  </w:pPr>
                  <w:r w:rsidRPr="00DD10BC">
                    <w:rPr>
                      <w:sz w:val="18"/>
                      <w:szCs w:val="18"/>
                    </w:rPr>
                    <w:t>03 – Neutralumas lyties požiūriu</w:t>
                  </w:r>
                </w:p>
              </w:tc>
              <w:tc>
                <w:tcPr>
                  <w:tcW w:w="1584" w:type="dxa"/>
                  <w:tcBorders>
                    <w:top w:val="single" w:sz="12" w:space="0" w:color="auto"/>
                  </w:tcBorders>
                </w:tcPr>
                <w:p w14:paraId="26ED87B6" w14:textId="77777777" w:rsidR="00606EB4" w:rsidRPr="00DD10BC" w:rsidRDefault="00606EB4" w:rsidP="0016487D">
                  <w:pPr>
                    <w:jc w:val="right"/>
                    <w:rPr>
                      <w:strike/>
                      <w:color w:val="000000"/>
                      <w:sz w:val="18"/>
                      <w:szCs w:val="18"/>
                    </w:rPr>
                  </w:pPr>
                  <w:r w:rsidRPr="00DD10BC">
                    <w:rPr>
                      <w:strike/>
                      <w:color w:val="000000"/>
                      <w:sz w:val="18"/>
                      <w:szCs w:val="18"/>
                    </w:rPr>
                    <w:t>23 527 047,00</w:t>
                  </w:r>
                </w:p>
                <w:p w14:paraId="017C15D5" w14:textId="77777777" w:rsidR="00606EB4" w:rsidRPr="00DD10BC" w:rsidRDefault="00606EB4" w:rsidP="0016487D">
                  <w:pPr>
                    <w:jc w:val="right"/>
                    <w:rPr>
                      <w:rFonts w:eastAsiaTheme="minorHAnsi" w:cstheme="minorBidi"/>
                      <w:color w:val="000000"/>
                      <w:sz w:val="18"/>
                      <w:szCs w:val="18"/>
                    </w:rPr>
                  </w:pPr>
                  <w:r w:rsidRPr="00206233">
                    <w:rPr>
                      <w:b/>
                      <w:bCs/>
                      <w:iCs/>
                      <w:noProof/>
                      <w:color w:val="FF0000"/>
                      <w:sz w:val="18"/>
                      <w:szCs w:val="18"/>
                    </w:rPr>
                    <w:t>20 377 047,00</w:t>
                  </w:r>
                </w:p>
              </w:tc>
            </w:tr>
            <w:tr w:rsidR="00606EB4" w:rsidRPr="00DD10BC" w14:paraId="176646B7" w14:textId="77777777" w:rsidTr="0016487D">
              <w:trPr>
                <w:trHeight w:val="154"/>
              </w:trPr>
              <w:tc>
                <w:tcPr>
                  <w:tcW w:w="1060" w:type="dxa"/>
                  <w:vMerge/>
                </w:tcPr>
                <w:p w14:paraId="08438313" w14:textId="77777777" w:rsidR="00606EB4" w:rsidRPr="00DD10BC" w:rsidRDefault="00606EB4" w:rsidP="0016487D">
                  <w:pPr>
                    <w:jc w:val="center"/>
                    <w:rPr>
                      <w:iCs/>
                      <w:noProof/>
                      <w:sz w:val="18"/>
                      <w:szCs w:val="18"/>
                    </w:rPr>
                  </w:pPr>
                </w:p>
              </w:tc>
              <w:tc>
                <w:tcPr>
                  <w:tcW w:w="839" w:type="dxa"/>
                  <w:vMerge/>
                </w:tcPr>
                <w:p w14:paraId="21082CB5" w14:textId="77777777" w:rsidR="00606EB4" w:rsidRPr="00DD10BC" w:rsidRDefault="00606EB4" w:rsidP="0016487D">
                  <w:pPr>
                    <w:jc w:val="center"/>
                    <w:rPr>
                      <w:iCs/>
                      <w:noProof/>
                      <w:sz w:val="18"/>
                      <w:szCs w:val="18"/>
                    </w:rPr>
                  </w:pPr>
                </w:p>
              </w:tc>
              <w:tc>
                <w:tcPr>
                  <w:tcW w:w="1363" w:type="dxa"/>
                </w:tcPr>
                <w:p w14:paraId="51A7F1CF" w14:textId="77777777" w:rsidR="00606EB4" w:rsidRPr="00DD10BC" w:rsidRDefault="00606EB4" w:rsidP="0016487D">
                  <w:pPr>
                    <w:rPr>
                      <w:iCs/>
                      <w:noProof/>
                      <w:sz w:val="18"/>
                      <w:szCs w:val="18"/>
                    </w:rPr>
                  </w:pPr>
                  <w:r w:rsidRPr="00DD10BC">
                    <w:rPr>
                      <w:sz w:val="18"/>
                      <w:szCs w:val="18"/>
                    </w:rPr>
                    <w:t>VVL regionas</w:t>
                  </w:r>
                </w:p>
              </w:tc>
              <w:tc>
                <w:tcPr>
                  <w:tcW w:w="1226" w:type="dxa"/>
                  <w:vMerge/>
                </w:tcPr>
                <w:p w14:paraId="32F4706C" w14:textId="77777777" w:rsidR="00606EB4" w:rsidRPr="00DD10BC" w:rsidRDefault="00606EB4" w:rsidP="0016487D">
                  <w:pPr>
                    <w:jc w:val="center"/>
                    <w:rPr>
                      <w:iCs/>
                      <w:noProof/>
                      <w:sz w:val="18"/>
                      <w:szCs w:val="18"/>
                    </w:rPr>
                  </w:pPr>
                </w:p>
              </w:tc>
              <w:tc>
                <w:tcPr>
                  <w:tcW w:w="3315" w:type="dxa"/>
                  <w:vMerge/>
                </w:tcPr>
                <w:p w14:paraId="6689B5B3" w14:textId="77777777" w:rsidR="00606EB4" w:rsidRPr="00DD10BC" w:rsidRDefault="00606EB4" w:rsidP="0016487D">
                  <w:pPr>
                    <w:jc w:val="center"/>
                    <w:rPr>
                      <w:iCs/>
                      <w:noProof/>
                      <w:sz w:val="18"/>
                      <w:szCs w:val="18"/>
                    </w:rPr>
                  </w:pPr>
                </w:p>
              </w:tc>
              <w:tc>
                <w:tcPr>
                  <w:tcW w:w="1584" w:type="dxa"/>
                </w:tcPr>
                <w:p w14:paraId="4C0C8565" w14:textId="77777777" w:rsidR="00606EB4" w:rsidRPr="00DD10BC" w:rsidRDefault="00606EB4" w:rsidP="0016487D">
                  <w:pPr>
                    <w:jc w:val="right"/>
                    <w:rPr>
                      <w:rFonts w:eastAsiaTheme="minorHAnsi" w:cstheme="minorBidi"/>
                      <w:color w:val="000000"/>
                      <w:sz w:val="18"/>
                      <w:szCs w:val="18"/>
                    </w:rPr>
                  </w:pPr>
                  <w:r w:rsidRPr="00DD10BC">
                    <w:rPr>
                      <w:rFonts w:eastAsiaTheme="minorHAnsi" w:cstheme="minorBidi"/>
                      <w:color w:val="000000"/>
                      <w:sz w:val="18"/>
                      <w:szCs w:val="18"/>
                    </w:rPr>
                    <w:t>30 683 531,00</w:t>
                  </w:r>
                </w:p>
              </w:tc>
            </w:tr>
          </w:tbl>
          <w:p w14:paraId="49B397D9" w14:textId="77777777" w:rsidR="00606EB4" w:rsidRPr="00DD10BC" w:rsidRDefault="00606EB4" w:rsidP="0016487D">
            <w:pPr>
              <w:pStyle w:val="paragraph"/>
              <w:spacing w:before="0" w:beforeAutospacing="0" w:after="0" w:afterAutospacing="0"/>
              <w:jc w:val="both"/>
              <w:textAlignment w:val="baseline"/>
            </w:pPr>
          </w:p>
        </w:tc>
      </w:tr>
    </w:tbl>
    <w:p w14:paraId="10D1682B" w14:textId="77777777" w:rsidR="003C2505" w:rsidRDefault="003C2505" w:rsidP="00135DCB">
      <w:pPr>
        <w:pStyle w:val="Pagrindinispaprastastekstas"/>
      </w:pPr>
    </w:p>
    <w:p w14:paraId="6B274D2C" w14:textId="5E5227E5" w:rsidR="009952B9" w:rsidRDefault="009952B9" w:rsidP="009750A4">
      <w:pPr>
        <w:pStyle w:val="Antrat1"/>
      </w:pPr>
      <w:r w:rsidRPr="00274E72">
        <w:t xml:space="preserve">2 Prioritetas. </w:t>
      </w:r>
      <w:r>
        <w:t xml:space="preserve">Žalesnė </w:t>
      </w:r>
      <w:r w:rsidRPr="00274E72">
        <w:t>Lietuva</w:t>
      </w:r>
      <w:bookmarkEnd w:id="0"/>
    </w:p>
    <w:p w14:paraId="0A54EB28" w14:textId="77777777" w:rsidR="00312EAA" w:rsidRPr="008B7309" w:rsidRDefault="00312EAA" w:rsidP="00312EAA">
      <w:pPr>
        <w:pStyle w:val="Antrat2"/>
      </w:pPr>
      <w:bookmarkStart w:id="6" w:name="_Toc122357057"/>
      <w:r w:rsidRPr="008B7309">
        <w:t xml:space="preserve">Konkretus uždavinys – 2.1. </w:t>
      </w:r>
      <w:r w:rsidRPr="002B5AF3">
        <w:rPr>
          <w:iCs/>
          <w:lang w:bidi="lt-LT"/>
        </w:rPr>
        <w:t>Skatinti energijos vartojimo efektyvumą ir mažinti išmetamų šiltnamio efektą sukeliančių dujų kiekį</w:t>
      </w:r>
      <w:bookmarkEnd w:id="6"/>
    </w:p>
    <w:p w14:paraId="76CE0DA2" w14:textId="77777777" w:rsidR="00312EAA" w:rsidRPr="00FE2852" w:rsidRDefault="00312EAA" w:rsidP="00312EAA">
      <w:pPr>
        <w:pStyle w:val="Stilius1"/>
      </w:pPr>
      <w:r w:rsidRPr="00FE2852">
        <w:t>Įgyvendinamos veiklos</w:t>
      </w:r>
    </w:p>
    <w:tbl>
      <w:tblPr>
        <w:tblStyle w:val="Lentelstinklelis2"/>
        <w:tblW w:w="9889" w:type="dxa"/>
        <w:tblLook w:val="04A0" w:firstRow="1" w:lastRow="0" w:firstColumn="1" w:lastColumn="0" w:noHBand="0" w:noVBand="1"/>
      </w:tblPr>
      <w:tblGrid>
        <w:gridCol w:w="9889"/>
      </w:tblGrid>
      <w:tr w:rsidR="00312EAA" w:rsidRPr="00C93D8C" w14:paraId="29D6A1D0" w14:textId="77777777" w:rsidTr="0016487D">
        <w:tc>
          <w:tcPr>
            <w:tcW w:w="9889" w:type="dxa"/>
            <w:tcBorders>
              <w:top w:val="single" w:sz="4" w:space="0" w:color="auto"/>
              <w:left w:val="single" w:sz="4" w:space="0" w:color="auto"/>
              <w:bottom w:val="single" w:sz="4" w:space="0" w:color="auto"/>
              <w:right w:val="single" w:sz="4" w:space="0" w:color="auto"/>
            </w:tcBorders>
            <w:hideMark/>
          </w:tcPr>
          <w:p w14:paraId="59EDF138" w14:textId="77777777" w:rsidR="00312EAA" w:rsidRPr="00DA7421" w:rsidRDefault="00312EAA" w:rsidP="0016487D">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Uždavinys prisidės prie IRS įgyvendinimo siekiant didinti EVE – vieną svarbiausių prioritetų iki 2030 m. visoje energijos grandinėje nuo jos gamybos iki galutinio vartotojo.</w:t>
            </w:r>
          </w:p>
          <w:p w14:paraId="184BC471" w14:textId="77777777" w:rsidR="00312EAA" w:rsidRPr="00DA7421" w:rsidRDefault="00312EAA" w:rsidP="0016487D">
            <w:pPr>
              <w:widowControl w:val="0"/>
              <w:tabs>
                <w:tab w:val="left" w:pos="622"/>
              </w:tabs>
              <w:spacing w:before="60" w:after="60"/>
              <w:jc w:val="both"/>
              <w:rPr>
                <w:rFonts w:asciiTheme="majorBidi" w:eastAsia="Times New Roman" w:hAnsiTheme="majorBidi" w:cstheme="majorBidi"/>
                <w:lang w:eastAsia="lt-LT"/>
              </w:rPr>
            </w:pPr>
            <w:r w:rsidRPr="00DA7421">
              <w:rPr>
                <w:rFonts w:asciiTheme="majorBidi" w:eastAsia="Times New Roman" w:hAnsiTheme="majorBidi" w:cstheme="majorBidi"/>
                <w:lang w:eastAsia="lt-LT"/>
              </w:rPr>
              <w:t>Lietuvoje pastatuose suvartojama apie 40 % pirminės energijos. Tai vienas didžiausių ŠESD išmetimo į atmosferą, aplinkos ir oro taršos šaltinių. Daugiausia (63 %) suvartojama gyvenamuosiuose pastatuose.</w:t>
            </w:r>
          </w:p>
          <w:p w14:paraId="2DBBE763" w14:textId="77777777" w:rsidR="00312EAA" w:rsidRPr="00DA7421" w:rsidRDefault="00312EAA" w:rsidP="0016487D">
            <w:pPr>
              <w:spacing w:before="60" w:after="60"/>
              <w:jc w:val="both"/>
              <w:rPr>
                <w:rFonts w:asciiTheme="majorBidi" w:hAnsiTheme="majorBidi" w:cstheme="majorBidi"/>
                <w:color w:val="000000"/>
              </w:rPr>
            </w:pPr>
            <w:r w:rsidRPr="00DA7421">
              <w:rPr>
                <w:rFonts w:asciiTheme="majorBidi" w:hAnsiTheme="majorBidi" w:cstheme="majorBidi"/>
                <w:color w:val="000000"/>
              </w:rPr>
              <w:t>Individualūs (1–2 butų) gyvenamieji pastatai – didžiausia pagal skaičių (apie 530 tūkst.) ir plotą (apie 70 mln. m2) pastatų, kuriuose šilumos energiją daugiausia gamina neefektyvios technologijos, naudojamas iškastinis ar kitas kietasis kuras, kategorija. Vadovaujantis Lietuvos Respublikos EVE didinimo įstatymo 4 str. 4 dalimi</w:t>
            </w:r>
            <w:r w:rsidRPr="00DA7421">
              <w:rPr>
                <w:rFonts w:asciiTheme="majorBidi" w:hAnsiTheme="majorBidi" w:cstheme="majorBidi"/>
                <w:color w:val="000000"/>
                <w:u w:val="single"/>
              </w:rPr>
              <w:t>,</w:t>
            </w:r>
            <w:r w:rsidRPr="00DA7421">
              <w:rPr>
                <w:rFonts w:asciiTheme="majorBidi" w:hAnsiTheme="majorBidi" w:cstheme="majorBidi"/>
                <w:color w:val="000000"/>
              </w:rPr>
              <w:t xml:space="preserve"> iki 2030 m. namų ūkių ir paslaugų sektoriuje </w:t>
            </w:r>
            <w:r w:rsidRPr="00DA7421">
              <w:rPr>
                <w:rFonts w:asciiTheme="majorBidi" w:hAnsiTheme="majorBidi" w:cstheme="majorBidi"/>
              </w:rPr>
              <w:t xml:space="preserve">numatyta sutaupyti apie 11 </w:t>
            </w:r>
            <w:proofErr w:type="spellStart"/>
            <w:r w:rsidRPr="00DA7421">
              <w:rPr>
                <w:rFonts w:asciiTheme="majorBidi" w:hAnsiTheme="majorBidi" w:cstheme="majorBidi"/>
              </w:rPr>
              <w:t>TWh</w:t>
            </w:r>
            <w:proofErr w:type="spellEnd"/>
            <w:r w:rsidRPr="00DA7421">
              <w:rPr>
                <w:rFonts w:asciiTheme="majorBidi" w:hAnsiTheme="majorBidi" w:cstheme="majorBidi"/>
              </w:rPr>
              <w:t xml:space="preserve"> suminės galutinės energijos, pakeičiant 50 tūkst. namų ūkių šiuo metu naudojamas neefektyvias šilumos gamybos </w:t>
            </w:r>
            <w:r w:rsidRPr="00DA7421">
              <w:rPr>
                <w:rFonts w:asciiTheme="majorBidi" w:hAnsiTheme="majorBidi" w:cstheme="majorBidi"/>
                <w:color w:val="000000"/>
              </w:rPr>
              <w:t xml:space="preserve">technologijas efektyvesnėmis AEI naudojančiomis šilumos gamybos technologijomis. Didžiausias dėmesys bus skiriamas </w:t>
            </w:r>
            <w:r w:rsidRPr="00DA7421">
              <w:rPr>
                <w:rFonts w:asciiTheme="majorBidi" w:hAnsiTheme="majorBidi" w:cstheme="majorBidi"/>
                <w:color w:val="000000"/>
              </w:rPr>
              <w:lastRenderedPageBreak/>
              <w:t>decentralizuotos šilumos gamybos namų ūkiuose efektyvumui didinti – vienam didžiausių taupymo potencialą turinčių sektorių.</w:t>
            </w:r>
          </w:p>
          <w:p w14:paraId="1CA88D9E" w14:textId="77777777" w:rsidR="00312EAA" w:rsidRPr="00DA7421" w:rsidRDefault="00312EAA" w:rsidP="0016487D">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Daugiabučiai gyvenamieji pastatai – antra didžiausia pagal plotą (apie 60 mln. m</w:t>
            </w:r>
            <w:r w:rsidRPr="00DA7421">
              <w:rPr>
                <w:rFonts w:asciiTheme="majorBidi" w:eastAsia="Times New Roman" w:hAnsiTheme="majorBidi" w:cstheme="majorBidi"/>
                <w:vertAlign w:val="superscript"/>
              </w:rPr>
              <w:t xml:space="preserve">2 </w:t>
            </w:r>
            <w:r w:rsidRPr="00DA7421">
              <w:rPr>
                <w:rFonts w:asciiTheme="majorBidi" w:eastAsia="Times New Roman" w:hAnsiTheme="majorBidi" w:cstheme="majorBidi"/>
              </w:rPr>
              <w:t>– apie 900 tūkst. būstų) kategorija. Dauguma pastatų pastatyti 1960–1993 m., kai pastatų energinio naudingumo reikalavimų nebuvo. Daugiabučiuose suvartojama apie 30 % visos pastatuose suvartojamos pirminės energijos.</w:t>
            </w:r>
          </w:p>
          <w:p w14:paraId="094DB946" w14:textId="77777777" w:rsidR="00312EAA" w:rsidRPr="00DA7421" w:rsidRDefault="00312EAA" w:rsidP="0016487D">
            <w:pPr>
              <w:spacing w:before="60" w:after="60"/>
              <w:jc w:val="both"/>
              <w:rPr>
                <w:rFonts w:asciiTheme="majorBidi" w:eastAsia="Aptos" w:hAnsiTheme="majorBidi" w:cstheme="majorBidi"/>
                <w:color w:val="000000"/>
                <w:lang w:val="pt-BR"/>
              </w:rPr>
            </w:pPr>
            <w:r w:rsidRPr="00DA7421">
              <w:rPr>
                <w:rFonts w:asciiTheme="majorBidi" w:eastAsia="Aptos" w:hAnsiTheme="majorBidi" w:cstheme="majorBidi"/>
                <w:color w:val="000000"/>
              </w:rPr>
              <w:t>Vadovaujantis Direktyvos (2012/27/ES) 5 str. ir NEKSVP, numatyta, kad Lietuva kasmet turi renovuoti 3 % viešųjų centrinei valdžiai priklausančių pastatų ploto, t. y. atnaujinti 510 tūkst. m2. Pagal IRS reiktų iki 2030 m. šalyje atnaujinti apie 2,1 mln. m2 viešųjų pastatų ploto (1,2 mln. m2 centrinės valdžios, 0,9 mln. m2 savivaldybių). Atnaujinus 510 tūkst. m2 viešųjų pastatų ploto,</w:t>
            </w:r>
            <w:r w:rsidRPr="00DA7421">
              <w:rPr>
                <w:rFonts w:asciiTheme="majorBidi" w:eastAsia="Aptos" w:hAnsiTheme="majorBidi" w:cstheme="majorBidi"/>
              </w:rPr>
              <w:t xml:space="preserve"> k</w:t>
            </w:r>
            <w:r w:rsidRPr="00DA7421">
              <w:rPr>
                <w:rFonts w:asciiTheme="majorBidi" w:eastAsia="Aptos" w:hAnsiTheme="majorBidi" w:cstheme="majorBidi"/>
                <w:color w:val="000000"/>
              </w:rPr>
              <w:t xml:space="preserve">asmet būtų sumažinamas energijos vartojimas apie 0,042 </w:t>
            </w:r>
            <w:proofErr w:type="spellStart"/>
            <w:r w:rsidRPr="00DA7421">
              <w:rPr>
                <w:rFonts w:asciiTheme="majorBidi" w:eastAsia="Aptos" w:hAnsiTheme="majorBidi" w:cstheme="majorBidi"/>
                <w:color w:val="000000"/>
              </w:rPr>
              <w:t>TWh</w:t>
            </w:r>
            <w:proofErr w:type="spellEnd"/>
            <w:r w:rsidRPr="00DA7421">
              <w:rPr>
                <w:rFonts w:asciiTheme="majorBidi" w:eastAsia="Aptos" w:hAnsiTheme="majorBidi" w:cstheme="majorBidi"/>
                <w:color w:val="000000"/>
              </w:rPr>
              <w:t>. Šio tikslo – atnaujinti centrinės valdžios pastatus – bus siekiama skiriant 2014–2020 m. (atnaujinant apie 300 tūkst. m2 ploto, kasmet</w:t>
            </w:r>
            <w:r w:rsidRPr="00DA7421">
              <w:rPr>
                <w:rFonts w:asciiTheme="majorBidi" w:eastAsia="Aptos" w:hAnsiTheme="majorBidi" w:cstheme="majorBidi"/>
              </w:rPr>
              <w:t xml:space="preserve"> </w:t>
            </w:r>
            <w:r w:rsidRPr="00DA7421">
              <w:rPr>
                <w:rFonts w:asciiTheme="majorBidi" w:eastAsia="Aptos" w:hAnsiTheme="majorBidi" w:cstheme="majorBidi"/>
                <w:color w:val="000000"/>
              </w:rPr>
              <w:t>taupanči</w:t>
            </w:r>
            <w:r w:rsidRPr="00DA7421">
              <w:rPr>
                <w:rFonts w:asciiTheme="majorBidi" w:eastAsia="Aptos" w:hAnsiTheme="majorBidi" w:cstheme="majorBidi"/>
              </w:rPr>
              <w:t xml:space="preserve">o 0,031 </w:t>
            </w:r>
            <w:proofErr w:type="spellStart"/>
            <w:r w:rsidRPr="00DA7421">
              <w:rPr>
                <w:rFonts w:asciiTheme="majorBidi" w:eastAsia="Aptos" w:hAnsiTheme="majorBidi" w:cstheme="majorBidi"/>
                <w:color w:val="000000"/>
              </w:rPr>
              <w:t>TWh</w:t>
            </w:r>
            <w:proofErr w:type="spellEnd"/>
            <w:r w:rsidRPr="00DA7421">
              <w:rPr>
                <w:rFonts w:asciiTheme="majorBidi" w:eastAsia="Aptos" w:hAnsiTheme="majorBidi" w:cstheme="majorBidi"/>
                <w:color w:val="000000"/>
              </w:rPr>
              <w:t xml:space="preserve"> energijos) ir 2021–2027 m. </w:t>
            </w:r>
            <w:proofErr w:type="gramStart"/>
            <w:r w:rsidRPr="00DA7421">
              <w:rPr>
                <w:rFonts w:asciiTheme="majorBidi" w:eastAsia="Aptos" w:hAnsiTheme="majorBidi" w:cstheme="majorBidi"/>
                <w:color w:val="000000"/>
              </w:rPr>
              <w:t>(</w:t>
            </w:r>
            <w:proofErr w:type="gramEnd"/>
            <w:r w:rsidRPr="00DA7421">
              <w:rPr>
                <w:rFonts w:asciiTheme="majorBidi" w:hAnsiTheme="majorBidi" w:cstheme="majorBidi"/>
              </w:rPr>
              <w:t>atnaujinant apie 1</w:t>
            </w:r>
            <w:r w:rsidRPr="00DA7421">
              <w:rPr>
                <w:rFonts w:asciiTheme="majorBidi" w:eastAsia="Aptos" w:hAnsiTheme="majorBidi" w:cstheme="majorBidi"/>
              </w:rPr>
              <w:t xml:space="preserve">80 </w:t>
            </w:r>
            <w:r w:rsidRPr="00DA7421">
              <w:rPr>
                <w:rFonts w:asciiTheme="majorBidi" w:hAnsiTheme="majorBidi" w:cstheme="majorBidi"/>
              </w:rPr>
              <w:t>tūkst. m2 ploto</w:t>
            </w:r>
            <w:r w:rsidRPr="00DA7421">
              <w:rPr>
                <w:rFonts w:asciiTheme="majorBidi" w:eastAsia="Aptos" w:hAnsiTheme="majorBidi" w:cstheme="majorBidi"/>
                <w:color w:val="000000"/>
              </w:rPr>
              <w:t xml:space="preserve">, kasmet taupančio apie </w:t>
            </w:r>
            <w:r w:rsidRPr="00DA7421">
              <w:rPr>
                <w:rFonts w:asciiTheme="majorBidi" w:hAnsiTheme="majorBidi" w:cstheme="majorBidi"/>
              </w:rPr>
              <w:t xml:space="preserve">0,016 </w:t>
            </w:r>
            <w:proofErr w:type="spellStart"/>
            <w:r w:rsidRPr="00DA7421">
              <w:rPr>
                <w:rFonts w:asciiTheme="majorBidi" w:hAnsiTheme="majorBidi" w:cstheme="majorBidi"/>
              </w:rPr>
              <w:t>TWh</w:t>
            </w:r>
            <w:proofErr w:type="spellEnd"/>
            <w:r w:rsidRPr="00DA7421">
              <w:rPr>
                <w:rFonts w:asciiTheme="majorBidi" w:hAnsiTheme="majorBidi" w:cstheme="majorBidi"/>
              </w:rPr>
              <w:t xml:space="preserve"> energijos</w:t>
            </w:r>
            <w:r w:rsidRPr="00DA7421">
              <w:rPr>
                <w:rFonts w:asciiTheme="majorBidi" w:eastAsia="Aptos" w:hAnsiTheme="majorBidi" w:cstheme="majorBidi"/>
                <w:color w:val="000000"/>
              </w:rPr>
              <w:t xml:space="preserve">) ES investicijų. </w:t>
            </w:r>
            <w:r w:rsidRPr="00DA7421">
              <w:rPr>
                <w:rFonts w:asciiTheme="majorBidi" w:eastAsia="Aptos" w:hAnsiTheme="majorBidi" w:cstheme="majorBidi"/>
                <w:color w:val="000000"/>
                <w:lang w:val="pt-BR"/>
              </w:rPr>
              <w:t>Tai</w:t>
            </w:r>
            <w:r w:rsidRPr="00DA7421">
              <w:rPr>
                <w:rFonts w:asciiTheme="majorBidi" w:eastAsia="Aptos" w:hAnsiTheme="majorBidi" w:cstheme="majorBidi"/>
                <w:lang w:val="pt-BR"/>
              </w:rPr>
              <w:t xml:space="preserve"> 40</w:t>
            </w:r>
            <w:r w:rsidRPr="00DA7421">
              <w:rPr>
                <w:rFonts w:asciiTheme="majorBidi" w:eastAsia="Aptos" w:hAnsiTheme="majorBidi" w:cstheme="majorBidi"/>
                <w:color w:val="000000"/>
                <w:lang w:val="pt-BR"/>
              </w:rPr>
              <w:t xml:space="preserve">% prisidės prie </w:t>
            </w:r>
            <w:r w:rsidRPr="00DA7421">
              <w:rPr>
                <w:rFonts w:asciiTheme="majorBidi" w:eastAsia="Aptos" w:hAnsiTheme="majorBidi" w:cstheme="majorBidi"/>
                <w:lang w:val="pt-BR"/>
              </w:rPr>
              <w:t>IRS  numatyto centrinės valdžios pastatų atnaujinimo tikslo</w:t>
            </w:r>
            <w:r w:rsidRPr="00DA7421">
              <w:rPr>
                <w:rFonts w:asciiTheme="majorBidi" w:eastAsia="Aptos" w:hAnsiTheme="majorBidi" w:cstheme="majorBidi"/>
                <w:color w:val="000000"/>
                <w:lang w:val="pt-BR"/>
              </w:rPr>
              <w:t>. Likusiai pagal</w:t>
            </w:r>
            <w:r w:rsidRPr="00DA7421">
              <w:rPr>
                <w:rFonts w:asciiTheme="majorBidi" w:eastAsia="Aptos" w:hAnsiTheme="majorBidi" w:cstheme="majorBidi"/>
                <w:lang w:val="pt-BR"/>
              </w:rPr>
              <w:t xml:space="preserve"> NEKSP ir</w:t>
            </w:r>
            <w:r w:rsidRPr="00DA7421">
              <w:rPr>
                <w:rFonts w:asciiTheme="majorBidi" w:eastAsia="Aptos" w:hAnsiTheme="majorBidi" w:cstheme="majorBidi"/>
                <w:color w:val="000000"/>
                <w:lang w:val="pt-BR"/>
              </w:rPr>
              <w:t xml:space="preserve"> IRS viešųjų pastatų daliai renovuoti bus naudojamos grįžtančios 2014–2020 m. investuotų ES fondų lėšos, peržiūrimi esami finansavimo modeliai, svarstomi kiti finansavimo šaltiniai.</w:t>
            </w:r>
          </w:p>
          <w:p w14:paraId="05C961DD" w14:textId="77777777" w:rsidR="00312EAA" w:rsidRPr="00DA7421" w:rsidRDefault="00312EAA" w:rsidP="0016487D">
            <w:pPr>
              <w:autoSpaceDE w:val="0"/>
              <w:autoSpaceDN w:val="0"/>
              <w:adjustRightInd w:val="0"/>
              <w:spacing w:before="60" w:after="60"/>
              <w:jc w:val="both"/>
              <w:rPr>
                <w:rFonts w:asciiTheme="majorBidi" w:eastAsia="Times New Roman" w:hAnsiTheme="majorBidi" w:cstheme="majorBidi"/>
              </w:rPr>
            </w:pPr>
            <w:r w:rsidRPr="00DA7421">
              <w:rPr>
                <w:rFonts w:asciiTheme="majorBidi" w:eastAsia="Times New Roman" w:hAnsiTheme="majorBidi" w:cstheme="majorBidi"/>
              </w:rPr>
              <w:t xml:space="preserve">Siekiant nuoseklaus ir subalansuoto CŠT sistemų atnaujinimo ir optimizavimo, Lietuvoje bus skatinamas perėjimas prie ketvirtosios kartos (4G) CŠT sistemų, integruojant saulės šviesos, žemės gelmių energiją į CŠT ir skatinant perteklinės bei </w:t>
            </w:r>
            <w:proofErr w:type="spellStart"/>
            <w:r w:rsidRPr="00DA7421">
              <w:rPr>
                <w:rFonts w:asciiTheme="majorBidi" w:eastAsia="Times New Roman" w:hAnsiTheme="majorBidi" w:cstheme="majorBidi"/>
              </w:rPr>
              <w:t>atliekinės</w:t>
            </w:r>
            <w:proofErr w:type="spellEnd"/>
            <w:r w:rsidRPr="00DA7421">
              <w:rPr>
                <w:rFonts w:asciiTheme="majorBidi" w:eastAsia="Times New Roman" w:hAnsiTheme="majorBidi" w:cstheme="majorBidi"/>
              </w:rPr>
              <w:t xml:space="preserve"> šilumos panaudojimą pastatams šildyti ir (ar) karštam vandeniui ruošti. </w:t>
            </w:r>
          </w:p>
          <w:p w14:paraId="19BC0DF0" w14:textId="77777777" w:rsidR="00312EAA" w:rsidRPr="00DA7421" w:rsidRDefault="00312EAA" w:rsidP="0016487D">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Lietuvoje šiluma, tiekiama CŠT sistemomis, aprūpina apie 53 %, o miestuose – apie 76 % visų pastatų. Pagrindiniai CŠT paslaugų vartotojai yra daugiabučių namų gyventojai. Šilumos ir karšto vandens gamybos technologijų efektyvumas decentralizuotame sektoriuje nedidelis, todėl tikimasi nemažo energijos taupymo potencialo.</w:t>
            </w:r>
          </w:p>
          <w:p w14:paraId="5E6F81EF" w14:textId="77777777" w:rsidR="00312EAA" w:rsidRPr="00DA7421" w:rsidRDefault="00312EAA" w:rsidP="0016487D">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2020 m. Lietuvoje įmonės energetiniam efektyvumui gerinti skyrė apie 7 % visų savo investicijų, t. y. mažiau nei ES vidurkis (12 %). Ši dalis didesnė energijai imliuose sektoriuose, tokiuose kaip gamyba (</w:t>
            </w:r>
            <w:proofErr w:type="gramStart"/>
            <w:r w:rsidRPr="00DA7421">
              <w:rPr>
                <w:rFonts w:asciiTheme="majorBidi" w:eastAsia="Times New Roman" w:hAnsiTheme="majorBidi" w:cstheme="majorBidi"/>
              </w:rPr>
              <w:t>10%</w:t>
            </w:r>
            <w:proofErr w:type="gramEnd"/>
            <w:r w:rsidRPr="00DA7421">
              <w:rPr>
                <w:rFonts w:asciiTheme="majorBidi" w:eastAsia="Times New Roman" w:hAnsiTheme="majorBidi" w:cstheme="majorBidi"/>
              </w:rPr>
              <w:t>). 2019 m. Lietuvos pramonė buvo trečia pagal dydį galutinio kuro ir energijos vartotoja po transporto (40,9 %) ir namų ūkių (25,9 %)</w:t>
            </w:r>
            <w:r w:rsidRPr="00DA7421">
              <w:rPr>
                <w:rFonts w:asciiTheme="majorBidi" w:hAnsiTheme="majorBidi" w:cstheme="majorBidi"/>
              </w:rPr>
              <w:t xml:space="preserve"> –</w:t>
            </w:r>
            <w:r w:rsidRPr="00DA7421">
              <w:rPr>
                <w:rFonts w:asciiTheme="majorBidi" w:eastAsia="Times New Roman" w:hAnsiTheme="majorBidi" w:cstheme="majorBidi"/>
                <w:lang w:eastAsia="lt-LT"/>
              </w:rPr>
              <w:t xml:space="preserve"> </w:t>
            </w:r>
            <w:r w:rsidRPr="00DA7421">
              <w:rPr>
                <w:rFonts w:asciiTheme="majorBidi" w:eastAsia="Times New Roman" w:hAnsiTheme="majorBidi" w:cstheme="majorBidi"/>
              </w:rPr>
              <w:t>jos dalis sudarė  19,2 %. Dažnai įmonės neįvertina energetinio efektyvumo naudos ir neturi didesnių EVE tikslų. Būtina skatinti pramonę efektyviau naudoti energiją, AEI ir diegti CO</w:t>
            </w:r>
            <w:r w:rsidRPr="00DA7421">
              <w:rPr>
                <w:rFonts w:asciiTheme="majorBidi" w:eastAsia="Times New Roman" w:hAnsiTheme="majorBidi" w:cstheme="majorBidi"/>
                <w:vertAlign w:val="subscript"/>
              </w:rPr>
              <w:t>2</w:t>
            </w:r>
            <w:r w:rsidRPr="00DA7421">
              <w:rPr>
                <w:rFonts w:asciiTheme="majorBidi" w:eastAsia="Times New Roman" w:hAnsiTheme="majorBidi" w:cstheme="majorBidi"/>
              </w:rPr>
              <w:t xml:space="preserve"> išsiskyrimą į aplinką mažinančias technologijas, naudojantis EVE audito išvadomis.</w:t>
            </w:r>
          </w:p>
          <w:p w14:paraId="76D88E2E" w14:textId="77777777" w:rsidR="00312EAA" w:rsidRPr="00DA7421" w:rsidRDefault="00312EAA" w:rsidP="0016487D">
            <w:pPr>
              <w:spacing w:before="60" w:after="60"/>
              <w:jc w:val="both"/>
              <w:rPr>
                <w:rFonts w:asciiTheme="majorBidi" w:eastAsia="Times New Roman" w:hAnsiTheme="majorBidi" w:cstheme="majorBidi"/>
              </w:rPr>
            </w:pPr>
            <w:bookmarkStart w:id="7" w:name="_Hlk95736334"/>
            <w:r w:rsidRPr="00DA7421">
              <w:rPr>
                <w:rFonts w:asciiTheme="majorBidi" w:eastAsia="Times New Roman" w:hAnsiTheme="majorBidi" w:cstheme="majorBidi"/>
              </w:rPr>
              <w:t xml:space="preserve">Pažymėtina, kad namų ūkiuose pekeitus neefektyvius katilus ir renovavus daugiabučius pastatus, mažės gyventojų sąskaitos už energijos išteklius, mažės energetinis nepriteklius ir švelnės aukštų energijos kainų įtaka namų ūkių išlaidoms. </w:t>
            </w:r>
          </w:p>
          <w:bookmarkEnd w:id="7"/>
          <w:p w14:paraId="6CD36B2D" w14:textId="77777777" w:rsidR="00312EAA" w:rsidRPr="00DA7421" w:rsidRDefault="00312EAA" w:rsidP="0016487D">
            <w:pPr>
              <w:spacing w:before="60" w:after="60"/>
              <w:jc w:val="both"/>
              <w:rPr>
                <w:rFonts w:asciiTheme="majorBidi" w:eastAsia="Times New Roman" w:hAnsiTheme="majorBidi" w:cstheme="majorBidi"/>
              </w:rPr>
            </w:pPr>
            <w:r w:rsidRPr="00DA7421">
              <w:rPr>
                <w:rFonts w:asciiTheme="majorBidi" w:eastAsia="Times New Roman" w:hAnsiTheme="majorBidi" w:cstheme="majorBidi"/>
              </w:rPr>
              <w:t>Veiksmų rūšys, s</w:t>
            </w:r>
            <w:r w:rsidRPr="00DA7421">
              <w:rPr>
                <w:rFonts w:asciiTheme="majorBidi" w:eastAsia="Times New Roman" w:hAnsiTheme="majorBidi" w:cstheme="majorBidi"/>
                <w:noProof/>
              </w:rPr>
              <w:t xml:space="preserve">iekiant </w:t>
            </w:r>
            <w:r w:rsidRPr="00DA7421">
              <w:rPr>
                <w:rFonts w:asciiTheme="majorBidi" w:eastAsia="Times New Roman" w:hAnsiTheme="majorBidi" w:cstheme="majorBidi"/>
                <w:noProof/>
                <w:lang w:eastAsia="lt-LT"/>
              </w:rPr>
              <w:t>padidinti sutaupytos energijos kiek</w:t>
            </w:r>
            <w:r w:rsidRPr="00DA7421">
              <w:rPr>
                <w:rFonts w:asciiTheme="majorBidi" w:eastAsia="Times New Roman" w:hAnsiTheme="majorBidi" w:cstheme="majorBidi"/>
              </w:rPr>
              <w:t>į:</w:t>
            </w:r>
          </w:p>
          <w:p w14:paraId="0DB57208" w14:textId="3B31557C" w:rsidR="0081086B" w:rsidRPr="0081086B" w:rsidRDefault="00312EAA" w:rsidP="0016487D">
            <w:pPr>
              <w:spacing w:before="60" w:after="60"/>
              <w:jc w:val="both"/>
              <w:rPr>
                <w:rFonts w:asciiTheme="majorBidi" w:hAnsiTheme="majorBidi" w:cstheme="majorBidi"/>
                <w:lang w:val="lt"/>
              </w:rPr>
            </w:pPr>
            <w:r w:rsidRPr="00DA7421">
              <w:rPr>
                <w:rFonts w:asciiTheme="majorBidi" w:hAnsiTheme="majorBidi" w:cstheme="majorBidi"/>
                <w:b/>
                <w:bCs/>
                <w:lang w:val="lt"/>
              </w:rPr>
              <w:t>„Didinti EVE namų ūkiuose, neprijungtuose prie CŠT tinklų</w:t>
            </w:r>
            <w:r w:rsidRPr="00DA7421">
              <w:rPr>
                <w:rFonts w:asciiTheme="majorBidi" w:hAnsiTheme="majorBidi" w:cstheme="majorBidi"/>
                <w:lang w:val="lt"/>
              </w:rPr>
              <w:t xml:space="preserve">: skatinti efektyvią šilumos energijos gamybą namų ūkiuose, ypač šilumos siurbliais, vietoje neefektyvios šilumos energijos gamybos </w:t>
            </w:r>
            <w:r w:rsidRPr="00486BA7">
              <w:rPr>
                <w:rFonts w:asciiTheme="majorBidi" w:hAnsiTheme="majorBidi" w:cstheme="majorBidi"/>
                <w:strike/>
                <w:lang w:val="lt"/>
              </w:rPr>
              <w:t>biomasės kuru</w:t>
            </w:r>
            <w:r w:rsidRPr="00DA7421">
              <w:rPr>
                <w:rFonts w:asciiTheme="majorBidi" w:hAnsiTheme="majorBidi" w:cstheme="majorBidi"/>
                <w:lang w:val="lt"/>
              </w:rPr>
              <w:t xml:space="preserve">. Namų ūkiai bus skatinami šilumą gamintis netaršiomis ir efektyviomis šilumos gamybos iš AEI technologijomis ir taip mažinti kietųjų dalelių ir kitų teršalų išmetimų sukeliamą socialinę ekonominę žalą visuomenei. Planuojama, kad daugiau kaip 20 tūkst. namų ūkių, neprijungtų prie CŠT, įsidiegs netaršias ir efektyvias šilumos gamybos technologijas, kurie energijos sutaupymu iki 20 % prisidės prie Lietuvos bendro EVE tikslo 2030 m. pasiekimo ir bus sumažinta aplinkos oro tarša. </w:t>
            </w:r>
            <w:bookmarkStart w:id="8" w:name="_Hlk168990897"/>
            <w:proofErr w:type="spellStart"/>
            <w:r w:rsidRPr="00DA7421">
              <w:rPr>
                <w:rFonts w:asciiTheme="majorBidi" w:hAnsiTheme="majorBidi" w:cstheme="majorBidi"/>
                <w:lang w:val="lt"/>
              </w:rPr>
              <w:t>SaF</w:t>
            </w:r>
            <w:proofErr w:type="spellEnd"/>
            <w:r w:rsidRPr="00DA7421">
              <w:rPr>
                <w:rFonts w:asciiTheme="majorBidi" w:hAnsiTheme="majorBidi" w:cstheme="majorBidi"/>
                <w:lang w:val="lt"/>
              </w:rPr>
              <w:t xml:space="preserve"> lėšomis veiklos įgyvendinamos visoje Lietuvoje, ERPF lėšomis – VVL regione.</w:t>
            </w:r>
            <w:bookmarkEnd w:id="8"/>
          </w:p>
          <w:p w14:paraId="3A74D382" w14:textId="77777777" w:rsidR="00312EAA" w:rsidRPr="00DA7421" w:rsidRDefault="00312EAA" w:rsidP="0016487D">
            <w:pPr>
              <w:spacing w:before="60" w:after="60"/>
              <w:jc w:val="both"/>
              <w:rPr>
                <w:rFonts w:asciiTheme="majorBidi" w:eastAsia="Times New Roman" w:hAnsiTheme="majorBidi" w:cstheme="majorBidi"/>
                <w:bCs/>
                <w:lang w:eastAsia="lt-LT"/>
              </w:rPr>
            </w:pPr>
            <w:r w:rsidRPr="00DA7421">
              <w:rPr>
                <w:rFonts w:asciiTheme="majorBidi" w:eastAsia="Times New Roman" w:hAnsiTheme="majorBidi" w:cstheme="majorBidi"/>
                <w:b/>
                <w:noProof/>
              </w:rPr>
              <w:t>Atnaujinti daugiabučius gyvenamuosius namus, diegiant EVE ir atsinaujinančių išteklių naudojimo priemones</w:t>
            </w:r>
            <w:r w:rsidRPr="00DA7421">
              <w:rPr>
                <w:rFonts w:asciiTheme="majorBidi" w:eastAsia="Times New Roman" w:hAnsiTheme="majorBidi" w:cstheme="majorBidi"/>
                <w:noProof/>
              </w:rPr>
              <w:t xml:space="preserve">: </w:t>
            </w:r>
            <w:r w:rsidRPr="00DA7421">
              <w:rPr>
                <w:rFonts w:asciiTheme="majorBidi" w:eastAsia="Times New Roman" w:hAnsiTheme="majorBidi" w:cstheme="majorBidi"/>
                <w:lang w:eastAsia="lt-LT"/>
              </w:rPr>
              <w:t xml:space="preserve">tęsiamas daugiabučių pastatų atnaujinimas. Finansavimas (paskolos) bus teikiamas daugiabučiams, pastatytiems vadovaujantis iki 1993 m. galiojusiais statybos techniniais reglamentais, prisidedantiems prie energetinio skurdo (nepritekliaus) problemų sprendimo, siekiantiems B arba aukštesnės pastato energinio naudingumo klasės prioritetą teikiant diegiantiems AEI priemones (iki 20 % projekto vertės) ir numatytiems gyvenamųjų kvartalų kompleksinio atnaujinimo planuose. Planuojama </w:t>
            </w:r>
            <w:r w:rsidRPr="00DA7421">
              <w:rPr>
                <w:rFonts w:asciiTheme="majorBidi" w:eastAsia="Times New Roman" w:hAnsiTheme="majorBidi" w:cstheme="majorBidi"/>
              </w:rPr>
              <w:t>naudoti finansines (paskolos) ir dotacines (iš kt. šaltinių) priemones. Investicijos</w:t>
            </w:r>
            <w:r w:rsidRPr="00DA7421">
              <w:rPr>
                <w:rFonts w:asciiTheme="majorBidi" w:eastAsia="Times New Roman" w:hAnsiTheme="majorBidi" w:cstheme="majorBidi"/>
                <w:lang w:eastAsia="lt-LT"/>
              </w:rPr>
              <w:t xml:space="preserve"> prisidės prie klimato kaitos švelninimo, energetinės nepriklausomybės, vartotojų išlaidų šildymui mažinimo, gyvenimo sąlygų daugiabučiuose gerinimo. Didinant šių pastatų renovacijos mastą, bus taikomi tvarūs pastatų ir jų gyvenamosios aplinkos atnaujinimo planavimo ir įgyvendinimo instrumentai, skatinama taikyti žaliosios pastatų renovacijos būdus (naudojant organinius statybos produktus). Numatoma atnaujinti apie 3600 daugiabučių namų (apie 5,4 mln. m</w:t>
            </w:r>
            <w:r w:rsidRPr="00DA7421">
              <w:rPr>
                <w:rFonts w:asciiTheme="majorBidi" w:eastAsia="Times New Roman" w:hAnsiTheme="majorBidi" w:cstheme="majorBidi"/>
                <w:vertAlign w:val="superscript"/>
                <w:lang w:eastAsia="lt-LT"/>
              </w:rPr>
              <w:t>2</w:t>
            </w:r>
            <w:r w:rsidRPr="00DA7421">
              <w:rPr>
                <w:rFonts w:asciiTheme="majorBidi" w:eastAsia="Times New Roman" w:hAnsiTheme="majorBidi" w:cstheme="majorBidi"/>
                <w:lang w:eastAsia="lt-LT"/>
              </w:rPr>
              <w:t xml:space="preserve">). </w:t>
            </w:r>
            <w:r w:rsidRPr="00DA7421">
              <w:rPr>
                <w:rFonts w:asciiTheme="majorBidi" w:eastAsia="Times New Roman" w:hAnsiTheme="majorBidi" w:cstheme="majorBidi"/>
                <w:bCs/>
                <w:lang w:eastAsia="lt-LT"/>
              </w:rPr>
              <w:t>Bus viešinama renovacija, informuojami, konsultuojami pastatų savininkai, valdytojai, vykdoma projektų įgyvendinimo priežiūra ir kontrolė.</w:t>
            </w:r>
            <w:r w:rsidRPr="00DA7421">
              <w:rPr>
                <w:rFonts w:asciiTheme="majorBidi" w:eastAsia="Times New Roman" w:hAnsiTheme="majorBidi" w:cstheme="majorBidi"/>
                <w:lang w:eastAsia="lt-LT"/>
              </w:rPr>
              <w:t xml:space="preserve"> </w:t>
            </w:r>
            <w:r w:rsidRPr="00DA7421">
              <w:rPr>
                <w:rStyle w:val="Bodytext1"/>
                <w:rFonts w:asciiTheme="majorBidi" w:hAnsiTheme="majorBidi" w:cstheme="majorBidi"/>
              </w:rPr>
              <w:t xml:space="preserve">Veikla </w:t>
            </w:r>
            <w:r w:rsidRPr="00DA7421">
              <w:rPr>
                <w:rStyle w:val="Bodytext1"/>
                <w:rFonts w:asciiTheme="majorBidi" w:hAnsiTheme="majorBidi" w:cstheme="majorBidi"/>
                <w:lang w:eastAsia="lt-LT" w:bidi="lt-LT"/>
              </w:rPr>
              <w:t xml:space="preserve">įgyvendinama </w:t>
            </w:r>
            <w:r w:rsidRPr="00DA7421">
              <w:rPr>
                <w:rFonts w:asciiTheme="majorBidi" w:eastAsia="Times New Roman" w:hAnsiTheme="majorBidi" w:cstheme="majorBidi"/>
                <w:bCs/>
                <w:lang w:eastAsia="lt-LT"/>
              </w:rPr>
              <w:t>visoje Lietuvoje.</w:t>
            </w:r>
          </w:p>
          <w:p w14:paraId="6DFDA512" w14:textId="4537D272" w:rsidR="0081086B" w:rsidRPr="00486BA7" w:rsidRDefault="00312EAA" w:rsidP="0016487D">
            <w:pPr>
              <w:spacing w:before="60" w:after="60"/>
              <w:jc w:val="both"/>
              <w:rPr>
                <w:rFonts w:asciiTheme="majorBidi" w:eastAsia="Times New Roman" w:hAnsiTheme="majorBidi" w:cstheme="majorBidi"/>
                <w:lang w:val="lt"/>
              </w:rPr>
            </w:pPr>
            <w:r w:rsidRPr="00DA7421">
              <w:rPr>
                <w:rFonts w:asciiTheme="majorBidi" w:eastAsia="Times New Roman" w:hAnsiTheme="majorBidi" w:cstheme="majorBidi"/>
                <w:b/>
                <w:bCs/>
                <w:lang w:val="lt"/>
              </w:rPr>
              <w:lastRenderedPageBreak/>
              <w:t>Atnaujinti viešuosius pastatus, didinant juose EVE</w:t>
            </w:r>
            <w:r w:rsidRPr="00DA7421">
              <w:rPr>
                <w:rFonts w:asciiTheme="majorBidi" w:eastAsia="Times New Roman" w:hAnsiTheme="majorBidi" w:cstheme="majorBidi"/>
                <w:lang w:val="lt"/>
              </w:rPr>
              <w:t>: bus skatinamas centrinės valdžios viešųjų pastatų atnaujinimas. Pagal planuojamą atnaujinti Viešųjų pastatų energinio efektyvumo didinimo programą bus finansuojami pastatų renovacijos projektai, kuriais siekiama ne žemesnės kaip B energinės klasės</w:t>
            </w:r>
            <w:r w:rsidRPr="00486BA7">
              <w:rPr>
                <w:rFonts w:asciiTheme="majorBidi" w:eastAsia="Times New Roman" w:hAnsiTheme="majorBidi" w:cstheme="majorBidi"/>
                <w:lang w:val="lt"/>
              </w:rPr>
              <w:t xml:space="preserve">. </w:t>
            </w:r>
            <w:r w:rsidRPr="00486BA7">
              <w:rPr>
                <w:rFonts w:asciiTheme="majorBidi" w:eastAsia="Times New Roman" w:hAnsiTheme="majorBidi" w:cstheme="majorBidi"/>
                <w:strike/>
                <w:lang w:val="lt"/>
              </w:rPr>
              <w:t>Prioritetas teikiamas projektams, kuriais siekiama pastatuose aukštesnės kaip B energinės klasės ir renovuoti didesnį plotą.</w:t>
            </w:r>
            <w:r w:rsidRPr="00486BA7">
              <w:rPr>
                <w:rFonts w:asciiTheme="majorBidi" w:eastAsia="Times New Roman" w:hAnsiTheme="majorBidi" w:cstheme="majorBidi"/>
                <w:lang w:val="lt"/>
              </w:rPr>
              <w:t xml:space="preserve"> </w:t>
            </w:r>
            <w:r w:rsidRPr="00DA7421">
              <w:rPr>
                <w:rFonts w:asciiTheme="majorBidi" w:eastAsia="Times New Roman" w:hAnsiTheme="majorBidi" w:cstheme="majorBidi"/>
                <w:lang w:val="lt"/>
              </w:rPr>
              <w:t xml:space="preserve">Skatinama tvari pastatų renovacija, įgyvendinama žiedinės ekonomikos principu ir renovacijai reikalingų resursų panaudojimo mažinimu, jų pakartotiniu naudojimu, perdirbimu. Bus </w:t>
            </w:r>
            <w:r w:rsidRPr="00955703">
              <w:rPr>
                <w:rFonts w:asciiTheme="majorBidi" w:eastAsia="Times New Roman" w:hAnsiTheme="majorBidi" w:cstheme="majorBidi"/>
                <w:strike/>
                <w:lang w:val="lt"/>
              </w:rPr>
              <w:t>laikomasi</w:t>
            </w:r>
            <w:r w:rsidR="0081086B">
              <w:rPr>
                <w:rFonts w:asciiTheme="majorBidi" w:eastAsia="Times New Roman" w:hAnsiTheme="majorBidi" w:cstheme="majorBidi"/>
                <w:lang w:val="lt"/>
              </w:rPr>
              <w:t xml:space="preserve"> </w:t>
            </w:r>
            <w:r w:rsidR="0081086B" w:rsidRPr="0081086B">
              <w:rPr>
                <w:rFonts w:asciiTheme="majorBidi" w:eastAsia="Times New Roman" w:hAnsiTheme="majorBidi" w:cstheme="majorBidi"/>
                <w:color w:val="FF0000"/>
                <w:lang w:val="lt"/>
              </w:rPr>
              <w:t xml:space="preserve">prisidedama prie </w:t>
            </w:r>
            <w:r w:rsidRPr="00DA7421">
              <w:rPr>
                <w:rFonts w:asciiTheme="majorBidi" w:eastAsia="Times New Roman" w:hAnsiTheme="majorBidi" w:cstheme="majorBidi"/>
                <w:lang w:val="lt"/>
              </w:rPr>
              <w:t xml:space="preserve">naujojo europinio bauhauzo principų – estetikos, tvarumo, </w:t>
            </w:r>
            <w:proofErr w:type="spellStart"/>
            <w:r w:rsidRPr="00DA7421">
              <w:rPr>
                <w:rFonts w:asciiTheme="majorBidi" w:eastAsia="Times New Roman" w:hAnsiTheme="majorBidi" w:cstheme="majorBidi"/>
                <w:lang w:val="lt"/>
              </w:rPr>
              <w:t>įtrauktumo</w:t>
            </w:r>
            <w:proofErr w:type="spellEnd"/>
            <w:r w:rsidRPr="00DA7421">
              <w:rPr>
                <w:rFonts w:asciiTheme="majorBidi" w:eastAsia="Times New Roman" w:hAnsiTheme="majorBidi" w:cstheme="majorBidi"/>
                <w:lang w:val="lt"/>
              </w:rPr>
              <w:t xml:space="preserve">. Viešųjų pastatų atnaujinimo finansavimui bus taikomi 2014–2020 m. perspektyvoje veikiantys modeliai, kurie padės iki 2029 m. pabaigos renovuoti apie 180 tūkst. m2 centrinės valdžios viešųjų pastatų (apie 144) ploto, kasmet sutaupyti apie </w:t>
            </w:r>
            <w:r w:rsidRPr="00DA7421">
              <w:rPr>
                <w:rFonts w:asciiTheme="majorBidi" w:eastAsia="Times New Roman" w:hAnsiTheme="majorBidi" w:cstheme="majorBidi"/>
                <w:color w:val="000000"/>
              </w:rPr>
              <w:t>0,0144</w:t>
            </w:r>
            <w:r w:rsidRPr="00DA7421">
              <w:rPr>
                <w:rFonts w:asciiTheme="majorBidi" w:eastAsia="Times New Roman" w:hAnsiTheme="majorBidi" w:cstheme="majorBidi"/>
              </w:rPr>
              <w:t xml:space="preserve"> </w:t>
            </w:r>
            <w:proofErr w:type="spellStart"/>
            <w:r w:rsidRPr="00DA7421">
              <w:rPr>
                <w:rFonts w:asciiTheme="majorBidi" w:eastAsia="Times New Roman" w:hAnsiTheme="majorBidi" w:cstheme="majorBidi"/>
                <w:lang w:val="lt"/>
              </w:rPr>
              <w:t>TWh</w:t>
            </w:r>
            <w:proofErr w:type="spellEnd"/>
            <w:r w:rsidRPr="00DA7421">
              <w:rPr>
                <w:rFonts w:asciiTheme="majorBidi" w:eastAsia="Times New Roman" w:hAnsiTheme="majorBidi" w:cstheme="majorBidi"/>
                <w:lang w:val="lt"/>
              </w:rPr>
              <w:t xml:space="preserve"> pirminės energijos ir sumažinti daugiau kaip 1,44 tūkst. t išmetamo CO2 kiekį. Veikla įgyvendinama VVL regione.</w:t>
            </w:r>
          </w:p>
          <w:p w14:paraId="5351DC57" w14:textId="77777777" w:rsidR="00312EAA" w:rsidRPr="00DA7421" w:rsidRDefault="00312EAA" w:rsidP="0016487D">
            <w:pPr>
              <w:spacing w:before="60" w:after="60"/>
              <w:jc w:val="both"/>
              <w:rPr>
                <w:rFonts w:asciiTheme="majorBidi" w:eastAsia="Times New Roman" w:hAnsiTheme="majorBidi" w:cstheme="majorBidi"/>
              </w:rPr>
            </w:pPr>
            <w:r w:rsidRPr="00DA7421">
              <w:rPr>
                <w:rFonts w:asciiTheme="majorBidi" w:eastAsia="Times New Roman" w:hAnsiTheme="majorBidi" w:cstheme="majorBidi"/>
                <w:b/>
              </w:rPr>
              <w:t>Didinti EVE pramonės įmonėse</w:t>
            </w:r>
            <w:r w:rsidRPr="00DA7421">
              <w:rPr>
                <w:rFonts w:asciiTheme="majorBidi" w:eastAsia="Times New Roman" w:hAnsiTheme="majorBidi" w:cstheme="majorBidi"/>
              </w:rPr>
              <w:t xml:space="preserve">: bus skatinama atlikti EVE auditus pramonės įmonėse. Pagal juos, numatoma investuoti į EVE didinimą ir jos intensyvumo mažinimą, sudarant sąlygas pramonės įmonėms investuoti į naujausios ir aplinkai palankios įrangos ir technologinių sprendimų pritaikymą gamybos procesuose, užtikrinant šių gamybos procesų tęstinumą, t. y. reikiamos technologinės įrangos ir turimų technologinių procesų infrastruktūros atnaujinimą. </w:t>
            </w:r>
            <w:r w:rsidRPr="00DA7421">
              <w:rPr>
                <w:rStyle w:val="Bodytext1"/>
                <w:rFonts w:asciiTheme="majorBidi" w:hAnsiTheme="majorBidi" w:cstheme="majorBidi"/>
              </w:rPr>
              <w:t xml:space="preserve">Veikla </w:t>
            </w:r>
            <w:r w:rsidRPr="00DA7421">
              <w:rPr>
                <w:rStyle w:val="Bodytext1"/>
                <w:rFonts w:asciiTheme="majorBidi" w:hAnsiTheme="majorBidi" w:cstheme="majorBidi"/>
                <w:lang w:eastAsia="lt-LT" w:bidi="lt-LT"/>
              </w:rPr>
              <w:t xml:space="preserve">įgyvendinama </w:t>
            </w:r>
            <w:r w:rsidRPr="00DA7421">
              <w:rPr>
                <w:rFonts w:asciiTheme="majorBidi" w:eastAsia="Times New Roman" w:hAnsiTheme="majorBidi" w:cstheme="majorBidi"/>
              </w:rPr>
              <w:t xml:space="preserve">visoje Lietuvoje. </w:t>
            </w:r>
          </w:p>
          <w:p w14:paraId="067EDCDC" w14:textId="77777777" w:rsidR="00312EAA" w:rsidRPr="00DA7421" w:rsidRDefault="00312EAA" w:rsidP="0016487D">
            <w:pPr>
              <w:spacing w:before="60" w:after="60"/>
              <w:jc w:val="both"/>
              <w:rPr>
                <w:rFonts w:asciiTheme="majorBidi" w:eastAsia="Times New Roman" w:hAnsiTheme="majorBidi" w:cstheme="majorBidi"/>
              </w:rPr>
            </w:pPr>
            <w:r w:rsidRPr="00DA7421">
              <w:rPr>
                <w:rFonts w:asciiTheme="majorBidi" w:hAnsiTheme="majorBidi" w:cstheme="majorBidi"/>
                <w:b/>
                <w:bCs/>
              </w:rPr>
              <w:t>Didinti centralizuoto šilumos ir vėsumos tiekimo sistemų EVE bei plėsti sistemas:</w:t>
            </w:r>
            <w:r w:rsidRPr="00DA7421">
              <w:rPr>
                <w:rFonts w:asciiTheme="majorBidi" w:hAnsiTheme="majorBidi" w:cstheme="majorBidi"/>
              </w:rPr>
              <w:t xml:space="preserve"> siekiant mažinti pirminės ir galutinės energijos suvartojimą bei išmetamų ŠESD kiekį CŠVT sektoriuje, bus skatinama pereiti prie 4 kartos šilumos tiekimo sistemos, kuriant integruotas CŠVT sistemas, efektyviai panaudojant liekamąją ir aplinkos energiją. Siekiant sumažinti apie 12–13 % energijos CŠT tinkluose vartojimą apie 2 tūkst. t kasmet išmetamo CO</w:t>
            </w:r>
            <w:r w:rsidRPr="00DA7421">
              <w:rPr>
                <w:rFonts w:asciiTheme="majorBidi" w:hAnsiTheme="majorBidi" w:cstheme="majorBidi"/>
                <w:vertAlign w:val="subscript"/>
              </w:rPr>
              <w:t>2</w:t>
            </w:r>
            <w:r w:rsidRPr="00DA7421">
              <w:rPr>
                <w:rFonts w:asciiTheme="majorBidi" w:hAnsiTheme="majorBidi" w:cstheme="majorBidi"/>
              </w:rPr>
              <w:t xml:space="preserve"> kiekį, bus investuojama į centralizuoto energijos tiekimo vamzdynų sistemų modernizavimą ir plėtrą, diegiant žemesnės temperatūros režimus, technologijas </w:t>
            </w:r>
            <w:proofErr w:type="gramStart"/>
            <w:r w:rsidRPr="00DA7421">
              <w:rPr>
                <w:rFonts w:asciiTheme="majorBidi" w:hAnsiTheme="majorBidi" w:cstheme="majorBidi"/>
              </w:rPr>
              <w:t>(</w:t>
            </w:r>
            <w:proofErr w:type="gramEnd"/>
            <w:r w:rsidRPr="00DA7421">
              <w:rPr>
                <w:rFonts w:asciiTheme="majorBidi" w:hAnsiTheme="majorBidi" w:cstheme="majorBidi"/>
              </w:rPr>
              <w:t xml:space="preserve">pvz.: cirkuliacinius siurblius, šilumos transformavimo punktus, šilumokaičius, vamzdynus, skirtus </w:t>
            </w:r>
            <w:proofErr w:type="spellStart"/>
            <w:r w:rsidRPr="00DA7421">
              <w:rPr>
                <w:rFonts w:asciiTheme="majorBidi" w:hAnsiTheme="majorBidi" w:cstheme="majorBidi"/>
              </w:rPr>
              <w:t>žematemperatūriui</w:t>
            </w:r>
            <w:proofErr w:type="spellEnd"/>
            <w:r w:rsidRPr="00DA7421">
              <w:rPr>
                <w:rFonts w:asciiTheme="majorBidi" w:hAnsiTheme="majorBidi" w:cstheme="majorBidi"/>
              </w:rPr>
              <w:t xml:space="preserve"> režimui, matavimo prietaisus ir kt.); bus investuojama į išmaniųjų šilumos tinklų valdymo – monitoringo sistemas, IT valdymo ir reguliavimo sistemų diegimą energetikos objektuose (pvz.: katilinėse, elektrinėse), siekiant efektyviai naudoti energiją, optimizuoti darbo režimus, į pastatų įvadinės šilumos apskaitos prietaisus bei duomenų nuotolinio nuskaitymo sistemas. 2021–2027 m. ES fondų investicijomis planuojama modernizuoti mažiausiai 10 tūkst. šilumos apskaitos prietaisų. </w:t>
            </w:r>
            <w:bookmarkStart w:id="9" w:name="_Hlk168990985"/>
            <w:proofErr w:type="spellStart"/>
            <w:r w:rsidRPr="00DA7421">
              <w:rPr>
                <w:rFonts w:asciiTheme="majorBidi" w:hAnsiTheme="majorBidi" w:cstheme="majorBidi"/>
                <w:lang w:val="lt"/>
              </w:rPr>
              <w:t>SaF</w:t>
            </w:r>
            <w:proofErr w:type="spellEnd"/>
            <w:r w:rsidRPr="00DA7421">
              <w:rPr>
                <w:rFonts w:asciiTheme="majorBidi" w:hAnsiTheme="majorBidi" w:cstheme="majorBidi"/>
                <w:lang w:val="lt"/>
              </w:rPr>
              <w:t xml:space="preserve"> lėšomis veiklos įgyvendinamos visoje Lietuvoje, ERPF lėšomis – VVL regione.</w:t>
            </w:r>
            <w:bookmarkEnd w:id="9"/>
          </w:p>
          <w:p w14:paraId="4BEBA2F0" w14:textId="77777777" w:rsidR="00312EAA" w:rsidRPr="00957EA0" w:rsidRDefault="00312EAA" w:rsidP="0016487D">
            <w:pPr>
              <w:pStyle w:val="Sraopastraipa"/>
              <w:spacing w:before="60" w:after="60"/>
              <w:ind w:left="0"/>
              <w:contextualSpacing w:val="0"/>
              <w:jc w:val="both"/>
              <w:rPr>
                <w:rFonts w:ascii="Times New Roman" w:hAnsi="Times New Roman" w:cs="Times New Roman"/>
                <w:bCs/>
              </w:rPr>
            </w:pPr>
            <w:r w:rsidRPr="00DA7421">
              <w:rPr>
                <w:rFonts w:asciiTheme="majorBidi" w:eastAsia="Times New Roman" w:hAnsiTheme="majorBidi" w:cstheme="majorBidi"/>
                <w:noProof/>
              </w:rPr>
              <w:t xml:space="preserve">Uždavinio </w:t>
            </w:r>
            <w:r w:rsidRPr="00DA7421">
              <w:rPr>
                <w:rFonts w:asciiTheme="majorBidi" w:eastAsia="Times New Roman" w:hAnsiTheme="majorBidi" w:cstheme="majorBidi"/>
                <w:bCs/>
                <w:noProof/>
              </w:rPr>
              <w:t>veiksmų rūšys</w:t>
            </w:r>
            <w:r w:rsidRPr="00DA7421">
              <w:rPr>
                <w:rFonts w:asciiTheme="majorBidi" w:eastAsia="Times New Roman" w:hAnsiTheme="majorBidi" w:cstheme="majorBidi"/>
                <w:noProof/>
              </w:rPr>
              <w:t xml:space="preserve"> įvertintos vadovaujantis </w:t>
            </w:r>
            <w:r w:rsidRPr="00DA7421">
              <w:rPr>
                <w:rFonts w:asciiTheme="majorBidi" w:eastAsia="Times New Roman" w:hAnsiTheme="majorBidi" w:cstheme="majorBidi"/>
                <w:bCs/>
                <w:noProof/>
              </w:rPr>
              <w:t>EGADP</w:t>
            </w:r>
            <w:r w:rsidRPr="00DA7421">
              <w:rPr>
                <w:rFonts w:asciiTheme="majorBidi" w:eastAsia="Times New Roman" w:hAnsiTheme="majorBidi" w:cstheme="majorBidi"/>
                <w:noProof/>
              </w:rPr>
              <w:t xml:space="preserve"> NRŽ gairėmis, todėl laikoma, kad  atitinka NRŽ principą.</w:t>
            </w:r>
          </w:p>
        </w:tc>
      </w:tr>
    </w:tbl>
    <w:p w14:paraId="2A0A6D20" w14:textId="77777777" w:rsidR="00312EAA" w:rsidRPr="009750A4" w:rsidRDefault="00312EAA" w:rsidP="00312EAA">
      <w:pPr>
        <w:pStyle w:val="Stilius1"/>
      </w:pPr>
      <w:r w:rsidRPr="009750A4">
        <w:lastRenderedPageBreak/>
        <w:t xml:space="preserve">Rodikliai </w:t>
      </w:r>
    </w:p>
    <w:p w14:paraId="6D091FD1" w14:textId="77777777" w:rsidR="00312EAA" w:rsidRPr="009750A4" w:rsidRDefault="00312EAA" w:rsidP="00312EAA">
      <w:pPr>
        <w:spacing w:before="240" w:after="0" w:line="240" w:lineRule="auto"/>
        <w:jc w:val="both"/>
        <w:rPr>
          <w:rFonts w:cs="Times New Roman"/>
          <w:sz w:val="22"/>
        </w:rPr>
      </w:pPr>
      <w:r w:rsidRPr="009750A4">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997"/>
        <w:gridCol w:w="853"/>
        <w:gridCol w:w="995"/>
        <w:gridCol w:w="1264"/>
        <w:gridCol w:w="1850"/>
        <w:gridCol w:w="999"/>
        <w:gridCol w:w="862"/>
        <w:gridCol w:w="950"/>
      </w:tblGrid>
      <w:tr w:rsidR="00312EAA" w:rsidRPr="00ED0867" w14:paraId="31613DBB" w14:textId="77777777" w:rsidTr="0016487D">
        <w:trPr>
          <w:trHeight w:val="675"/>
          <w:tblHeader/>
        </w:trPr>
        <w:tc>
          <w:tcPr>
            <w:tcW w:w="5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1681CD"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7E461B"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5428DC"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B082D2"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63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9798B8"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Identifikavimo numeris</w:t>
            </w:r>
          </w:p>
        </w:tc>
        <w:tc>
          <w:tcPr>
            <w:tcW w:w="9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CA89EE"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Rodiklis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1A6D6B"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E46261"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9F3280"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r>
      <w:tr w:rsidR="00312EAA" w:rsidRPr="00ED0867" w14:paraId="5E592D46" w14:textId="77777777" w:rsidTr="0016487D">
        <w:trPr>
          <w:trHeight w:val="461"/>
        </w:trPr>
        <w:tc>
          <w:tcPr>
            <w:tcW w:w="567" w:type="pct"/>
            <w:vMerge w:val="restart"/>
            <w:tcBorders>
              <w:top w:val="single" w:sz="12" w:space="0" w:color="auto"/>
            </w:tcBorders>
          </w:tcPr>
          <w:p w14:paraId="7A89F1B1" w14:textId="77777777" w:rsidR="00312EAA" w:rsidRPr="00ED0867" w:rsidRDefault="00312EAA" w:rsidP="0016487D">
            <w:pPr>
              <w:spacing w:after="0" w:line="240" w:lineRule="auto"/>
              <w:rPr>
                <w:rFonts w:cs="Times New Roman"/>
                <w:noProof/>
                <w:sz w:val="16"/>
                <w:szCs w:val="16"/>
              </w:rPr>
            </w:pPr>
            <w:r>
              <w:rPr>
                <w:rFonts w:cs="Times New Roman"/>
                <w:noProof/>
                <w:sz w:val="16"/>
                <w:szCs w:val="16"/>
              </w:rPr>
              <w:t>2. Žalesnė Lietuva</w:t>
            </w:r>
          </w:p>
        </w:tc>
        <w:tc>
          <w:tcPr>
            <w:tcW w:w="504" w:type="pct"/>
            <w:vMerge w:val="restart"/>
            <w:tcBorders>
              <w:top w:val="single" w:sz="12" w:space="0" w:color="auto"/>
            </w:tcBorders>
          </w:tcPr>
          <w:p w14:paraId="190A0D70" w14:textId="77777777" w:rsidR="00312EAA" w:rsidRPr="00ED0867" w:rsidRDefault="00312EAA" w:rsidP="0016487D">
            <w:pPr>
              <w:spacing w:after="0" w:line="240" w:lineRule="auto"/>
              <w:jc w:val="both"/>
              <w:rPr>
                <w:rFonts w:cs="Times New Roman"/>
                <w:noProof/>
                <w:sz w:val="16"/>
                <w:szCs w:val="16"/>
              </w:rPr>
            </w:pPr>
            <w:r>
              <w:rPr>
                <w:rFonts w:cs="Times New Roman"/>
                <w:noProof/>
                <w:sz w:val="16"/>
                <w:szCs w:val="16"/>
              </w:rPr>
              <w:t>2.1</w:t>
            </w:r>
          </w:p>
        </w:tc>
        <w:tc>
          <w:tcPr>
            <w:tcW w:w="431" w:type="pct"/>
            <w:tcBorders>
              <w:top w:val="single" w:sz="12" w:space="0" w:color="auto"/>
              <w:bottom w:val="single" w:sz="4" w:space="0" w:color="auto"/>
            </w:tcBorders>
          </w:tcPr>
          <w:p w14:paraId="31B23829" w14:textId="77777777" w:rsidR="00312EAA" w:rsidRPr="005F3198" w:rsidRDefault="00312EAA" w:rsidP="0016487D">
            <w:pPr>
              <w:spacing w:after="0" w:line="240" w:lineRule="auto"/>
              <w:jc w:val="both"/>
              <w:rPr>
                <w:rFonts w:cs="Times New Roman"/>
                <w:strike/>
                <w:noProof/>
                <w:sz w:val="16"/>
                <w:szCs w:val="16"/>
              </w:rPr>
            </w:pPr>
            <w:r w:rsidRPr="005F3198">
              <w:rPr>
                <w:noProof/>
                <w:sz w:val="16"/>
                <w:szCs w:val="16"/>
              </w:rPr>
              <w:t>ERPF</w:t>
            </w:r>
          </w:p>
        </w:tc>
        <w:tc>
          <w:tcPr>
            <w:tcW w:w="503" w:type="pct"/>
            <w:tcBorders>
              <w:top w:val="single" w:sz="12" w:space="0" w:color="auto"/>
              <w:bottom w:val="single" w:sz="4" w:space="0" w:color="auto"/>
            </w:tcBorders>
          </w:tcPr>
          <w:p w14:paraId="1D2158C2" w14:textId="77777777" w:rsidR="00312EAA" w:rsidRPr="005F3198" w:rsidRDefault="00312EAA" w:rsidP="0016487D">
            <w:pPr>
              <w:spacing w:after="0" w:line="240" w:lineRule="auto"/>
              <w:jc w:val="both"/>
              <w:rPr>
                <w:rFonts w:cs="Times New Roman"/>
                <w:strike/>
                <w:noProof/>
                <w:sz w:val="16"/>
                <w:szCs w:val="16"/>
              </w:rPr>
            </w:pPr>
            <w:r w:rsidRPr="005F3198">
              <w:rPr>
                <w:noProof/>
                <w:sz w:val="16"/>
                <w:szCs w:val="16"/>
              </w:rPr>
              <w:t>VVL regionas</w:t>
            </w:r>
          </w:p>
        </w:tc>
        <w:tc>
          <w:tcPr>
            <w:tcW w:w="639" w:type="pct"/>
            <w:tcBorders>
              <w:top w:val="single" w:sz="12" w:space="0" w:color="auto"/>
              <w:bottom w:val="single" w:sz="4" w:space="0" w:color="auto"/>
            </w:tcBorders>
          </w:tcPr>
          <w:p w14:paraId="2356D87B" w14:textId="77777777" w:rsidR="00312EAA" w:rsidRPr="005F3198" w:rsidRDefault="00312EAA" w:rsidP="0016487D">
            <w:pPr>
              <w:spacing w:after="0" w:line="240" w:lineRule="auto"/>
              <w:jc w:val="both"/>
              <w:rPr>
                <w:rFonts w:eastAsia="Calibri" w:cs="Times New Roman"/>
                <w:strike/>
                <w:sz w:val="16"/>
                <w:szCs w:val="16"/>
                <w:lang w:eastAsia="lt-LT" w:bidi="lt-LT"/>
              </w:rPr>
            </w:pPr>
            <w:r w:rsidRPr="005F3198">
              <w:rPr>
                <w:sz w:val="16"/>
                <w:szCs w:val="16"/>
                <w:lang w:eastAsia="lt-LT"/>
              </w:rPr>
              <w:t>RCO01</w:t>
            </w:r>
          </w:p>
        </w:tc>
        <w:tc>
          <w:tcPr>
            <w:tcW w:w="935" w:type="pct"/>
            <w:tcBorders>
              <w:top w:val="single" w:sz="12" w:space="0" w:color="auto"/>
              <w:bottom w:val="single" w:sz="4" w:space="0" w:color="auto"/>
            </w:tcBorders>
            <w:shd w:val="clear" w:color="auto" w:fill="auto"/>
          </w:tcPr>
          <w:p w14:paraId="55BB9D88" w14:textId="77777777" w:rsidR="00312EAA" w:rsidRPr="005F3198" w:rsidRDefault="00312EAA" w:rsidP="0016487D">
            <w:pPr>
              <w:tabs>
                <w:tab w:val="left" w:pos="7560"/>
              </w:tabs>
              <w:spacing w:after="0" w:line="240" w:lineRule="auto"/>
              <w:jc w:val="both"/>
              <w:rPr>
                <w:rFonts w:cs="Times New Roman"/>
                <w:strike/>
                <w:sz w:val="20"/>
                <w:szCs w:val="20"/>
              </w:rPr>
            </w:pPr>
            <w:r w:rsidRPr="005F3198">
              <w:rPr>
                <w:sz w:val="16"/>
                <w:szCs w:val="16"/>
              </w:rPr>
              <w:t>Paramą gavusios įmonės (iš kurių: labai mažos, mažosios, vidutinės ir didelės)</w:t>
            </w:r>
          </w:p>
        </w:tc>
        <w:tc>
          <w:tcPr>
            <w:tcW w:w="505" w:type="pct"/>
            <w:tcBorders>
              <w:top w:val="single" w:sz="12" w:space="0" w:color="auto"/>
              <w:bottom w:val="single" w:sz="4" w:space="0" w:color="auto"/>
            </w:tcBorders>
          </w:tcPr>
          <w:p w14:paraId="199742C0" w14:textId="77777777" w:rsidR="00312EAA" w:rsidRPr="005F3198" w:rsidRDefault="00312EAA" w:rsidP="0016487D">
            <w:pPr>
              <w:spacing w:after="0" w:line="240" w:lineRule="auto"/>
              <w:jc w:val="both"/>
              <w:rPr>
                <w:rFonts w:cs="Times New Roman"/>
                <w:strike/>
                <w:noProof/>
                <w:sz w:val="16"/>
                <w:szCs w:val="16"/>
              </w:rPr>
            </w:pPr>
            <w:r w:rsidRPr="005F3198">
              <w:rPr>
                <w:noProof/>
                <w:sz w:val="16"/>
                <w:szCs w:val="16"/>
              </w:rPr>
              <w:t>Įmonės</w:t>
            </w:r>
          </w:p>
        </w:tc>
        <w:tc>
          <w:tcPr>
            <w:tcW w:w="436" w:type="pct"/>
            <w:tcBorders>
              <w:top w:val="single" w:sz="12" w:space="0" w:color="auto"/>
              <w:bottom w:val="single" w:sz="4" w:space="0" w:color="auto"/>
            </w:tcBorders>
            <w:shd w:val="clear" w:color="auto" w:fill="auto"/>
          </w:tcPr>
          <w:p w14:paraId="5AE87925" w14:textId="77777777" w:rsidR="00312EAA" w:rsidRPr="000C7FAD" w:rsidRDefault="00312EAA" w:rsidP="0016487D">
            <w:pPr>
              <w:spacing w:after="0" w:line="240" w:lineRule="auto"/>
              <w:jc w:val="center"/>
              <w:rPr>
                <w:strike/>
                <w:noProof/>
                <w:sz w:val="16"/>
                <w:szCs w:val="16"/>
              </w:rPr>
            </w:pPr>
            <w:r w:rsidRPr="000C7FAD">
              <w:rPr>
                <w:strike/>
                <w:noProof/>
                <w:sz w:val="16"/>
                <w:szCs w:val="16"/>
              </w:rPr>
              <w:t>64</w:t>
            </w:r>
          </w:p>
          <w:p w14:paraId="237C5F87" w14:textId="77777777" w:rsidR="00312EAA" w:rsidRPr="005F3198" w:rsidRDefault="00312EAA" w:rsidP="0016487D">
            <w:pPr>
              <w:spacing w:after="0" w:line="240" w:lineRule="auto"/>
              <w:jc w:val="center"/>
              <w:rPr>
                <w:rFonts w:cs="Times New Roman"/>
                <w:b/>
                <w:bCs/>
                <w:noProof/>
                <w:sz w:val="16"/>
                <w:szCs w:val="16"/>
              </w:rPr>
            </w:pPr>
            <w:r w:rsidRPr="005F3198">
              <w:rPr>
                <w:rFonts w:cs="Times New Roman"/>
                <w:b/>
                <w:bCs/>
                <w:noProof/>
                <w:color w:val="FF0000"/>
                <w:sz w:val="16"/>
                <w:szCs w:val="16"/>
              </w:rPr>
              <w:t>68</w:t>
            </w:r>
          </w:p>
        </w:tc>
        <w:tc>
          <w:tcPr>
            <w:tcW w:w="480" w:type="pct"/>
            <w:tcBorders>
              <w:top w:val="single" w:sz="12" w:space="0" w:color="auto"/>
              <w:bottom w:val="single" w:sz="4" w:space="0" w:color="auto"/>
            </w:tcBorders>
            <w:shd w:val="clear" w:color="auto" w:fill="auto"/>
          </w:tcPr>
          <w:p w14:paraId="756984C6" w14:textId="77777777" w:rsidR="00312EAA" w:rsidRPr="000C7FAD" w:rsidRDefault="00312EAA" w:rsidP="0016487D">
            <w:pPr>
              <w:spacing w:after="0" w:line="240" w:lineRule="auto"/>
              <w:jc w:val="center"/>
              <w:rPr>
                <w:strike/>
                <w:noProof/>
                <w:sz w:val="16"/>
                <w:szCs w:val="16"/>
              </w:rPr>
            </w:pPr>
            <w:r w:rsidRPr="000C7FAD">
              <w:rPr>
                <w:strike/>
                <w:noProof/>
                <w:sz w:val="16"/>
                <w:szCs w:val="16"/>
              </w:rPr>
              <w:t>229</w:t>
            </w:r>
          </w:p>
          <w:p w14:paraId="6C178BC0" w14:textId="4935D61B" w:rsidR="00312EAA" w:rsidRPr="005F3198" w:rsidRDefault="00312EAA" w:rsidP="0016487D">
            <w:pPr>
              <w:spacing w:after="0" w:line="240" w:lineRule="auto"/>
              <w:jc w:val="center"/>
              <w:rPr>
                <w:rFonts w:cs="Times New Roman"/>
                <w:b/>
                <w:bCs/>
                <w:noProof/>
                <w:sz w:val="16"/>
                <w:szCs w:val="16"/>
              </w:rPr>
            </w:pPr>
            <w:r w:rsidRPr="005F3198">
              <w:rPr>
                <w:b/>
                <w:bCs/>
                <w:noProof/>
                <w:color w:val="FF0000"/>
                <w:sz w:val="16"/>
                <w:szCs w:val="16"/>
              </w:rPr>
              <w:t>2</w:t>
            </w:r>
            <w:r w:rsidR="007E422C">
              <w:rPr>
                <w:b/>
                <w:bCs/>
                <w:noProof/>
                <w:color w:val="FF0000"/>
                <w:sz w:val="16"/>
                <w:szCs w:val="16"/>
              </w:rPr>
              <w:t>4</w:t>
            </w:r>
            <w:r w:rsidRPr="005F3198">
              <w:rPr>
                <w:b/>
                <w:bCs/>
                <w:noProof/>
                <w:color w:val="FF0000"/>
                <w:sz w:val="16"/>
                <w:szCs w:val="16"/>
              </w:rPr>
              <w:t>3</w:t>
            </w:r>
          </w:p>
        </w:tc>
      </w:tr>
      <w:tr w:rsidR="00312EAA" w:rsidRPr="00ED0867" w14:paraId="690E1D72" w14:textId="77777777" w:rsidTr="0016487D">
        <w:trPr>
          <w:trHeight w:val="461"/>
        </w:trPr>
        <w:tc>
          <w:tcPr>
            <w:tcW w:w="567" w:type="pct"/>
            <w:vMerge/>
            <w:tcBorders>
              <w:top w:val="single" w:sz="12" w:space="0" w:color="auto"/>
            </w:tcBorders>
          </w:tcPr>
          <w:p w14:paraId="1E2ABF42"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68F7FEDF"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0CF99E30" w14:textId="77777777" w:rsidR="00312EAA" w:rsidRPr="00A15091" w:rsidRDefault="00312EAA" w:rsidP="0016487D">
            <w:pPr>
              <w:spacing w:after="0" w:line="240" w:lineRule="auto"/>
              <w:jc w:val="both"/>
              <w:rPr>
                <w:rFonts w:cs="Times New Roman"/>
                <w:strike/>
                <w:noProof/>
                <w:sz w:val="16"/>
                <w:szCs w:val="16"/>
              </w:rPr>
            </w:pPr>
            <w:r>
              <w:rPr>
                <w:noProof/>
                <w:sz w:val="16"/>
                <w:szCs w:val="16"/>
              </w:rPr>
              <w:t>SaF</w:t>
            </w:r>
          </w:p>
        </w:tc>
        <w:tc>
          <w:tcPr>
            <w:tcW w:w="503" w:type="pct"/>
            <w:tcBorders>
              <w:top w:val="single" w:sz="4" w:space="0" w:color="auto"/>
              <w:bottom w:val="single" w:sz="4" w:space="0" w:color="auto"/>
            </w:tcBorders>
          </w:tcPr>
          <w:p w14:paraId="5F363D80" w14:textId="77777777" w:rsidR="00312EAA" w:rsidRPr="00117425" w:rsidRDefault="00312EAA" w:rsidP="0016487D">
            <w:pPr>
              <w:spacing w:after="0" w:line="240" w:lineRule="auto"/>
              <w:jc w:val="both"/>
              <w:rPr>
                <w:rFonts w:cs="Times New Roman"/>
                <w:strike/>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3EE23BD4" w14:textId="77777777" w:rsidR="00312EAA" w:rsidRPr="00A15091" w:rsidRDefault="00312EAA" w:rsidP="0016487D">
            <w:pPr>
              <w:spacing w:after="0" w:line="240" w:lineRule="auto"/>
              <w:jc w:val="both"/>
              <w:rPr>
                <w:rFonts w:eastAsia="Calibri" w:cs="Times New Roman"/>
                <w:strike/>
                <w:sz w:val="16"/>
                <w:szCs w:val="16"/>
                <w:lang w:eastAsia="lt-LT" w:bidi="lt-LT"/>
              </w:rPr>
            </w:pPr>
            <w:r>
              <w:rPr>
                <w:sz w:val="16"/>
                <w:szCs w:val="16"/>
                <w:lang w:eastAsia="lt-LT"/>
              </w:rPr>
              <w:t>Specialusis</w:t>
            </w:r>
          </w:p>
        </w:tc>
        <w:tc>
          <w:tcPr>
            <w:tcW w:w="935" w:type="pct"/>
            <w:tcBorders>
              <w:top w:val="single" w:sz="4" w:space="0" w:color="auto"/>
              <w:bottom w:val="single" w:sz="4" w:space="0" w:color="auto"/>
            </w:tcBorders>
            <w:shd w:val="clear" w:color="auto" w:fill="auto"/>
          </w:tcPr>
          <w:p w14:paraId="081E162D" w14:textId="77777777" w:rsidR="00312EAA" w:rsidRPr="00C63696" w:rsidRDefault="00312EAA" w:rsidP="0016487D">
            <w:pPr>
              <w:tabs>
                <w:tab w:val="left" w:pos="7560"/>
              </w:tabs>
              <w:spacing w:after="0" w:line="240" w:lineRule="auto"/>
              <w:jc w:val="both"/>
              <w:rPr>
                <w:rFonts w:cs="Times New Roman"/>
                <w:strike/>
                <w:sz w:val="20"/>
                <w:szCs w:val="20"/>
              </w:rPr>
            </w:pPr>
            <w:r w:rsidRPr="00A60EC1">
              <w:rPr>
                <w:sz w:val="16"/>
                <w:szCs w:val="16"/>
              </w:rPr>
              <w:t>Paramą gavusios įmonės (iš kurių: labai mažos, mažosios, vidutinės ir didelės)</w:t>
            </w:r>
          </w:p>
        </w:tc>
        <w:tc>
          <w:tcPr>
            <w:tcW w:w="505" w:type="pct"/>
            <w:tcBorders>
              <w:top w:val="single" w:sz="4" w:space="0" w:color="auto"/>
              <w:bottom w:val="single" w:sz="4" w:space="0" w:color="auto"/>
            </w:tcBorders>
          </w:tcPr>
          <w:p w14:paraId="05456DE1" w14:textId="77777777" w:rsidR="00312EAA" w:rsidRPr="00A15091" w:rsidRDefault="00312EAA" w:rsidP="0016487D">
            <w:pPr>
              <w:spacing w:after="0" w:line="240" w:lineRule="auto"/>
              <w:jc w:val="both"/>
              <w:rPr>
                <w:rFonts w:cs="Times New Roman"/>
                <w:strike/>
                <w:noProof/>
                <w:sz w:val="16"/>
                <w:szCs w:val="16"/>
              </w:rPr>
            </w:pPr>
            <w:r w:rsidRPr="009817F4">
              <w:rPr>
                <w:noProof/>
                <w:sz w:val="16"/>
                <w:szCs w:val="16"/>
              </w:rPr>
              <w:t>Įmonės</w:t>
            </w:r>
          </w:p>
        </w:tc>
        <w:tc>
          <w:tcPr>
            <w:tcW w:w="436" w:type="pct"/>
            <w:tcBorders>
              <w:top w:val="single" w:sz="4" w:space="0" w:color="auto"/>
              <w:bottom w:val="single" w:sz="4" w:space="0" w:color="auto"/>
            </w:tcBorders>
            <w:shd w:val="clear" w:color="auto" w:fill="auto"/>
          </w:tcPr>
          <w:p w14:paraId="539506B0" w14:textId="77777777" w:rsidR="00312EAA" w:rsidRPr="00A15091" w:rsidRDefault="00312EAA" w:rsidP="0016487D">
            <w:pPr>
              <w:spacing w:after="0" w:line="240" w:lineRule="auto"/>
              <w:jc w:val="center"/>
              <w:rPr>
                <w:rFonts w:cs="Times New Roman"/>
                <w:strike/>
                <w:noProof/>
                <w:sz w:val="16"/>
                <w:szCs w:val="16"/>
              </w:rPr>
            </w:pPr>
            <w:r>
              <w:rPr>
                <w:noProof/>
                <w:sz w:val="16"/>
                <w:szCs w:val="16"/>
                <w:lang w:val="en-US"/>
              </w:rPr>
              <w:t>67</w:t>
            </w:r>
          </w:p>
        </w:tc>
        <w:tc>
          <w:tcPr>
            <w:tcW w:w="480" w:type="pct"/>
            <w:tcBorders>
              <w:top w:val="single" w:sz="4" w:space="0" w:color="auto"/>
              <w:bottom w:val="single" w:sz="4" w:space="0" w:color="auto"/>
            </w:tcBorders>
            <w:shd w:val="clear" w:color="auto" w:fill="auto"/>
          </w:tcPr>
          <w:p w14:paraId="172E5F63" w14:textId="77777777" w:rsidR="00312EAA" w:rsidRPr="00A15091" w:rsidRDefault="00312EAA" w:rsidP="0016487D">
            <w:pPr>
              <w:spacing w:after="0" w:line="240" w:lineRule="auto"/>
              <w:jc w:val="center"/>
              <w:rPr>
                <w:rFonts w:cs="Times New Roman"/>
                <w:strike/>
                <w:noProof/>
                <w:sz w:val="16"/>
                <w:szCs w:val="16"/>
              </w:rPr>
            </w:pPr>
            <w:r>
              <w:rPr>
                <w:noProof/>
                <w:sz w:val="16"/>
                <w:szCs w:val="16"/>
              </w:rPr>
              <w:t>231</w:t>
            </w:r>
          </w:p>
        </w:tc>
      </w:tr>
      <w:tr w:rsidR="00312EAA" w:rsidRPr="00ED0867" w14:paraId="7E19E0CE" w14:textId="77777777" w:rsidTr="0016487D">
        <w:trPr>
          <w:trHeight w:val="301"/>
        </w:trPr>
        <w:tc>
          <w:tcPr>
            <w:tcW w:w="567" w:type="pct"/>
            <w:vMerge/>
            <w:tcBorders>
              <w:top w:val="single" w:sz="12" w:space="0" w:color="auto"/>
            </w:tcBorders>
          </w:tcPr>
          <w:p w14:paraId="5D8C9F5D"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76CAA3C6"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56F9DFD6" w14:textId="77777777" w:rsidR="00312EAA" w:rsidRPr="000C76B5" w:rsidRDefault="00312EAA" w:rsidP="0016487D">
            <w:pPr>
              <w:spacing w:after="0" w:line="240" w:lineRule="auto"/>
              <w:jc w:val="both"/>
              <w:rPr>
                <w:rFonts w:cs="Times New Roman"/>
                <w:strike/>
                <w:noProof/>
                <w:sz w:val="16"/>
                <w:szCs w:val="16"/>
              </w:rPr>
            </w:pPr>
            <w:r w:rsidRPr="000C76B5">
              <w:rPr>
                <w:noProof/>
                <w:sz w:val="16"/>
                <w:szCs w:val="16"/>
              </w:rPr>
              <w:t>ERPF</w:t>
            </w:r>
          </w:p>
        </w:tc>
        <w:tc>
          <w:tcPr>
            <w:tcW w:w="503" w:type="pct"/>
            <w:tcBorders>
              <w:top w:val="single" w:sz="4" w:space="0" w:color="auto"/>
              <w:bottom w:val="single" w:sz="4" w:space="0" w:color="auto"/>
            </w:tcBorders>
          </w:tcPr>
          <w:p w14:paraId="4B0CE6CA" w14:textId="77777777" w:rsidR="00312EAA" w:rsidRPr="000C76B5" w:rsidRDefault="00312EAA" w:rsidP="0016487D">
            <w:pPr>
              <w:spacing w:after="0" w:line="240" w:lineRule="auto"/>
              <w:jc w:val="both"/>
              <w:rPr>
                <w:rFonts w:cs="Times New Roman"/>
                <w:strike/>
                <w:noProof/>
                <w:sz w:val="16"/>
                <w:szCs w:val="16"/>
              </w:rPr>
            </w:pPr>
            <w:r w:rsidRPr="000C76B5">
              <w:rPr>
                <w:noProof/>
                <w:sz w:val="16"/>
                <w:szCs w:val="16"/>
              </w:rPr>
              <w:t>VVL regionas</w:t>
            </w:r>
          </w:p>
        </w:tc>
        <w:tc>
          <w:tcPr>
            <w:tcW w:w="639" w:type="pct"/>
            <w:tcBorders>
              <w:top w:val="single" w:sz="4" w:space="0" w:color="auto"/>
              <w:bottom w:val="single" w:sz="4" w:space="0" w:color="auto"/>
            </w:tcBorders>
          </w:tcPr>
          <w:p w14:paraId="48FEA940" w14:textId="77777777" w:rsidR="00312EAA" w:rsidRPr="000C76B5" w:rsidRDefault="00312EAA" w:rsidP="0016487D">
            <w:pPr>
              <w:spacing w:after="0" w:line="240" w:lineRule="auto"/>
              <w:jc w:val="both"/>
              <w:rPr>
                <w:rFonts w:eastAsia="Calibri" w:cs="Times New Roman"/>
                <w:strike/>
                <w:sz w:val="16"/>
                <w:szCs w:val="16"/>
                <w:lang w:eastAsia="lt-LT" w:bidi="lt-LT"/>
              </w:rPr>
            </w:pPr>
            <w:r w:rsidRPr="000C76B5">
              <w:rPr>
                <w:sz w:val="16"/>
                <w:szCs w:val="16"/>
                <w:lang w:eastAsia="lt-LT"/>
              </w:rPr>
              <w:t>RCO0</w:t>
            </w:r>
            <w:r w:rsidRPr="000C76B5">
              <w:rPr>
                <w:sz w:val="16"/>
                <w:szCs w:val="16"/>
                <w:lang w:val="en-US" w:eastAsia="lt-LT"/>
              </w:rPr>
              <w:t>2</w:t>
            </w:r>
          </w:p>
        </w:tc>
        <w:tc>
          <w:tcPr>
            <w:tcW w:w="935" w:type="pct"/>
            <w:tcBorders>
              <w:top w:val="single" w:sz="4" w:space="0" w:color="auto"/>
              <w:bottom w:val="single" w:sz="4" w:space="0" w:color="auto"/>
            </w:tcBorders>
            <w:shd w:val="clear" w:color="auto" w:fill="auto"/>
          </w:tcPr>
          <w:p w14:paraId="6CAFDC3B" w14:textId="77777777" w:rsidR="00312EAA" w:rsidRPr="000C76B5" w:rsidRDefault="00312EAA" w:rsidP="0016487D">
            <w:pPr>
              <w:tabs>
                <w:tab w:val="left" w:pos="7560"/>
              </w:tabs>
              <w:spacing w:after="0" w:line="240" w:lineRule="auto"/>
              <w:jc w:val="both"/>
              <w:rPr>
                <w:rFonts w:cs="Times New Roman"/>
                <w:strike/>
                <w:sz w:val="20"/>
                <w:szCs w:val="20"/>
              </w:rPr>
            </w:pPr>
            <w:r w:rsidRPr="000C76B5">
              <w:rPr>
                <w:sz w:val="16"/>
                <w:szCs w:val="16"/>
                <w:lang w:eastAsia="en-GB"/>
              </w:rPr>
              <w:t>Paramą dotacijomis gavusios įmonės</w:t>
            </w:r>
          </w:p>
        </w:tc>
        <w:tc>
          <w:tcPr>
            <w:tcW w:w="505" w:type="pct"/>
            <w:tcBorders>
              <w:top w:val="single" w:sz="4" w:space="0" w:color="auto"/>
              <w:bottom w:val="single" w:sz="4" w:space="0" w:color="auto"/>
            </w:tcBorders>
          </w:tcPr>
          <w:p w14:paraId="31A0B76C" w14:textId="77777777" w:rsidR="00312EAA" w:rsidRPr="000C76B5" w:rsidRDefault="00312EAA" w:rsidP="0016487D">
            <w:pPr>
              <w:spacing w:after="0" w:line="240" w:lineRule="auto"/>
              <w:jc w:val="both"/>
              <w:rPr>
                <w:rFonts w:cs="Times New Roman"/>
                <w:strike/>
                <w:noProof/>
                <w:sz w:val="16"/>
                <w:szCs w:val="16"/>
              </w:rPr>
            </w:pPr>
            <w:r w:rsidRPr="000C76B5">
              <w:rPr>
                <w:noProof/>
                <w:sz w:val="16"/>
                <w:szCs w:val="16"/>
              </w:rPr>
              <w:t>Įmonės</w:t>
            </w:r>
          </w:p>
        </w:tc>
        <w:tc>
          <w:tcPr>
            <w:tcW w:w="436" w:type="pct"/>
            <w:tcBorders>
              <w:top w:val="single" w:sz="4" w:space="0" w:color="auto"/>
              <w:bottom w:val="single" w:sz="4" w:space="0" w:color="auto"/>
            </w:tcBorders>
            <w:shd w:val="clear" w:color="auto" w:fill="auto"/>
          </w:tcPr>
          <w:p w14:paraId="7DA98AF7" w14:textId="77777777" w:rsidR="00312EAA" w:rsidRPr="000C7FAD" w:rsidRDefault="00312EAA" w:rsidP="0016487D">
            <w:pPr>
              <w:spacing w:after="0" w:line="240" w:lineRule="auto"/>
              <w:jc w:val="center"/>
              <w:rPr>
                <w:strike/>
                <w:noProof/>
                <w:sz w:val="16"/>
                <w:szCs w:val="16"/>
              </w:rPr>
            </w:pPr>
            <w:r w:rsidRPr="000C7FAD">
              <w:rPr>
                <w:strike/>
                <w:noProof/>
                <w:sz w:val="16"/>
                <w:szCs w:val="16"/>
              </w:rPr>
              <w:t>62</w:t>
            </w:r>
          </w:p>
          <w:p w14:paraId="6C4512AD" w14:textId="77777777" w:rsidR="00312EAA" w:rsidRPr="000C76B5" w:rsidRDefault="00312EAA" w:rsidP="0016487D">
            <w:pPr>
              <w:spacing w:after="0" w:line="240" w:lineRule="auto"/>
              <w:jc w:val="center"/>
              <w:rPr>
                <w:rFonts w:cs="Times New Roman"/>
                <w:b/>
                <w:bCs/>
                <w:noProof/>
                <w:sz w:val="16"/>
                <w:szCs w:val="16"/>
              </w:rPr>
            </w:pPr>
            <w:r w:rsidRPr="000C76B5">
              <w:rPr>
                <w:b/>
                <w:bCs/>
                <w:noProof/>
                <w:color w:val="FF0000"/>
                <w:sz w:val="16"/>
                <w:szCs w:val="16"/>
              </w:rPr>
              <w:t>66</w:t>
            </w:r>
          </w:p>
        </w:tc>
        <w:tc>
          <w:tcPr>
            <w:tcW w:w="480" w:type="pct"/>
            <w:tcBorders>
              <w:top w:val="single" w:sz="4" w:space="0" w:color="auto"/>
              <w:bottom w:val="single" w:sz="4" w:space="0" w:color="auto"/>
            </w:tcBorders>
            <w:shd w:val="clear" w:color="auto" w:fill="auto"/>
          </w:tcPr>
          <w:p w14:paraId="30EA54E2" w14:textId="77777777" w:rsidR="00312EAA" w:rsidRPr="000C7FAD" w:rsidRDefault="00312EAA" w:rsidP="0016487D">
            <w:pPr>
              <w:spacing w:after="0" w:line="240" w:lineRule="auto"/>
              <w:jc w:val="center"/>
              <w:rPr>
                <w:strike/>
                <w:noProof/>
                <w:sz w:val="16"/>
                <w:szCs w:val="16"/>
              </w:rPr>
            </w:pPr>
            <w:r w:rsidRPr="000C7FAD">
              <w:rPr>
                <w:strike/>
                <w:noProof/>
                <w:sz w:val="16"/>
                <w:szCs w:val="16"/>
              </w:rPr>
              <w:t>215</w:t>
            </w:r>
          </w:p>
          <w:p w14:paraId="28C73A72" w14:textId="582D9618" w:rsidR="00312EAA" w:rsidRPr="000C76B5" w:rsidRDefault="00312EAA" w:rsidP="0016487D">
            <w:pPr>
              <w:spacing w:after="0" w:line="240" w:lineRule="auto"/>
              <w:jc w:val="center"/>
              <w:rPr>
                <w:rFonts w:cs="Times New Roman"/>
                <w:b/>
                <w:bCs/>
                <w:noProof/>
                <w:sz w:val="16"/>
                <w:szCs w:val="16"/>
              </w:rPr>
            </w:pPr>
            <w:r w:rsidRPr="000C76B5">
              <w:rPr>
                <w:b/>
                <w:bCs/>
                <w:noProof/>
                <w:color w:val="FF0000"/>
                <w:sz w:val="16"/>
                <w:szCs w:val="16"/>
              </w:rPr>
              <w:t>2</w:t>
            </w:r>
            <w:r w:rsidR="007E422C">
              <w:rPr>
                <w:b/>
                <w:bCs/>
                <w:noProof/>
                <w:color w:val="FF0000"/>
                <w:sz w:val="16"/>
                <w:szCs w:val="16"/>
              </w:rPr>
              <w:t>2</w:t>
            </w:r>
            <w:r w:rsidRPr="000C76B5">
              <w:rPr>
                <w:b/>
                <w:bCs/>
                <w:noProof/>
                <w:color w:val="FF0000"/>
                <w:sz w:val="16"/>
                <w:szCs w:val="16"/>
              </w:rPr>
              <w:t>9</w:t>
            </w:r>
          </w:p>
        </w:tc>
      </w:tr>
      <w:tr w:rsidR="00312EAA" w:rsidRPr="00ED0867" w14:paraId="4499DBA3" w14:textId="77777777" w:rsidTr="0016487D">
        <w:trPr>
          <w:trHeight w:val="321"/>
        </w:trPr>
        <w:tc>
          <w:tcPr>
            <w:tcW w:w="567" w:type="pct"/>
            <w:vMerge/>
            <w:tcBorders>
              <w:top w:val="single" w:sz="12" w:space="0" w:color="auto"/>
            </w:tcBorders>
          </w:tcPr>
          <w:p w14:paraId="41D24449"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3A926B54"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1E2C41F2" w14:textId="77777777" w:rsidR="00312EAA" w:rsidRPr="00A15091" w:rsidRDefault="00312EAA" w:rsidP="0016487D">
            <w:pPr>
              <w:spacing w:after="0" w:line="240" w:lineRule="auto"/>
              <w:jc w:val="both"/>
              <w:rPr>
                <w:rFonts w:cs="Times New Roman"/>
                <w:strike/>
                <w:noProof/>
                <w:sz w:val="16"/>
                <w:szCs w:val="16"/>
              </w:rPr>
            </w:pPr>
            <w:r>
              <w:rPr>
                <w:noProof/>
                <w:sz w:val="16"/>
                <w:szCs w:val="16"/>
              </w:rPr>
              <w:t>SaF</w:t>
            </w:r>
          </w:p>
        </w:tc>
        <w:tc>
          <w:tcPr>
            <w:tcW w:w="503" w:type="pct"/>
            <w:tcBorders>
              <w:top w:val="single" w:sz="4" w:space="0" w:color="auto"/>
              <w:bottom w:val="single" w:sz="4" w:space="0" w:color="auto"/>
            </w:tcBorders>
          </w:tcPr>
          <w:p w14:paraId="22EA9EE2" w14:textId="77777777" w:rsidR="00312EAA" w:rsidRPr="00117425" w:rsidRDefault="00312EAA" w:rsidP="0016487D">
            <w:pPr>
              <w:spacing w:after="0" w:line="240" w:lineRule="auto"/>
              <w:jc w:val="both"/>
              <w:rPr>
                <w:rFonts w:cs="Times New Roman"/>
                <w:strike/>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1DDDFFE6" w14:textId="77777777" w:rsidR="00312EAA" w:rsidRPr="00A15091" w:rsidRDefault="00312EAA" w:rsidP="0016487D">
            <w:pPr>
              <w:spacing w:after="0" w:line="240" w:lineRule="auto"/>
              <w:jc w:val="both"/>
              <w:rPr>
                <w:rFonts w:eastAsia="Calibri" w:cs="Times New Roman"/>
                <w:strike/>
                <w:sz w:val="16"/>
                <w:szCs w:val="16"/>
                <w:lang w:eastAsia="lt-LT" w:bidi="lt-LT"/>
              </w:rPr>
            </w:pPr>
            <w:r>
              <w:rPr>
                <w:sz w:val="16"/>
                <w:szCs w:val="16"/>
                <w:lang w:eastAsia="lt-LT"/>
              </w:rPr>
              <w:t>Specialusis</w:t>
            </w:r>
          </w:p>
        </w:tc>
        <w:tc>
          <w:tcPr>
            <w:tcW w:w="935" w:type="pct"/>
            <w:tcBorders>
              <w:top w:val="single" w:sz="4" w:space="0" w:color="auto"/>
              <w:bottom w:val="single" w:sz="4" w:space="0" w:color="auto"/>
            </w:tcBorders>
            <w:shd w:val="clear" w:color="auto" w:fill="auto"/>
          </w:tcPr>
          <w:p w14:paraId="68AECC15" w14:textId="77777777" w:rsidR="00312EAA" w:rsidRPr="00C63696" w:rsidRDefault="00312EAA" w:rsidP="0016487D">
            <w:pPr>
              <w:tabs>
                <w:tab w:val="left" w:pos="7560"/>
              </w:tabs>
              <w:spacing w:after="0" w:line="240" w:lineRule="auto"/>
              <w:jc w:val="both"/>
              <w:rPr>
                <w:rFonts w:cs="Times New Roman"/>
                <w:strike/>
                <w:sz w:val="20"/>
                <w:szCs w:val="20"/>
              </w:rPr>
            </w:pPr>
            <w:r w:rsidRPr="009817F4">
              <w:rPr>
                <w:sz w:val="16"/>
                <w:szCs w:val="16"/>
                <w:lang w:eastAsia="en-GB"/>
              </w:rPr>
              <w:t>Paramą dotacijomis gavusios įmonės</w:t>
            </w:r>
          </w:p>
        </w:tc>
        <w:tc>
          <w:tcPr>
            <w:tcW w:w="505" w:type="pct"/>
            <w:tcBorders>
              <w:top w:val="single" w:sz="4" w:space="0" w:color="auto"/>
              <w:bottom w:val="single" w:sz="4" w:space="0" w:color="auto"/>
            </w:tcBorders>
          </w:tcPr>
          <w:p w14:paraId="14D81DF2" w14:textId="77777777" w:rsidR="00312EAA" w:rsidRPr="00A15091" w:rsidRDefault="00312EAA" w:rsidP="0016487D">
            <w:pPr>
              <w:spacing w:after="0" w:line="240" w:lineRule="auto"/>
              <w:jc w:val="both"/>
              <w:rPr>
                <w:rFonts w:cs="Times New Roman"/>
                <w:strike/>
                <w:noProof/>
                <w:sz w:val="16"/>
                <w:szCs w:val="16"/>
              </w:rPr>
            </w:pPr>
            <w:r w:rsidRPr="009817F4">
              <w:rPr>
                <w:noProof/>
                <w:sz w:val="16"/>
                <w:szCs w:val="16"/>
              </w:rPr>
              <w:t>Įmonės</w:t>
            </w:r>
          </w:p>
        </w:tc>
        <w:tc>
          <w:tcPr>
            <w:tcW w:w="436" w:type="pct"/>
            <w:tcBorders>
              <w:top w:val="single" w:sz="4" w:space="0" w:color="auto"/>
              <w:bottom w:val="single" w:sz="4" w:space="0" w:color="auto"/>
            </w:tcBorders>
            <w:shd w:val="clear" w:color="auto" w:fill="auto"/>
          </w:tcPr>
          <w:p w14:paraId="420177FF" w14:textId="77777777" w:rsidR="00312EAA" w:rsidRPr="00A15091" w:rsidRDefault="00312EAA" w:rsidP="0016487D">
            <w:pPr>
              <w:spacing w:after="0" w:line="240" w:lineRule="auto"/>
              <w:jc w:val="center"/>
              <w:rPr>
                <w:rFonts w:cs="Times New Roman"/>
                <w:strike/>
                <w:noProof/>
                <w:sz w:val="16"/>
                <w:szCs w:val="16"/>
              </w:rPr>
            </w:pPr>
            <w:r>
              <w:rPr>
                <w:noProof/>
                <w:sz w:val="16"/>
                <w:szCs w:val="16"/>
              </w:rPr>
              <w:t>66</w:t>
            </w:r>
          </w:p>
        </w:tc>
        <w:tc>
          <w:tcPr>
            <w:tcW w:w="480" w:type="pct"/>
            <w:tcBorders>
              <w:top w:val="single" w:sz="4" w:space="0" w:color="auto"/>
              <w:bottom w:val="single" w:sz="4" w:space="0" w:color="auto"/>
            </w:tcBorders>
            <w:shd w:val="clear" w:color="auto" w:fill="auto"/>
          </w:tcPr>
          <w:p w14:paraId="4D655C7C" w14:textId="77777777" w:rsidR="00312EAA" w:rsidRPr="00A15091" w:rsidRDefault="00312EAA" w:rsidP="0016487D">
            <w:pPr>
              <w:spacing w:after="0" w:line="240" w:lineRule="auto"/>
              <w:jc w:val="center"/>
              <w:rPr>
                <w:rFonts w:cs="Times New Roman"/>
                <w:strike/>
                <w:noProof/>
                <w:sz w:val="16"/>
                <w:szCs w:val="16"/>
              </w:rPr>
            </w:pPr>
            <w:r>
              <w:rPr>
                <w:noProof/>
                <w:sz w:val="16"/>
                <w:szCs w:val="16"/>
              </w:rPr>
              <w:t>228</w:t>
            </w:r>
          </w:p>
        </w:tc>
      </w:tr>
      <w:tr w:rsidR="00312EAA" w:rsidRPr="00ED0867" w14:paraId="4E4D0501" w14:textId="77777777" w:rsidTr="0016487D">
        <w:trPr>
          <w:trHeight w:val="461"/>
        </w:trPr>
        <w:tc>
          <w:tcPr>
            <w:tcW w:w="567" w:type="pct"/>
            <w:vMerge/>
            <w:tcBorders>
              <w:top w:val="single" w:sz="12" w:space="0" w:color="auto"/>
            </w:tcBorders>
          </w:tcPr>
          <w:p w14:paraId="5D8BC6D8"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56582303"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0E43FC11" w14:textId="77777777" w:rsidR="00312EAA" w:rsidRDefault="00312EAA" w:rsidP="0016487D">
            <w:pPr>
              <w:spacing w:after="0" w:line="240" w:lineRule="auto"/>
              <w:jc w:val="both"/>
              <w:rPr>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6129C0B6" w14:textId="77777777" w:rsidR="00312EAA" w:rsidRDefault="00312EAA" w:rsidP="0016487D">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19D2EA39" w14:textId="77777777" w:rsidR="00312EAA" w:rsidRPr="009817F4" w:rsidRDefault="00312EAA" w:rsidP="0016487D">
            <w:pPr>
              <w:spacing w:after="0" w:line="240" w:lineRule="auto"/>
              <w:jc w:val="both"/>
              <w:rPr>
                <w:sz w:val="16"/>
                <w:szCs w:val="16"/>
                <w:lang w:eastAsia="lt-LT"/>
              </w:rPr>
            </w:pPr>
            <w:r>
              <w:rPr>
                <w:sz w:val="16"/>
                <w:szCs w:val="16"/>
                <w:lang w:eastAsia="lt-LT"/>
              </w:rPr>
              <w:t>Specialusis</w:t>
            </w:r>
          </w:p>
        </w:tc>
        <w:tc>
          <w:tcPr>
            <w:tcW w:w="935" w:type="pct"/>
            <w:tcBorders>
              <w:top w:val="single" w:sz="4" w:space="0" w:color="auto"/>
              <w:bottom w:val="single" w:sz="4" w:space="0" w:color="auto"/>
            </w:tcBorders>
            <w:shd w:val="clear" w:color="auto" w:fill="auto"/>
          </w:tcPr>
          <w:p w14:paraId="4B7059F5" w14:textId="77777777" w:rsidR="00312EAA" w:rsidRPr="009817F4" w:rsidRDefault="00312EAA" w:rsidP="0016487D">
            <w:pPr>
              <w:tabs>
                <w:tab w:val="left" w:pos="7560"/>
              </w:tabs>
              <w:spacing w:after="0" w:line="240" w:lineRule="auto"/>
              <w:jc w:val="both"/>
              <w:rPr>
                <w:sz w:val="16"/>
                <w:szCs w:val="16"/>
                <w:lang w:eastAsia="en-GB"/>
              </w:rPr>
            </w:pPr>
            <w:r w:rsidRPr="009817F4">
              <w:rPr>
                <w:sz w:val="16"/>
                <w:szCs w:val="16"/>
                <w:lang w:eastAsia="en-GB"/>
              </w:rPr>
              <w:t xml:space="preserve">Paramą </w:t>
            </w:r>
            <w:r>
              <w:rPr>
                <w:sz w:val="16"/>
                <w:szCs w:val="16"/>
                <w:lang w:eastAsia="en-GB"/>
              </w:rPr>
              <w:t xml:space="preserve">finansinėmis priemonėmis </w:t>
            </w:r>
            <w:r w:rsidRPr="009817F4">
              <w:rPr>
                <w:sz w:val="16"/>
                <w:szCs w:val="16"/>
                <w:lang w:eastAsia="en-GB"/>
              </w:rPr>
              <w:t>gavusios įmonės</w:t>
            </w:r>
          </w:p>
        </w:tc>
        <w:tc>
          <w:tcPr>
            <w:tcW w:w="505" w:type="pct"/>
            <w:tcBorders>
              <w:top w:val="single" w:sz="4" w:space="0" w:color="auto"/>
              <w:bottom w:val="single" w:sz="4" w:space="0" w:color="auto"/>
            </w:tcBorders>
          </w:tcPr>
          <w:p w14:paraId="3037F042" w14:textId="77777777" w:rsidR="00312EAA" w:rsidRPr="009817F4" w:rsidRDefault="00312EAA" w:rsidP="0016487D">
            <w:pPr>
              <w:spacing w:after="0" w:line="240" w:lineRule="auto"/>
              <w:jc w:val="both"/>
              <w:rPr>
                <w:noProof/>
                <w:sz w:val="16"/>
                <w:szCs w:val="16"/>
              </w:rPr>
            </w:pPr>
            <w:r w:rsidRPr="009817F4">
              <w:rPr>
                <w:noProof/>
                <w:sz w:val="16"/>
                <w:szCs w:val="16"/>
              </w:rPr>
              <w:t>Įmonės</w:t>
            </w:r>
          </w:p>
        </w:tc>
        <w:tc>
          <w:tcPr>
            <w:tcW w:w="436" w:type="pct"/>
            <w:tcBorders>
              <w:top w:val="single" w:sz="4" w:space="0" w:color="auto"/>
              <w:bottom w:val="single" w:sz="4" w:space="0" w:color="auto"/>
            </w:tcBorders>
            <w:shd w:val="clear" w:color="auto" w:fill="auto"/>
          </w:tcPr>
          <w:p w14:paraId="6D08EF29" w14:textId="77777777" w:rsidR="00312EAA" w:rsidRDefault="00312EAA" w:rsidP="0016487D">
            <w:pPr>
              <w:spacing w:after="0" w:line="240" w:lineRule="auto"/>
              <w:jc w:val="center"/>
              <w:rPr>
                <w:noProof/>
                <w:sz w:val="16"/>
                <w:szCs w:val="16"/>
              </w:rPr>
            </w:pPr>
            <w:r>
              <w:rPr>
                <w:rFonts w:cs="Times New Roman"/>
                <w:noProof/>
                <w:sz w:val="16"/>
                <w:szCs w:val="16"/>
              </w:rPr>
              <w:t>1</w:t>
            </w:r>
          </w:p>
        </w:tc>
        <w:tc>
          <w:tcPr>
            <w:tcW w:w="480" w:type="pct"/>
            <w:tcBorders>
              <w:top w:val="single" w:sz="4" w:space="0" w:color="auto"/>
              <w:bottom w:val="single" w:sz="4" w:space="0" w:color="auto"/>
            </w:tcBorders>
            <w:shd w:val="clear" w:color="auto" w:fill="auto"/>
          </w:tcPr>
          <w:p w14:paraId="0ACBFA46" w14:textId="77777777" w:rsidR="00312EAA" w:rsidRDefault="00312EAA" w:rsidP="0016487D">
            <w:pPr>
              <w:spacing w:after="0" w:line="240" w:lineRule="auto"/>
              <w:jc w:val="center"/>
              <w:rPr>
                <w:noProof/>
                <w:sz w:val="16"/>
                <w:szCs w:val="16"/>
              </w:rPr>
            </w:pPr>
            <w:r>
              <w:rPr>
                <w:rFonts w:cs="Times New Roman"/>
                <w:noProof/>
                <w:sz w:val="16"/>
                <w:szCs w:val="16"/>
                <w:lang w:val="en-GB"/>
              </w:rPr>
              <w:t>3</w:t>
            </w:r>
          </w:p>
        </w:tc>
      </w:tr>
      <w:tr w:rsidR="00312EAA" w:rsidRPr="00ED0867" w14:paraId="357DDD3E" w14:textId="77777777" w:rsidTr="0016487D">
        <w:trPr>
          <w:trHeight w:val="461"/>
        </w:trPr>
        <w:tc>
          <w:tcPr>
            <w:tcW w:w="567" w:type="pct"/>
            <w:vMerge/>
            <w:tcBorders>
              <w:top w:val="single" w:sz="12" w:space="0" w:color="auto"/>
            </w:tcBorders>
          </w:tcPr>
          <w:p w14:paraId="7BC5CC54"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6E3CB1F7"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29844FE3" w14:textId="77777777" w:rsidR="00312EAA" w:rsidRDefault="00312EAA" w:rsidP="0016487D">
            <w:pPr>
              <w:spacing w:after="0" w:line="240" w:lineRule="auto"/>
              <w:jc w:val="both"/>
              <w:rPr>
                <w:noProof/>
                <w:sz w:val="16"/>
                <w:szCs w:val="16"/>
              </w:rPr>
            </w:pPr>
            <w:r>
              <w:rPr>
                <w:rFonts w:cs="Times New Roman"/>
                <w:noProof/>
                <w:sz w:val="16"/>
                <w:szCs w:val="16"/>
              </w:rPr>
              <w:t>ERPF</w:t>
            </w:r>
          </w:p>
        </w:tc>
        <w:tc>
          <w:tcPr>
            <w:tcW w:w="503" w:type="pct"/>
            <w:tcBorders>
              <w:top w:val="single" w:sz="4" w:space="0" w:color="auto"/>
              <w:bottom w:val="single" w:sz="4" w:space="0" w:color="auto"/>
            </w:tcBorders>
          </w:tcPr>
          <w:p w14:paraId="53F97461" w14:textId="77777777" w:rsidR="00312EAA" w:rsidRDefault="00312EAA" w:rsidP="0016487D">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Borders>
              <w:top w:val="single" w:sz="4" w:space="0" w:color="auto"/>
              <w:bottom w:val="single" w:sz="4" w:space="0" w:color="auto"/>
            </w:tcBorders>
          </w:tcPr>
          <w:p w14:paraId="23F2A0EE" w14:textId="77777777" w:rsidR="00312EAA" w:rsidRPr="009817F4" w:rsidRDefault="00312EAA" w:rsidP="0016487D">
            <w:pPr>
              <w:spacing w:after="0" w:line="240" w:lineRule="auto"/>
              <w:jc w:val="both"/>
              <w:rPr>
                <w:sz w:val="16"/>
                <w:szCs w:val="16"/>
                <w:lang w:eastAsia="lt-LT"/>
              </w:rPr>
            </w:pPr>
            <w:r w:rsidRPr="009817F4">
              <w:rPr>
                <w:sz w:val="16"/>
                <w:szCs w:val="16"/>
                <w:lang w:eastAsia="lt-LT"/>
              </w:rPr>
              <w:t>RCO0</w:t>
            </w:r>
            <w:r>
              <w:rPr>
                <w:sz w:val="16"/>
                <w:szCs w:val="16"/>
                <w:lang w:eastAsia="lt-LT"/>
              </w:rPr>
              <w:t>3</w:t>
            </w:r>
          </w:p>
        </w:tc>
        <w:tc>
          <w:tcPr>
            <w:tcW w:w="935" w:type="pct"/>
            <w:tcBorders>
              <w:top w:val="single" w:sz="4" w:space="0" w:color="auto"/>
              <w:bottom w:val="single" w:sz="4" w:space="0" w:color="auto"/>
            </w:tcBorders>
            <w:shd w:val="clear" w:color="auto" w:fill="auto"/>
          </w:tcPr>
          <w:p w14:paraId="2E148F52" w14:textId="77777777" w:rsidR="00312EAA" w:rsidRPr="009817F4" w:rsidRDefault="00312EAA" w:rsidP="0016487D">
            <w:pPr>
              <w:tabs>
                <w:tab w:val="left" w:pos="7560"/>
              </w:tabs>
              <w:spacing w:after="0" w:line="240" w:lineRule="auto"/>
              <w:jc w:val="both"/>
              <w:rPr>
                <w:sz w:val="16"/>
                <w:szCs w:val="16"/>
                <w:lang w:eastAsia="en-GB"/>
              </w:rPr>
            </w:pPr>
            <w:r w:rsidRPr="009817F4">
              <w:rPr>
                <w:sz w:val="16"/>
                <w:szCs w:val="16"/>
                <w:lang w:eastAsia="en-GB"/>
              </w:rPr>
              <w:t xml:space="preserve">Paramą </w:t>
            </w:r>
            <w:r>
              <w:rPr>
                <w:sz w:val="16"/>
                <w:szCs w:val="16"/>
                <w:lang w:eastAsia="en-GB"/>
              </w:rPr>
              <w:t xml:space="preserve">finansinėmis priemonėmis </w:t>
            </w:r>
            <w:r w:rsidRPr="009817F4">
              <w:rPr>
                <w:sz w:val="16"/>
                <w:szCs w:val="16"/>
                <w:lang w:eastAsia="en-GB"/>
              </w:rPr>
              <w:t>gavusios įmonės</w:t>
            </w:r>
          </w:p>
        </w:tc>
        <w:tc>
          <w:tcPr>
            <w:tcW w:w="505" w:type="pct"/>
            <w:tcBorders>
              <w:top w:val="single" w:sz="4" w:space="0" w:color="auto"/>
              <w:bottom w:val="single" w:sz="4" w:space="0" w:color="auto"/>
            </w:tcBorders>
          </w:tcPr>
          <w:p w14:paraId="65CB13DB" w14:textId="77777777" w:rsidR="00312EAA" w:rsidRPr="009817F4" w:rsidRDefault="00312EAA" w:rsidP="0016487D">
            <w:pPr>
              <w:spacing w:after="0" w:line="240" w:lineRule="auto"/>
              <w:jc w:val="both"/>
              <w:rPr>
                <w:noProof/>
                <w:sz w:val="16"/>
                <w:szCs w:val="16"/>
              </w:rPr>
            </w:pPr>
            <w:r w:rsidRPr="009817F4">
              <w:rPr>
                <w:noProof/>
                <w:sz w:val="16"/>
                <w:szCs w:val="16"/>
              </w:rPr>
              <w:t>Įmonės</w:t>
            </w:r>
          </w:p>
        </w:tc>
        <w:tc>
          <w:tcPr>
            <w:tcW w:w="436" w:type="pct"/>
            <w:tcBorders>
              <w:top w:val="single" w:sz="4" w:space="0" w:color="auto"/>
              <w:bottom w:val="single" w:sz="4" w:space="0" w:color="auto"/>
            </w:tcBorders>
            <w:shd w:val="clear" w:color="auto" w:fill="auto"/>
          </w:tcPr>
          <w:p w14:paraId="3AC594F2" w14:textId="77777777" w:rsidR="00312EAA" w:rsidRDefault="00312EAA" w:rsidP="0016487D">
            <w:pPr>
              <w:spacing w:after="0" w:line="240" w:lineRule="auto"/>
              <w:jc w:val="center"/>
              <w:rPr>
                <w:noProof/>
                <w:sz w:val="16"/>
                <w:szCs w:val="16"/>
              </w:rPr>
            </w:pPr>
            <w:r>
              <w:rPr>
                <w:rFonts w:cs="Times New Roman"/>
                <w:noProof/>
                <w:sz w:val="16"/>
                <w:szCs w:val="16"/>
              </w:rPr>
              <w:t>2</w:t>
            </w:r>
          </w:p>
        </w:tc>
        <w:tc>
          <w:tcPr>
            <w:tcW w:w="480" w:type="pct"/>
            <w:tcBorders>
              <w:top w:val="single" w:sz="4" w:space="0" w:color="auto"/>
              <w:bottom w:val="single" w:sz="4" w:space="0" w:color="auto"/>
            </w:tcBorders>
            <w:shd w:val="clear" w:color="auto" w:fill="auto"/>
          </w:tcPr>
          <w:p w14:paraId="48EFE054" w14:textId="77777777" w:rsidR="00312EAA" w:rsidRDefault="00312EAA" w:rsidP="0016487D">
            <w:pPr>
              <w:spacing w:after="0" w:line="240" w:lineRule="auto"/>
              <w:jc w:val="center"/>
              <w:rPr>
                <w:noProof/>
                <w:sz w:val="16"/>
                <w:szCs w:val="16"/>
              </w:rPr>
            </w:pPr>
            <w:r>
              <w:rPr>
                <w:rFonts w:cs="Times New Roman"/>
                <w:noProof/>
                <w:sz w:val="16"/>
                <w:szCs w:val="16"/>
                <w:lang w:val="en-GB"/>
              </w:rPr>
              <w:t>14</w:t>
            </w:r>
          </w:p>
        </w:tc>
      </w:tr>
      <w:tr w:rsidR="00312EAA" w:rsidRPr="00ED0867" w14:paraId="538BEE37" w14:textId="77777777" w:rsidTr="0016487D">
        <w:trPr>
          <w:trHeight w:val="461"/>
        </w:trPr>
        <w:tc>
          <w:tcPr>
            <w:tcW w:w="567" w:type="pct"/>
            <w:vMerge/>
            <w:tcBorders>
              <w:top w:val="single" w:sz="12" w:space="0" w:color="auto"/>
            </w:tcBorders>
          </w:tcPr>
          <w:p w14:paraId="389D6E7D"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0AA47885"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62B04840" w14:textId="77777777" w:rsidR="00312EAA" w:rsidRDefault="00312EAA" w:rsidP="0016487D">
            <w:pPr>
              <w:spacing w:after="0" w:line="240" w:lineRule="auto"/>
              <w:jc w:val="both"/>
              <w:rPr>
                <w:rFonts w:cs="Times New Roman"/>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1FD0B976" w14:textId="77777777" w:rsidR="00312EAA" w:rsidRDefault="00312EAA" w:rsidP="0016487D">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2567A129" w14:textId="77777777" w:rsidR="00312EAA" w:rsidRPr="009817F4" w:rsidRDefault="00312EAA" w:rsidP="0016487D">
            <w:pPr>
              <w:spacing w:after="0" w:line="240" w:lineRule="auto"/>
              <w:jc w:val="both"/>
              <w:rPr>
                <w:rFonts w:cs="Times New Roman"/>
                <w:sz w:val="16"/>
                <w:szCs w:val="16"/>
                <w:lang w:eastAsia="en-GB"/>
              </w:rPr>
            </w:pPr>
            <w:r>
              <w:rPr>
                <w:rFonts w:cs="Times New Roman"/>
                <w:sz w:val="16"/>
                <w:szCs w:val="16"/>
                <w:lang w:eastAsia="en-GB"/>
              </w:rPr>
              <w:t xml:space="preserve">Specialusis </w:t>
            </w:r>
          </w:p>
        </w:tc>
        <w:tc>
          <w:tcPr>
            <w:tcW w:w="935" w:type="pct"/>
            <w:tcBorders>
              <w:top w:val="single" w:sz="4" w:space="0" w:color="auto"/>
              <w:bottom w:val="single" w:sz="4" w:space="0" w:color="auto"/>
            </w:tcBorders>
            <w:shd w:val="clear" w:color="auto" w:fill="auto"/>
          </w:tcPr>
          <w:p w14:paraId="139E6BB4" w14:textId="77777777" w:rsidR="00312EAA" w:rsidRPr="007C0A85" w:rsidRDefault="00312EAA" w:rsidP="0016487D">
            <w:pPr>
              <w:tabs>
                <w:tab w:val="left" w:pos="7560"/>
              </w:tabs>
              <w:spacing w:after="0" w:line="240" w:lineRule="auto"/>
              <w:jc w:val="both"/>
              <w:rPr>
                <w:rFonts w:asciiTheme="majorBidi" w:hAnsiTheme="majorBidi"/>
                <w:sz w:val="16"/>
                <w:szCs w:val="16"/>
              </w:rPr>
            </w:pPr>
            <w:r w:rsidRPr="004D23FF">
              <w:rPr>
                <w:rFonts w:asciiTheme="majorBidi" w:hAnsiTheme="majorBidi"/>
                <w:sz w:val="16"/>
                <w:szCs w:val="16"/>
              </w:rPr>
              <w:t>Būstai su efektyvesniais šilumos gamybos įrenginiais</w:t>
            </w:r>
          </w:p>
        </w:tc>
        <w:tc>
          <w:tcPr>
            <w:tcW w:w="505" w:type="pct"/>
            <w:tcBorders>
              <w:top w:val="single" w:sz="4" w:space="0" w:color="auto"/>
              <w:bottom w:val="single" w:sz="4" w:space="0" w:color="auto"/>
            </w:tcBorders>
          </w:tcPr>
          <w:p w14:paraId="3F9688A5" w14:textId="77777777" w:rsidR="00312EAA" w:rsidRPr="007C0A85" w:rsidRDefault="00312EAA" w:rsidP="0016487D">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bottom w:val="single" w:sz="4" w:space="0" w:color="auto"/>
            </w:tcBorders>
            <w:shd w:val="clear" w:color="auto" w:fill="auto"/>
          </w:tcPr>
          <w:p w14:paraId="0D04FAE2" w14:textId="77777777" w:rsidR="00312EAA" w:rsidRPr="007C0A85" w:rsidRDefault="00312EAA" w:rsidP="0016487D">
            <w:pPr>
              <w:spacing w:after="0" w:line="240" w:lineRule="auto"/>
              <w:jc w:val="center"/>
              <w:rPr>
                <w:rFonts w:cs="Times New Roman"/>
                <w:noProof/>
                <w:sz w:val="16"/>
                <w:szCs w:val="16"/>
              </w:rPr>
            </w:pPr>
            <w:r>
              <w:rPr>
                <w:rFonts w:cs="Times New Roman"/>
                <w:noProof/>
                <w:sz w:val="16"/>
                <w:szCs w:val="16"/>
              </w:rPr>
              <w:t>1 025</w:t>
            </w:r>
          </w:p>
        </w:tc>
        <w:tc>
          <w:tcPr>
            <w:tcW w:w="480" w:type="pct"/>
            <w:tcBorders>
              <w:top w:val="single" w:sz="4" w:space="0" w:color="auto"/>
              <w:bottom w:val="single" w:sz="4" w:space="0" w:color="auto"/>
            </w:tcBorders>
            <w:shd w:val="clear" w:color="auto" w:fill="auto"/>
          </w:tcPr>
          <w:p w14:paraId="13197AE2" w14:textId="77777777" w:rsidR="00312EAA" w:rsidRPr="007C0A85" w:rsidRDefault="00312EAA" w:rsidP="0016487D">
            <w:pPr>
              <w:spacing w:after="0" w:line="240" w:lineRule="auto"/>
              <w:jc w:val="center"/>
              <w:rPr>
                <w:rFonts w:cs="Times New Roman"/>
                <w:noProof/>
                <w:sz w:val="16"/>
                <w:szCs w:val="16"/>
                <w:lang w:val="en-GB"/>
              </w:rPr>
            </w:pPr>
            <w:r>
              <w:rPr>
                <w:rFonts w:cs="Times New Roman"/>
                <w:noProof/>
                <w:sz w:val="16"/>
                <w:szCs w:val="16"/>
                <w:lang w:val="en-GB"/>
              </w:rPr>
              <w:t>10 252</w:t>
            </w:r>
          </w:p>
        </w:tc>
      </w:tr>
      <w:tr w:rsidR="00312EAA" w:rsidRPr="00ED0867" w14:paraId="70F15F8F" w14:textId="77777777" w:rsidTr="0016487D">
        <w:trPr>
          <w:trHeight w:val="461"/>
        </w:trPr>
        <w:tc>
          <w:tcPr>
            <w:tcW w:w="567" w:type="pct"/>
            <w:vMerge/>
            <w:tcBorders>
              <w:top w:val="single" w:sz="12" w:space="0" w:color="auto"/>
            </w:tcBorders>
          </w:tcPr>
          <w:p w14:paraId="3A3EA413"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10293C8E"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1904CA49" w14:textId="77777777" w:rsidR="00312EAA" w:rsidRDefault="00312EAA" w:rsidP="0016487D">
            <w:pPr>
              <w:spacing w:after="0" w:line="240" w:lineRule="auto"/>
              <w:jc w:val="both"/>
              <w:rPr>
                <w:rFonts w:cs="Times New Roman"/>
                <w:noProof/>
                <w:sz w:val="16"/>
                <w:szCs w:val="16"/>
              </w:rPr>
            </w:pPr>
            <w:r w:rsidRPr="004D23FF">
              <w:rPr>
                <w:rFonts w:cs="Times New Roman"/>
                <w:noProof/>
                <w:sz w:val="16"/>
                <w:szCs w:val="16"/>
              </w:rPr>
              <w:t>ERPF</w:t>
            </w:r>
          </w:p>
        </w:tc>
        <w:tc>
          <w:tcPr>
            <w:tcW w:w="503" w:type="pct"/>
            <w:tcBorders>
              <w:top w:val="single" w:sz="4" w:space="0" w:color="auto"/>
              <w:bottom w:val="single" w:sz="4" w:space="0" w:color="auto"/>
            </w:tcBorders>
          </w:tcPr>
          <w:p w14:paraId="67D11CEC" w14:textId="77777777" w:rsidR="00312EAA" w:rsidRDefault="00312EAA" w:rsidP="0016487D">
            <w:pPr>
              <w:spacing w:after="0" w:line="240" w:lineRule="auto"/>
              <w:jc w:val="both"/>
              <w:rPr>
                <w:rFonts w:cs="Times New Roman"/>
                <w:noProof/>
                <w:sz w:val="16"/>
                <w:szCs w:val="16"/>
              </w:rPr>
            </w:pPr>
            <w:r w:rsidRPr="004D23FF">
              <w:rPr>
                <w:rFonts w:cs="Times New Roman"/>
                <w:noProof/>
                <w:sz w:val="16"/>
                <w:szCs w:val="16"/>
              </w:rPr>
              <w:t>VVL regionas</w:t>
            </w:r>
          </w:p>
        </w:tc>
        <w:tc>
          <w:tcPr>
            <w:tcW w:w="639" w:type="pct"/>
            <w:tcBorders>
              <w:top w:val="single" w:sz="4" w:space="0" w:color="auto"/>
              <w:bottom w:val="single" w:sz="4" w:space="0" w:color="auto"/>
            </w:tcBorders>
          </w:tcPr>
          <w:p w14:paraId="5C4F71BC" w14:textId="77777777" w:rsidR="00312EAA" w:rsidRDefault="00312EAA" w:rsidP="0016487D">
            <w:pPr>
              <w:spacing w:after="0" w:line="240" w:lineRule="auto"/>
              <w:jc w:val="both"/>
              <w:rPr>
                <w:rFonts w:cs="Times New Roman"/>
                <w:sz w:val="16"/>
                <w:szCs w:val="16"/>
                <w:lang w:eastAsia="en-GB"/>
              </w:rPr>
            </w:pPr>
            <w:r>
              <w:rPr>
                <w:rFonts w:cs="Times New Roman"/>
                <w:sz w:val="16"/>
                <w:szCs w:val="16"/>
                <w:lang w:eastAsia="en-GB"/>
              </w:rPr>
              <w:t>S</w:t>
            </w:r>
            <w:r w:rsidRPr="004D23FF">
              <w:rPr>
                <w:rFonts w:cs="Times New Roman"/>
                <w:sz w:val="16"/>
                <w:szCs w:val="16"/>
                <w:lang w:eastAsia="en-GB"/>
              </w:rPr>
              <w:t xml:space="preserve">pecialusis </w:t>
            </w:r>
          </w:p>
        </w:tc>
        <w:tc>
          <w:tcPr>
            <w:tcW w:w="935" w:type="pct"/>
            <w:tcBorders>
              <w:top w:val="single" w:sz="4" w:space="0" w:color="auto"/>
              <w:bottom w:val="single" w:sz="4" w:space="0" w:color="auto"/>
            </w:tcBorders>
            <w:shd w:val="clear" w:color="auto" w:fill="auto"/>
          </w:tcPr>
          <w:p w14:paraId="6ECB17A1" w14:textId="77777777" w:rsidR="00312EAA" w:rsidRPr="004D23FF" w:rsidRDefault="00312EAA" w:rsidP="0016487D">
            <w:pPr>
              <w:tabs>
                <w:tab w:val="left" w:pos="7560"/>
              </w:tabs>
              <w:spacing w:after="0" w:line="240" w:lineRule="auto"/>
              <w:jc w:val="both"/>
              <w:rPr>
                <w:rFonts w:asciiTheme="majorBidi" w:hAnsiTheme="majorBidi"/>
                <w:sz w:val="16"/>
                <w:szCs w:val="16"/>
              </w:rPr>
            </w:pPr>
            <w:r w:rsidRPr="004D23FF">
              <w:rPr>
                <w:rFonts w:asciiTheme="majorBidi" w:hAnsiTheme="majorBidi"/>
                <w:sz w:val="16"/>
                <w:szCs w:val="16"/>
              </w:rPr>
              <w:t>Būstai su efektyvesniais šilumos gamybos įrenginiais</w:t>
            </w:r>
          </w:p>
        </w:tc>
        <w:tc>
          <w:tcPr>
            <w:tcW w:w="505" w:type="pct"/>
            <w:tcBorders>
              <w:top w:val="single" w:sz="4" w:space="0" w:color="auto"/>
              <w:bottom w:val="single" w:sz="4" w:space="0" w:color="auto"/>
            </w:tcBorders>
          </w:tcPr>
          <w:p w14:paraId="00566FA2" w14:textId="77777777" w:rsidR="00312EAA" w:rsidRPr="007C0A85" w:rsidRDefault="00312EAA" w:rsidP="0016487D">
            <w:pPr>
              <w:spacing w:after="0" w:line="240" w:lineRule="auto"/>
              <w:jc w:val="both"/>
              <w:rPr>
                <w:rFonts w:cs="Times New Roman"/>
                <w:noProof/>
                <w:sz w:val="16"/>
                <w:szCs w:val="16"/>
              </w:rPr>
            </w:pPr>
            <w:r w:rsidRPr="004D23FF">
              <w:rPr>
                <w:rFonts w:cs="Times New Roman"/>
                <w:noProof/>
                <w:sz w:val="16"/>
                <w:szCs w:val="16"/>
              </w:rPr>
              <w:t>Būstai</w:t>
            </w:r>
          </w:p>
        </w:tc>
        <w:tc>
          <w:tcPr>
            <w:tcW w:w="436" w:type="pct"/>
            <w:tcBorders>
              <w:top w:val="single" w:sz="4" w:space="0" w:color="auto"/>
              <w:bottom w:val="single" w:sz="4" w:space="0" w:color="auto"/>
            </w:tcBorders>
            <w:shd w:val="clear" w:color="auto" w:fill="auto"/>
          </w:tcPr>
          <w:p w14:paraId="0F053BF2" w14:textId="77777777" w:rsidR="00312EAA" w:rsidRPr="007C0A85" w:rsidDel="005A6CE6" w:rsidRDefault="00312EAA" w:rsidP="0016487D">
            <w:pPr>
              <w:spacing w:after="0" w:line="240" w:lineRule="auto"/>
              <w:jc w:val="center"/>
              <w:rPr>
                <w:rFonts w:cs="Times New Roman"/>
                <w:noProof/>
                <w:sz w:val="16"/>
                <w:szCs w:val="16"/>
              </w:rPr>
            </w:pPr>
            <w:r>
              <w:rPr>
                <w:rFonts w:cs="Times New Roman"/>
                <w:noProof/>
                <w:sz w:val="16"/>
                <w:szCs w:val="16"/>
                <w:lang w:val="en-US"/>
              </w:rPr>
              <w:t>1 025</w:t>
            </w:r>
          </w:p>
        </w:tc>
        <w:tc>
          <w:tcPr>
            <w:tcW w:w="480" w:type="pct"/>
            <w:tcBorders>
              <w:top w:val="single" w:sz="4" w:space="0" w:color="auto"/>
              <w:bottom w:val="single" w:sz="4" w:space="0" w:color="auto"/>
            </w:tcBorders>
            <w:shd w:val="clear" w:color="auto" w:fill="auto"/>
          </w:tcPr>
          <w:p w14:paraId="56D97F31" w14:textId="77777777" w:rsidR="00312EAA" w:rsidRPr="007C0A85" w:rsidRDefault="00312EAA" w:rsidP="0016487D">
            <w:pPr>
              <w:spacing w:after="0" w:line="240" w:lineRule="auto"/>
              <w:jc w:val="center"/>
              <w:rPr>
                <w:rFonts w:cs="Times New Roman"/>
                <w:noProof/>
                <w:sz w:val="16"/>
                <w:szCs w:val="16"/>
                <w:lang w:val="en-GB"/>
              </w:rPr>
            </w:pPr>
            <w:r>
              <w:rPr>
                <w:rFonts w:cs="Times New Roman"/>
                <w:noProof/>
                <w:sz w:val="16"/>
                <w:szCs w:val="16"/>
                <w:lang w:val="en-US"/>
              </w:rPr>
              <w:t>10 252</w:t>
            </w:r>
          </w:p>
        </w:tc>
      </w:tr>
      <w:tr w:rsidR="00312EAA" w:rsidRPr="00ED0867" w14:paraId="24D480BC" w14:textId="77777777" w:rsidTr="0016487D">
        <w:trPr>
          <w:trHeight w:val="445"/>
        </w:trPr>
        <w:tc>
          <w:tcPr>
            <w:tcW w:w="567" w:type="pct"/>
            <w:vMerge/>
            <w:tcBorders>
              <w:top w:val="single" w:sz="12" w:space="0" w:color="auto"/>
            </w:tcBorders>
          </w:tcPr>
          <w:p w14:paraId="76EBDE6B" w14:textId="77777777" w:rsidR="00312EAA" w:rsidRDefault="00312EAA" w:rsidP="0016487D">
            <w:pPr>
              <w:spacing w:after="0" w:line="240" w:lineRule="auto"/>
              <w:rPr>
                <w:rFonts w:cs="Times New Roman"/>
                <w:noProof/>
                <w:sz w:val="16"/>
                <w:szCs w:val="16"/>
              </w:rPr>
            </w:pPr>
          </w:p>
        </w:tc>
        <w:tc>
          <w:tcPr>
            <w:tcW w:w="504" w:type="pct"/>
            <w:vMerge/>
            <w:tcBorders>
              <w:top w:val="single" w:sz="12" w:space="0" w:color="auto"/>
            </w:tcBorders>
          </w:tcPr>
          <w:p w14:paraId="51C0973F" w14:textId="77777777" w:rsidR="00312EAA" w:rsidRDefault="00312EAA" w:rsidP="0016487D">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647726C6" w14:textId="77777777" w:rsidR="00312EAA" w:rsidRDefault="00312EAA" w:rsidP="0016487D">
            <w:pPr>
              <w:spacing w:after="0" w:line="240" w:lineRule="auto"/>
              <w:jc w:val="both"/>
              <w:rPr>
                <w:rFonts w:cs="Times New Roman"/>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4A17606E" w14:textId="77777777" w:rsidR="00312EAA" w:rsidRDefault="00312EAA" w:rsidP="0016487D">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7DDB4861"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RCO18</w:t>
            </w:r>
          </w:p>
        </w:tc>
        <w:tc>
          <w:tcPr>
            <w:tcW w:w="935" w:type="pct"/>
            <w:tcBorders>
              <w:top w:val="single" w:sz="4" w:space="0" w:color="auto"/>
              <w:bottom w:val="single" w:sz="4" w:space="0" w:color="auto"/>
            </w:tcBorders>
            <w:shd w:val="clear" w:color="auto" w:fill="auto"/>
          </w:tcPr>
          <w:p w14:paraId="6074AB12" w14:textId="77777777" w:rsidR="00312EAA" w:rsidRPr="007C0A85" w:rsidRDefault="00312EAA" w:rsidP="0016487D">
            <w:pPr>
              <w:tabs>
                <w:tab w:val="left" w:pos="7560"/>
              </w:tabs>
              <w:spacing w:after="0" w:line="240" w:lineRule="auto"/>
              <w:jc w:val="both"/>
              <w:rPr>
                <w:rFonts w:asciiTheme="majorBidi" w:hAnsiTheme="majorBidi"/>
                <w:sz w:val="16"/>
                <w:szCs w:val="16"/>
              </w:rPr>
            </w:pPr>
            <w:r w:rsidRPr="007C0A85">
              <w:rPr>
                <w:rFonts w:asciiTheme="majorBidi" w:hAnsiTheme="majorBidi"/>
                <w:sz w:val="16"/>
                <w:szCs w:val="16"/>
              </w:rPr>
              <w:t xml:space="preserve">Būstai, kurių energinis naudingumas pagerintas </w:t>
            </w:r>
          </w:p>
        </w:tc>
        <w:tc>
          <w:tcPr>
            <w:tcW w:w="505" w:type="pct"/>
            <w:tcBorders>
              <w:top w:val="single" w:sz="4" w:space="0" w:color="auto"/>
              <w:bottom w:val="single" w:sz="4" w:space="0" w:color="auto"/>
            </w:tcBorders>
          </w:tcPr>
          <w:p w14:paraId="76D3B8DD" w14:textId="77777777" w:rsidR="00312EAA" w:rsidRPr="007C0A85" w:rsidRDefault="00312EAA" w:rsidP="0016487D">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bottom w:val="single" w:sz="4" w:space="0" w:color="auto"/>
            </w:tcBorders>
            <w:shd w:val="clear" w:color="auto" w:fill="auto"/>
          </w:tcPr>
          <w:p w14:paraId="3367E2A2" w14:textId="77777777" w:rsidR="00312EAA" w:rsidRPr="007C0A85" w:rsidRDefault="00312EAA" w:rsidP="0016487D">
            <w:pPr>
              <w:spacing w:after="0" w:line="240" w:lineRule="auto"/>
              <w:jc w:val="center"/>
              <w:rPr>
                <w:rFonts w:cs="Times New Roman"/>
                <w:noProof/>
                <w:sz w:val="16"/>
                <w:szCs w:val="16"/>
              </w:rPr>
            </w:pPr>
            <w:r w:rsidRPr="007C0A85">
              <w:rPr>
                <w:rFonts w:cs="Times New Roman"/>
                <w:noProof/>
                <w:sz w:val="16"/>
                <w:szCs w:val="16"/>
              </w:rPr>
              <w:t>0</w:t>
            </w:r>
          </w:p>
        </w:tc>
        <w:tc>
          <w:tcPr>
            <w:tcW w:w="480" w:type="pct"/>
            <w:tcBorders>
              <w:top w:val="single" w:sz="4" w:space="0" w:color="auto"/>
              <w:bottom w:val="single" w:sz="4" w:space="0" w:color="auto"/>
            </w:tcBorders>
            <w:shd w:val="clear" w:color="auto" w:fill="auto"/>
          </w:tcPr>
          <w:p w14:paraId="336E2D81" w14:textId="77777777" w:rsidR="00312EAA" w:rsidRPr="007C0A85" w:rsidRDefault="00312EAA" w:rsidP="0016487D">
            <w:pPr>
              <w:spacing w:after="0" w:line="240" w:lineRule="auto"/>
              <w:jc w:val="center"/>
              <w:rPr>
                <w:rFonts w:cs="Times New Roman"/>
                <w:noProof/>
                <w:sz w:val="16"/>
                <w:szCs w:val="16"/>
                <w:lang w:val="en-GB"/>
              </w:rPr>
            </w:pPr>
            <w:r>
              <w:rPr>
                <w:rFonts w:cs="Times New Roman"/>
                <w:noProof/>
                <w:sz w:val="16"/>
                <w:szCs w:val="16"/>
                <w:lang w:val="en-GB"/>
              </w:rPr>
              <w:t>32 312</w:t>
            </w:r>
          </w:p>
        </w:tc>
      </w:tr>
      <w:tr w:rsidR="00312EAA" w:rsidRPr="00ED0867" w14:paraId="3C78519D" w14:textId="77777777" w:rsidTr="0016487D">
        <w:trPr>
          <w:trHeight w:val="415"/>
        </w:trPr>
        <w:tc>
          <w:tcPr>
            <w:tcW w:w="567" w:type="pct"/>
            <w:vMerge/>
          </w:tcPr>
          <w:p w14:paraId="075B8218" w14:textId="77777777" w:rsidR="00312EAA" w:rsidRPr="00ED0867" w:rsidRDefault="00312EAA" w:rsidP="0016487D">
            <w:pPr>
              <w:spacing w:after="0" w:line="240" w:lineRule="auto"/>
              <w:rPr>
                <w:rFonts w:cs="Times New Roman"/>
                <w:noProof/>
                <w:sz w:val="16"/>
                <w:szCs w:val="16"/>
              </w:rPr>
            </w:pPr>
          </w:p>
        </w:tc>
        <w:tc>
          <w:tcPr>
            <w:tcW w:w="504" w:type="pct"/>
            <w:vMerge/>
          </w:tcPr>
          <w:p w14:paraId="5C9A855E" w14:textId="77777777" w:rsidR="00312EAA" w:rsidRPr="00ED0867" w:rsidRDefault="00312EAA" w:rsidP="0016487D">
            <w:pPr>
              <w:spacing w:after="0" w:line="240" w:lineRule="auto"/>
              <w:jc w:val="both"/>
              <w:rPr>
                <w:rFonts w:cs="Times New Roman"/>
                <w:noProof/>
                <w:sz w:val="16"/>
                <w:szCs w:val="16"/>
              </w:rPr>
            </w:pPr>
          </w:p>
        </w:tc>
        <w:tc>
          <w:tcPr>
            <w:tcW w:w="431" w:type="pct"/>
            <w:tcBorders>
              <w:top w:val="single" w:sz="4" w:space="0" w:color="auto"/>
            </w:tcBorders>
          </w:tcPr>
          <w:p w14:paraId="2EFB5F43"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ERPF</w:t>
            </w:r>
          </w:p>
        </w:tc>
        <w:tc>
          <w:tcPr>
            <w:tcW w:w="503" w:type="pct"/>
            <w:tcBorders>
              <w:top w:val="single" w:sz="4" w:space="0" w:color="auto"/>
            </w:tcBorders>
          </w:tcPr>
          <w:p w14:paraId="7C824755"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Borders>
              <w:top w:val="single" w:sz="4" w:space="0" w:color="auto"/>
            </w:tcBorders>
          </w:tcPr>
          <w:p w14:paraId="2CF77859"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RCO18</w:t>
            </w:r>
          </w:p>
        </w:tc>
        <w:tc>
          <w:tcPr>
            <w:tcW w:w="935" w:type="pct"/>
            <w:tcBorders>
              <w:top w:val="single" w:sz="4" w:space="0" w:color="auto"/>
            </w:tcBorders>
            <w:shd w:val="clear" w:color="auto" w:fill="auto"/>
          </w:tcPr>
          <w:p w14:paraId="2CD0BA89" w14:textId="77777777" w:rsidR="00312EAA" w:rsidRPr="0064680C" w:rsidRDefault="00312EAA" w:rsidP="0016487D">
            <w:pPr>
              <w:tabs>
                <w:tab w:val="left" w:pos="7560"/>
              </w:tabs>
              <w:spacing w:after="0" w:line="240" w:lineRule="auto"/>
              <w:jc w:val="both"/>
              <w:rPr>
                <w:rFonts w:asciiTheme="majorBidi" w:hAnsiTheme="majorBidi"/>
                <w:sz w:val="16"/>
                <w:szCs w:val="16"/>
              </w:rPr>
            </w:pPr>
            <w:r w:rsidRPr="007C0A85">
              <w:rPr>
                <w:rFonts w:asciiTheme="majorBidi" w:hAnsiTheme="majorBidi"/>
                <w:sz w:val="16"/>
                <w:szCs w:val="16"/>
              </w:rPr>
              <w:t>Būstai, kurių energinis naudingumas pagerintas</w:t>
            </w:r>
          </w:p>
        </w:tc>
        <w:tc>
          <w:tcPr>
            <w:tcW w:w="505" w:type="pct"/>
            <w:tcBorders>
              <w:top w:val="single" w:sz="4" w:space="0" w:color="auto"/>
            </w:tcBorders>
          </w:tcPr>
          <w:p w14:paraId="5E90E931" w14:textId="77777777" w:rsidR="00312EAA" w:rsidRPr="007C0A85" w:rsidRDefault="00312EAA" w:rsidP="0016487D">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tcBorders>
            <w:shd w:val="clear" w:color="auto" w:fill="auto"/>
          </w:tcPr>
          <w:p w14:paraId="784EEB51" w14:textId="77777777" w:rsidR="00312EAA" w:rsidRPr="007C0A85" w:rsidRDefault="00312EAA" w:rsidP="0016487D">
            <w:pPr>
              <w:spacing w:after="0" w:line="240" w:lineRule="auto"/>
              <w:jc w:val="center"/>
              <w:rPr>
                <w:rFonts w:cs="Times New Roman"/>
                <w:noProof/>
                <w:sz w:val="16"/>
                <w:szCs w:val="16"/>
                <w:lang w:val="en-US"/>
              </w:rPr>
            </w:pPr>
            <w:r>
              <w:rPr>
                <w:rFonts w:cs="Times New Roman"/>
                <w:noProof/>
                <w:sz w:val="16"/>
                <w:szCs w:val="16"/>
                <w:lang w:val="en-US"/>
              </w:rPr>
              <w:t>0</w:t>
            </w:r>
          </w:p>
        </w:tc>
        <w:tc>
          <w:tcPr>
            <w:tcW w:w="480" w:type="pct"/>
            <w:tcBorders>
              <w:top w:val="single" w:sz="4" w:space="0" w:color="auto"/>
            </w:tcBorders>
            <w:shd w:val="clear" w:color="auto" w:fill="auto"/>
          </w:tcPr>
          <w:p w14:paraId="06A67F8F" w14:textId="77777777" w:rsidR="00312EAA" w:rsidRPr="00F333B0" w:rsidRDefault="00312EAA" w:rsidP="0016487D">
            <w:pPr>
              <w:spacing w:after="0" w:line="240" w:lineRule="auto"/>
              <w:jc w:val="center"/>
              <w:rPr>
                <w:rFonts w:cs="Times New Roman"/>
                <w:noProof/>
                <w:sz w:val="16"/>
                <w:szCs w:val="16"/>
                <w:lang w:val="en-US"/>
              </w:rPr>
            </w:pPr>
            <w:r>
              <w:rPr>
                <w:rFonts w:cs="Times New Roman"/>
                <w:noProof/>
                <w:sz w:val="16"/>
                <w:szCs w:val="16"/>
                <w:lang w:val="en-US"/>
              </w:rPr>
              <w:t>75 395</w:t>
            </w:r>
          </w:p>
        </w:tc>
      </w:tr>
      <w:tr w:rsidR="00312EAA" w:rsidRPr="00ED0867" w14:paraId="23A087EB" w14:textId="77777777" w:rsidTr="0016487D">
        <w:trPr>
          <w:trHeight w:val="548"/>
        </w:trPr>
        <w:tc>
          <w:tcPr>
            <w:tcW w:w="567" w:type="pct"/>
            <w:vMerge/>
          </w:tcPr>
          <w:p w14:paraId="6EDFC481" w14:textId="77777777" w:rsidR="00312EAA" w:rsidRPr="00ED0867" w:rsidRDefault="00312EAA" w:rsidP="0016487D">
            <w:pPr>
              <w:spacing w:after="0" w:line="240" w:lineRule="auto"/>
              <w:rPr>
                <w:rFonts w:cs="Times New Roman"/>
                <w:noProof/>
                <w:sz w:val="16"/>
                <w:szCs w:val="16"/>
              </w:rPr>
            </w:pPr>
          </w:p>
        </w:tc>
        <w:tc>
          <w:tcPr>
            <w:tcW w:w="504" w:type="pct"/>
            <w:vMerge/>
          </w:tcPr>
          <w:p w14:paraId="19828C37" w14:textId="77777777" w:rsidR="00312EAA" w:rsidRPr="00ED0867" w:rsidRDefault="00312EAA" w:rsidP="0016487D">
            <w:pPr>
              <w:spacing w:after="0" w:line="240" w:lineRule="auto"/>
              <w:jc w:val="both"/>
              <w:rPr>
                <w:rFonts w:cs="Times New Roman"/>
                <w:noProof/>
                <w:sz w:val="16"/>
                <w:szCs w:val="16"/>
              </w:rPr>
            </w:pPr>
          </w:p>
        </w:tc>
        <w:tc>
          <w:tcPr>
            <w:tcW w:w="431" w:type="pct"/>
            <w:tcBorders>
              <w:top w:val="single" w:sz="4" w:space="0" w:color="auto"/>
            </w:tcBorders>
          </w:tcPr>
          <w:p w14:paraId="4049DD7E" w14:textId="77777777" w:rsidR="00312EAA" w:rsidRDefault="00312EAA" w:rsidP="0016487D">
            <w:pPr>
              <w:spacing w:after="0" w:line="240" w:lineRule="auto"/>
              <w:jc w:val="both"/>
              <w:rPr>
                <w:rFonts w:cs="Times New Roman"/>
                <w:noProof/>
                <w:sz w:val="16"/>
                <w:szCs w:val="16"/>
              </w:rPr>
            </w:pPr>
            <w:r w:rsidRPr="009817F4">
              <w:rPr>
                <w:rFonts w:cs="Times New Roman"/>
                <w:noProof/>
                <w:sz w:val="16"/>
                <w:szCs w:val="16"/>
              </w:rPr>
              <w:t>SaF</w:t>
            </w:r>
          </w:p>
        </w:tc>
        <w:tc>
          <w:tcPr>
            <w:tcW w:w="503" w:type="pct"/>
            <w:tcBorders>
              <w:top w:val="single" w:sz="4" w:space="0" w:color="auto"/>
            </w:tcBorders>
          </w:tcPr>
          <w:p w14:paraId="6CC2F77F" w14:textId="77777777" w:rsidR="00312EAA" w:rsidRDefault="00312EAA" w:rsidP="0016487D">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Borders>
              <w:top w:val="single" w:sz="4" w:space="0" w:color="auto"/>
            </w:tcBorders>
          </w:tcPr>
          <w:p w14:paraId="0E9DC358"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RCO19</w:t>
            </w:r>
          </w:p>
        </w:tc>
        <w:tc>
          <w:tcPr>
            <w:tcW w:w="935" w:type="pct"/>
            <w:tcBorders>
              <w:top w:val="single" w:sz="4" w:space="0" w:color="auto"/>
            </w:tcBorders>
            <w:shd w:val="clear" w:color="auto" w:fill="auto"/>
          </w:tcPr>
          <w:p w14:paraId="555BB25A" w14:textId="77777777" w:rsidR="00312EAA" w:rsidRPr="007C0A85" w:rsidRDefault="00312EAA" w:rsidP="0016487D">
            <w:pPr>
              <w:tabs>
                <w:tab w:val="left" w:pos="7560"/>
              </w:tabs>
              <w:spacing w:after="0" w:line="240" w:lineRule="auto"/>
              <w:jc w:val="both"/>
              <w:rPr>
                <w:rFonts w:asciiTheme="majorBidi" w:hAnsiTheme="majorBidi"/>
                <w:sz w:val="16"/>
                <w:szCs w:val="16"/>
              </w:rPr>
            </w:pPr>
            <w:r>
              <w:rPr>
                <w:rFonts w:cs="Times New Roman"/>
                <w:iCs/>
                <w:sz w:val="16"/>
                <w:szCs w:val="16"/>
              </w:rPr>
              <w:t>V</w:t>
            </w:r>
            <w:r w:rsidRPr="00743A53">
              <w:rPr>
                <w:rFonts w:cs="Times New Roman"/>
                <w:iCs/>
                <w:sz w:val="16"/>
                <w:szCs w:val="16"/>
              </w:rPr>
              <w:t>iešieji pastatai, kurių energinis naudingumas pagerintas</w:t>
            </w:r>
          </w:p>
        </w:tc>
        <w:tc>
          <w:tcPr>
            <w:tcW w:w="505" w:type="pct"/>
            <w:tcBorders>
              <w:top w:val="single" w:sz="4" w:space="0" w:color="auto"/>
            </w:tcBorders>
          </w:tcPr>
          <w:p w14:paraId="39D6070E" w14:textId="77777777" w:rsidR="00312EAA" w:rsidRPr="007C0A85" w:rsidRDefault="00312EAA" w:rsidP="0016487D">
            <w:pPr>
              <w:spacing w:after="0" w:line="240" w:lineRule="auto"/>
              <w:jc w:val="both"/>
              <w:rPr>
                <w:rFonts w:cs="Times New Roman"/>
                <w:noProof/>
                <w:sz w:val="16"/>
                <w:szCs w:val="16"/>
              </w:rPr>
            </w:pPr>
            <w:r w:rsidRPr="009817F4">
              <w:rPr>
                <w:rFonts w:cs="Times New Roman"/>
                <w:noProof/>
                <w:sz w:val="16"/>
                <w:szCs w:val="16"/>
              </w:rPr>
              <w:t>m</w:t>
            </w:r>
            <w:r w:rsidRPr="007C0A85">
              <w:rPr>
                <w:rFonts w:cs="Times New Roman"/>
                <w:noProof/>
                <w:sz w:val="16"/>
                <w:szCs w:val="16"/>
                <w:vertAlign w:val="superscript"/>
              </w:rPr>
              <w:t>2</w:t>
            </w:r>
          </w:p>
        </w:tc>
        <w:tc>
          <w:tcPr>
            <w:tcW w:w="436" w:type="pct"/>
            <w:tcBorders>
              <w:top w:val="single" w:sz="4" w:space="0" w:color="auto"/>
            </w:tcBorders>
            <w:shd w:val="clear" w:color="auto" w:fill="auto"/>
          </w:tcPr>
          <w:p w14:paraId="62D96E30" w14:textId="77777777" w:rsidR="00312EAA" w:rsidRDefault="00312EAA" w:rsidP="0016487D">
            <w:pPr>
              <w:spacing w:after="0" w:line="240" w:lineRule="auto"/>
              <w:jc w:val="center"/>
              <w:rPr>
                <w:rFonts w:cs="Times New Roman"/>
                <w:noProof/>
                <w:sz w:val="16"/>
                <w:szCs w:val="16"/>
                <w:lang w:val="en-US"/>
              </w:rPr>
            </w:pPr>
            <w:r>
              <w:rPr>
                <w:rFonts w:cs="Times New Roman"/>
                <w:noProof/>
                <w:sz w:val="16"/>
                <w:szCs w:val="16"/>
              </w:rPr>
              <w:t>0</w:t>
            </w:r>
          </w:p>
        </w:tc>
        <w:tc>
          <w:tcPr>
            <w:tcW w:w="480" w:type="pct"/>
            <w:tcBorders>
              <w:top w:val="single" w:sz="4" w:space="0" w:color="auto"/>
            </w:tcBorders>
            <w:shd w:val="clear" w:color="auto" w:fill="auto"/>
          </w:tcPr>
          <w:p w14:paraId="4A6519ED" w14:textId="77777777" w:rsidR="00312EAA" w:rsidDel="004B4884" w:rsidRDefault="00312EAA" w:rsidP="0016487D">
            <w:pPr>
              <w:spacing w:after="0" w:line="240" w:lineRule="auto"/>
              <w:jc w:val="center"/>
              <w:rPr>
                <w:rFonts w:cs="Times New Roman"/>
                <w:noProof/>
                <w:sz w:val="16"/>
                <w:szCs w:val="16"/>
                <w:lang w:val="en-US"/>
              </w:rPr>
            </w:pPr>
            <w:r>
              <w:rPr>
                <w:rFonts w:cs="Times New Roman"/>
                <w:noProof/>
                <w:sz w:val="16"/>
                <w:szCs w:val="16"/>
                <w:lang w:val="en-GB"/>
              </w:rPr>
              <w:t>87 970</w:t>
            </w:r>
          </w:p>
        </w:tc>
      </w:tr>
      <w:tr w:rsidR="00312EAA" w:rsidRPr="00ED0867" w14:paraId="44347C4E" w14:textId="77777777" w:rsidTr="0016487D">
        <w:trPr>
          <w:trHeight w:val="628"/>
        </w:trPr>
        <w:tc>
          <w:tcPr>
            <w:tcW w:w="567" w:type="pct"/>
            <w:vMerge/>
          </w:tcPr>
          <w:p w14:paraId="608B0EA5" w14:textId="77777777" w:rsidR="00312EAA" w:rsidRPr="00ED0867" w:rsidRDefault="00312EAA" w:rsidP="0016487D">
            <w:pPr>
              <w:spacing w:after="0" w:line="240" w:lineRule="auto"/>
              <w:rPr>
                <w:rFonts w:cs="Times New Roman"/>
                <w:noProof/>
                <w:sz w:val="16"/>
                <w:szCs w:val="16"/>
              </w:rPr>
            </w:pPr>
          </w:p>
        </w:tc>
        <w:tc>
          <w:tcPr>
            <w:tcW w:w="504" w:type="pct"/>
            <w:vMerge/>
          </w:tcPr>
          <w:p w14:paraId="51BDCCB2" w14:textId="77777777" w:rsidR="00312EAA" w:rsidRPr="00ED0867" w:rsidRDefault="00312EAA" w:rsidP="0016487D">
            <w:pPr>
              <w:spacing w:after="0" w:line="240" w:lineRule="auto"/>
              <w:jc w:val="both"/>
              <w:rPr>
                <w:rFonts w:cs="Times New Roman"/>
                <w:noProof/>
                <w:sz w:val="16"/>
                <w:szCs w:val="16"/>
              </w:rPr>
            </w:pPr>
          </w:p>
        </w:tc>
        <w:tc>
          <w:tcPr>
            <w:tcW w:w="431" w:type="pct"/>
          </w:tcPr>
          <w:p w14:paraId="7962B30F"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 xml:space="preserve">ERPF </w:t>
            </w:r>
          </w:p>
        </w:tc>
        <w:tc>
          <w:tcPr>
            <w:tcW w:w="503" w:type="pct"/>
          </w:tcPr>
          <w:p w14:paraId="5A7C43F4"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6C47CB11"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RCO19</w:t>
            </w:r>
          </w:p>
        </w:tc>
        <w:tc>
          <w:tcPr>
            <w:tcW w:w="935" w:type="pct"/>
            <w:shd w:val="clear" w:color="auto" w:fill="auto"/>
          </w:tcPr>
          <w:p w14:paraId="19464CCE"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V</w:t>
            </w:r>
            <w:r w:rsidRPr="00743A53">
              <w:rPr>
                <w:rFonts w:cs="Times New Roman"/>
                <w:iCs/>
                <w:sz w:val="16"/>
                <w:szCs w:val="16"/>
              </w:rPr>
              <w:t>iešieji pastatai, kurių energinis naudingumas pagerintas</w:t>
            </w:r>
          </w:p>
        </w:tc>
        <w:tc>
          <w:tcPr>
            <w:tcW w:w="505" w:type="pct"/>
          </w:tcPr>
          <w:p w14:paraId="38FD379B"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m</w:t>
            </w:r>
            <w:r w:rsidRPr="007C0A85">
              <w:rPr>
                <w:rFonts w:cs="Times New Roman"/>
                <w:noProof/>
                <w:sz w:val="16"/>
                <w:szCs w:val="16"/>
                <w:vertAlign w:val="superscript"/>
              </w:rPr>
              <w:t>2</w:t>
            </w:r>
          </w:p>
        </w:tc>
        <w:tc>
          <w:tcPr>
            <w:tcW w:w="436" w:type="pct"/>
            <w:shd w:val="clear" w:color="auto" w:fill="auto"/>
          </w:tcPr>
          <w:p w14:paraId="654AF4B2" w14:textId="77777777" w:rsidR="00312EAA" w:rsidRPr="009817F4" w:rsidRDefault="00312EAA" w:rsidP="0016487D">
            <w:pPr>
              <w:spacing w:after="0" w:line="240" w:lineRule="auto"/>
              <w:jc w:val="center"/>
              <w:rPr>
                <w:rFonts w:cs="Times New Roman"/>
                <w:noProof/>
                <w:sz w:val="16"/>
                <w:szCs w:val="16"/>
              </w:rPr>
            </w:pPr>
            <w:r>
              <w:rPr>
                <w:rFonts w:cs="Times New Roman"/>
                <w:noProof/>
                <w:sz w:val="16"/>
                <w:szCs w:val="16"/>
              </w:rPr>
              <w:t>0</w:t>
            </w:r>
          </w:p>
        </w:tc>
        <w:tc>
          <w:tcPr>
            <w:tcW w:w="480" w:type="pct"/>
            <w:shd w:val="clear" w:color="auto" w:fill="auto"/>
          </w:tcPr>
          <w:p w14:paraId="079A4422" w14:textId="77777777" w:rsidR="00312EAA" w:rsidRPr="009817F4" w:rsidRDefault="00312EAA" w:rsidP="0016487D">
            <w:pPr>
              <w:spacing w:after="0" w:line="240" w:lineRule="auto"/>
              <w:jc w:val="center"/>
              <w:rPr>
                <w:rFonts w:cs="Times New Roman"/>
                <w:noProof/>
                <w:sz w:val="16"/>
                <w:szCs w:val="16"/>
                <w:lang w:val="en-GB"/>
              </w:rPr>
            </w:pPr>
            <w:r>
              <w:rPr>
                <w:rFonts w:cs="Times New Roman"/>
                <w:noProof/>
                <w:sz w:val="16"/>
                <w:szCs w:val="16"/>
                <w:lang w:val="en-GB"/>
              </w:rPr>
              <w:t>87 970</w:t>
            </w:r>
          </w:p>
        </w:tc>
      </w:tr>
      <w:tr w:rsidR="00312EAA" w:rsidRPr="00ED0867" w14:paraId="74E1C512" w14:textId="77777777" w:rsidTr="0016487D">
        <w:trPr>
          <w:trHeight w:val="814"/>
        </w:trPr>
        <w:tc>
          <w:tcPr>
            <w:tcW w:w="567" w:type="pct"/>
            <w:vMerge/>
          </w:tcPr>
          <w:p w14:paraId="2C919FC4" w14:textId="77777777" w:rsidR="00312EAA" w:rsidRPr="00ED0867" w:rsidRDefault="00312EAA" w:rsidP="0016487D">
            <w:pPr>
              <w:spacing w:after="0" w:line="240" w:lineRule="auto"/>
              <w:rPr>
                <w:rFonts w:cs="Times New Roman"/>
                <w:noProof/>
                <w:sz w:val="16"/>
                <w:szCs w:val="16"/>
              </w:rPr>
            </w:pPr>
          </w:p>
        </w:tc>
        <w:tc>
          <w:tcPr>
            <w:tcW w:w="504" w:type="pct"/>
            <w:vMerge/>
          </w:tcPr>
          <w:p w14:paraId="69AAFD77" w14:textId="77777777" w:rsidR="00312EAA" w:rsidRPr="00ED0867" w:rsidRDefault="00312EAA" w:rsidP="0016487D">
            <w:pPr>
              <w:spacing w:after="0" w:line="240" w:lineRule="auto"/>
              <w:jc w:val="both"/>
              <w:rPr>
                <w:rFonts w:cs="Times New Roman"/>
                <w:noProof/>
                <w:sz w:val="16"/>
                <w:szCs w:val="16"/>
              </w:rPr>
            </w:pPr>
          </w:p>
        </w:tc>
        <w:tc>
          <w:tcPr>
            <w:tcW w:w="431" w:type="pct"/>
          </w:tcPr>
          <w:p w14:paraId="5FCAA136"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SaF</w:t>
            </w:r>
          </w:p>
        </w:tc>
        <w:tc>
          <w:tcPr>
            <w:tcW w:w="503" w:type="pct"/>
          </w:tcPr>
          <w:p w14:paraId="7B976C6E"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Pr>
          <w:p w14:paraId="7B27B3AA"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RCO20</w:t>
            </w:r>
          </w:p>
        </w:tc>
        <w:tc>
          <w:tcPr>
            <w:tcW w:w="935" w:type="pct"/>
            <w:shd w:val="clear" w:color="auto" w:fill="auto"/>
          </w:tcPr>
          <w:p w14:paraId="3D247CC4"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N</w:t>
            </w:r>
            <w:r w:rsidRPr="00743A53">
              <w:rPr>
                <w:rFonts w:cs="Times New Roman"/>
                <w:iCs/>
                <w:sz w:val="16"/>
                <w:szCs w:val="16"/>
              </w:rPr>
              <w:t>aujai pastatyti ar patobulinti centralizuoto šilumos ir vėsumos tiekimo tinklų vamzdynai</w:t>
            </w:r>
          </w:p>
        </w:tc>
        <w:tc>
          <w:tcPr>
            <w:tcW w:w="505" w:type="pct"/>
          </w:tcPr>
          <w:p w14:paraId="3BD3365B"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km</w:t>
            </w:r>
          </w:p>
        </w:tc>
        <w:tc>
          <w:tcPr>
            <w:tcW w:w="436" w:type="pct"/>
            <w:shd w:val="clear" w:color="auto" w:fill="auto"/>
          </w:tcPr>
          <w:p w14:paraId="30D92204" w14:textId="77777777" w:rsidR="00312EAA" w:rsidRPr="009817F4" w:rsidRDefault="00312EAA" w:rsidP="0016487D">
            <w:pPr>
              <w:spacing w:after="0" w:line="240" w:lineRule="auto"/>
              <w:jc w:val="center"/>
              <w:rPr>
                <w:rFonts w:cs="Times New Roman"/>
                <w:noProof/>
                <w:sz w:val="16"/>
                <w:szCs w:val="16"/>
              </w:rPr>
            </w:pPr>
            <w:r>
              <w:rPr>
                <w:rFonts w:cs="Times New Roman"/>
                <w:noProof/>
                <w:sz w:val="16"/>
                <w:szCs w:val="16"/>
              </w:rPr>
              <w:t>2</w:t>
            </w:r>
          </w:p>
        </w:tc>
        <w:tc>
          <w:tcPr>
            <w:tcW w:w="480" w:type="pct"/>
            <w:shd w:val="clear" w:color="auto" w:fill="auto"/>
          </w:tcPr>
          <w:p w14:paraId="14FACEF2" w14:textId="77777777" w:rsidR="00312EAA" w:rsidRPr="009817F4" w:rsidRDefault="00312EAA" w:rsidP="0016487D">
            <w:pPr>
              <w:spacing w:after="0" w:line="240" w:lineRule="auto"/>
              <w:jc w:val="center"/>
              <w:rPr>
                <w:rFonts w:cs="Times New Roman"/>
                <w:noProof/>
                <w:sz w:val="16"/>
                <w:szCs w:val="16"/>
                <w:lang w:val="en-GB"/>
              </w:rPr>
            </w:pPr>
            <w:r>
              <w:rPr>
                <w:rFonts w:cs="Times New Roman"/>
                <w:noProof/>
                <w:sz w:val="16"/>
                <w:szCs w:val="16"/>
                <w:lang w:val="en-GB"/>
              </w:rPr>
              <w:t>17</w:t>
            </w:r>
          </w:p>
        </w:tc>
      </w:tr>
      <w:tr w:rsidR="00312EAA" w:rsidRPr="00ED0867" w14:paraId="6A20BF66" w14:textId="77777777" w:rsidTr="0016487D">
        <w:trPr>
          <w:trHeight w:val="613"/>
        </w:trPr>
        <w:tc>
          <w:tcPr>
            <w:tcW w:w="567" w:type="pct"/>
            <w:vMerge/>
          </w:tcPr>
          <w:p w14:paraId="1452355C" w14:textId="77777777" w:rsidR="00312EAA" w:rsidRPr="00ED0867" w:rsidRDefault="00312EAA" w:rsidP="0016487D">
            <w:pPr>
              <w:spacing w:after="0" w:line="240" w:lineRule="auto"/>
              <w:rPr>
                <w:rFonts w:cs="Times New Roman"/>
                <w:noProof/>
                <w:sz w:val="16"/>
                <w:szCs w:val="16"/>
              </w:rPr>
            </w:pPr>
          </w:p>
        </w:tc>
        <w:tc>
          <w:tcPr>
            <w:tcW w:w="504" w:type="pct"/>
            <w:vMerge/>
          </w:tcPr>
          <w:p w14:paraId="30D5BA9A" w14:textId="77777777" w:rsidR="00312EAA" w:rsidRPr="00ED0867" w:rsidRDefault="00312EAA" w:rsidP="0016487D">
            <w:pPr>
              <w:spacing w:after="0" w:line="240" w:lineRule="auto"/>
              <w:jc w:val="both"/>
              <w:rPr>
                <w:rFonts w:cs="Times New Roman"/>
                <w:noProof/>
                <w:sz w:val="16"/>
                <w:szCs w:val="16"/>
              </w:rPr>
            </w:pPr>
          </w:p>
        </w:tc>
        <w:tc>
          <w:tcPr>
            <w:tcW w:w="431" w:type="pct"/>
          </w:tcPr>
          <w:p w14:paraId="126477EC"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 xml:space="preserve">ERPF </w:t>
            </w:r>
          </w:p>
        </w:tc>
        <w:tc>
          <w:tcPr>
            <w:tcW w:w="503" w:type="pct"/>
          </w:tcPr>
          <w:p w14:paraId="33594146"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0229D82D"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RCO20</w:t>
            </w:r>
          </w:p>
        </w:tc>
        <w:tc>
          <w:tcPr>
            <w:tcW w:w="935" w:type="pct"/>
            <w:shd w:val="clear" w:color="auto" w:fill="auto"/>
          </w:tcPr>
          <w:p w14:paraId="1A56DD3D"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N</w:t>
            </w:r>
            <w:r w:rsidRPr="00743A53">
              <w:rPr>
                <w:rFonts w:cs="Times New Roman"/>
                <w:iCs/>
                <w:sz w:val="16"/>
                <w:szCs w:val="16"/>
              </w:rPr>
              <w:t>aujai pastatyti ar patobulinti centralizuoto šilumos ir vėsumos tiekimo tinklų vamzdynai</w:t>
            </w:r>
          </w:p>
        </w:tc>
        <w:tc>
          <w:tcPr>
            <w:tcW w:w="505" w:type="pct"/>
          </w:tcPr>
          <w:p w14:paraId="11722B0E"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km</w:t>
            </w:r>
          </w:p>
        </w:tc>
        <w:tc>
          <w:tcPr>
            <w:tcW w:w="436" w:type="pct"/>
            <w:shd w:val="clear" w:color="auto" w:fill="auto"/>
          </w:tcPr>
          <w:p w14:paraId="63EA83E9" w14:textId="77777777" w:rsidR="00312EAA" w:rsidRPr="009817F4" w:rsidRDefault="00312EAA" w:rsidP="0016487D">
            <w:pPr>
              <w:spacing w:after="0" w:line="240" w:lineRule="auto"/>
              <w:jc w:val="center"/>
              <w:rPr>
                <w:rFonts w:cs="Times New Roman"/>
                <w:noProof/>
                <w:sz w:val="16"/>
                <w:szCs w:val="16"/>
              </w:rPr>
            </w:pPr>
            <w:r>
              <w:rPr>
                <w:rFonts w:cs="Times New Roman"/>
                <w:noProof/>
                <w:sz w:val="16"/>
                <w:szCs w:val="16"/>
              </w:rPr>
              <w:t>2</w:t>
            </w:r>
          </w:p>
        </w:tc>
        <w:tc>
          <w:tcPr>
            <w:tcW w:w="480" w:type="pct"/>
            <w:shd w:val="clear" w:color="auto" w:fill="auto"/>
          </w:tcPr>
          <w:p w14:paraId="36D37AF4" w14:textId="77777777" w:rsidR="00312EAA" w:rsidRPr="009817F4" w:rsidRDefault="00312EAA" w:rsidP="0016487D">
            <w:pPr>
              <w:spacing w:after="0" w:line="240" w:lineRule="auto"/>
              <w:jc w:val="center"/>
              <w:rPr>
                <w:rFonts w:cs="Times New Roman"/>
                <w:noProof/>
                <w:sz w:val="16"/>
                <w:szCs w:val="16"/>
                <w:lang w:val="en-GB"/>
              </w:rPr>
            </w:pPr>
            <w:r>
              <w:rPr>
                <w:rFonts w:cs="Times New Roman"/>
                <w:noProof/>
                <w:sz w:val="16"/>
                <w:szCs w:val="16"/>
                <w:lang w:val="en-GB"/>
              </w:rPr>
              <w:t>17</w:t>
            </w:r>
          </w:p>
        </w:tc>
      </w:tr>
      <w:tr w:rsidR="00312EAA" w:rsidRPr="00ED0867" w14:paraId="45D3E99A" w14:textId="77777777" w:rsidTr="0016487D">
        <w:trPr>
          <w:trHeight w:val="613"/>
        </w:trPr>
        <w:tc>
          <w:tcPr>
            <w:tcW w:w="567" w:type="pct"/>
            <w:vMerge/>
          </w:tcPr>
          <w:p w14:paraId="055BA751" w14:textId="77777777" w:rsidR="00312EAA" w:rsidRPr="00ED0867" w:rsidRDefault="00312EAA" w:rsidP="0016487D">
            <w:pPr>
              <w:spacing w:after="0" w:line="240" w:lineRule="auto"/>
              <w:rPr>
                <w:rFonts w:cs="Times New Roman"/>
                <w:noProof/>
                <w:sz w:val="16"/>
                <w:szCs w:val="16"/>
              </w:rPr>
            </w:pPr>
          </w:p>
        </w:tc>
        <w:tc>
          <w:tcPr>
            <w:tcW w:w="504" w:type="pct"/>
            <w:vMerge/>
          </w:tcPr>
          <w:p w14:paraId="282E7A30" w14:textId="77777777" w:rsidR="00312EAA" w:rsidRPr="00ED0867" w:rsidRDefault="00312EAA" w:rsidP="0016487D">
            <w:pPr>
              <w:spacing w:after="0" w:line="240" w:lineRule="auto"/>
              <w:jc w:val="both"/>
              <w:rPr>
                <w:rFonts w:cs="Times New Roman"/>
                <w:noProof/>
                <w:sz w:val="16"/>
                <w:szCs w:val="16"/>
              </w:rPr>
            </w:pPr>
          </w:p>
        </w:tc>
        <w:tc>
          <w:tcPr>
            <w:tcW w:w="431" w:type="pct"/>
          </w:tcPr>
          <w:p w14:paraId="1A1239EA"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SaF</w:t>
            </w:r>
          </w:p>
        </w:tc>
        <w:tc>
          <w:tcPr>
            <w:tcW w:w="503" w:type="pct"/>
          </w:tcPr>
          <w:p w14:paraId="48447B82"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Pr>
          <w:p w14:paraId="0642F83B"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 xml:space="preserve">Specialusis </w:t>
            </w:r>
          </w:p>
        </w:tc>
        <w:tc>
          <w:tcPr>
            <w:tcW w:w="935" w:type="pct"/>
            <w:shd w:val="clear" w:color="auto" w:fill="auto"/>
          </w:tcPr>
          <w:p w14:paraId="5239A648" w14:textId="6354D70A" w:rsidR="00312EAA" w:rsidRPr="009817F4" w:rsidRDefault="00312EAA" w:rsidP="0016487D">
            <w:pPr>
              <w:tabs>
                <w:tab w:val="left" w:pos="7560"/>
              </w:tabs>
              <w:spacing w:after="0" w:line="240" w:lineRule="auto"/>
              <w:jc w:val="both"/>
              <w:rPr>
                <w:rFonts w:cs="Times New Roman"/>
                <w:iCs/>
                <w:sz w:val="16"/>
                <w:szCs w:val="16"/>
              </w:rPr>
            </w:pPr>
            <w:r w:rsidRPr="009817F4">
              <w:rPr>
                <w:rFonts w:cs="Times New Roman"/>
                <w:iCs/>
                <w:sz w:val="16"/>
                <w:szCs w:val="16"/>
              </w:rPr>
              <w:t>Įrengti šilumos, vėsumos</w:t>
            </w:r>
            <w:r w:rsidR="00EE178E">
              <w:rPr>
                <w:rFonts w:cs="Times New Roman"/>
                <w:iCs/>
                <w:sz w:val="16"/>
                <w:szCs w:val="16"/>
              </w:rPr>
              <w:t xml:space="preserve"> </w:t>
            </w:r>
            <w:r w:rsidRPr="009817F4">
              <w:rPr>
                <w:rFonts w:cs="Times New Roman"/>
                <w:iCs/>
                <w:sz w:val="16"/>
                <w:szCs w:val="16"/>
              </w:rPr>
              <w:t>apskaitos prietaisai su nuotolinio duomenų nuskaitymo funkcija</w:t>
            </w:r>
          </w:p>
        </w:tc>
        <w:tc>
          <w:tcPr>
            <w:tcW w:w="505" w:type="pct"/>
          </w:tcPr>
          <w:p w14:paraId="08ACF080"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vienetai</w:t>
            </w:r>
          </w:p>
        </w:tc>
        <w:tc>
          <w:tcPr>
            <w:tcW w:w="436" w:type="pct"/>
            <w:shd w:val="clear" w:color="auto" w:fill="auto"/>
          </w:tcPr>
          <w:p w14:paraId="6D9317E5" w14:textId="77777777" w:rsidR="00312EAA" w:rsidRPr="009817F4" w:rsidRDefault="00312EAA" w:rsidP="0016487D">
            <w:pPr>
              <w:spacing w:after="0" w:line="240" w:lineRule="auto"/>
              <w:jc w:val="center"/>
              <w:rPr>
                <w:rFonts w:cs="Times New Roman"/>
                <w:noProof/>
                <w:sz w:val="16"/>
                <w:szCs w:val="16"/>
              </w:rPr>
            </w:pPr>
            <w:r>
              <w:rPr>
                <w:rFonts w:cs="Times New Roman"/>
                <w:noProof/>
                <w:sz w:val="16"/>
                <w:szCs w:val="16"/>
              </w:rPr>
              <w:t>525</w:t>
            </w:r>
          </w:p>
        </w:tc>
        <w:tc>
          <w:tcPr>
            <w:tcW w:w="480" w:type="pct"/>
            <w:shd w:val="clear" w:color="auto" w:fill="auto"/>
          </w:tcPr>
          <w:p w14:paraId="3F088B47" w14:textId="77777777" w:rsidR="00312EAA" w:rsidRPr="009817F4" w:rsidRDefault="00312EAA" w:rsidP="0016487D">
            <w:pPr>
              <w:spacing w:after="0" w:line="240" w:lineRule="auto"/>
              <w:jc w:val="center"/>
              <w:rPr>
                <w:rFonts w:cs="Times New Roman"/>
                <w:noProof/>
                <w:sz w:val="16"/>
                <w:szCs w:val="16"/>
                <w:lang w:val="en-GB"/>
              </w:rPr>
            </w:pPr>
            <w:r>
              <w:rPr>
                <w:rFonts w:cs="Times New Roman"/>
                <w:noProof/>
                <w:sz w:val="16"/>
                <w:szCs w:val="16"/>
                <w:lang w:val="en-GB"/>
              </w:rPr>
              <w:t>5 257</w:t>
            </w:r>
          </w:p>
        </w:tc>
      </w:tr>
      <w:tr w:rsidR="00312EAA" w:rsidRPr="00ED0867" w14:paraId="7451E403" w14:textId="77777777" w:rsidTr="0016487D">
        <w:trPr>
          <w:trHeight w:val="992"/>
        </w:trPr>
        <w:tc>
          <w:tcPr>
            <w:tcW w:w="567" w:type="pct"/>
            <w:vMerge/>
          </w:tcPr>
          <w:p w14:paraId="6DB5855F" w14:textId="77777777" w:rsidR="00312EAA" w:rsidRPr="00ED0867" w:rsidRDefault="00312EAA" w:rsidP="0016487D">
            <w:pPr>
              <w:spacing w:after="0" w:line="240" w:lineRule="auto"/>
              <w:rPr>
                <w:rFonts w:cs="Times New Roman"/>
                <w:noProof/>
                <w:sz w:val="16"/>
                <w:szCs w:val="16"/>
              </w:rPr>
            </w:pPr>
          </w:p>
        </w:tc>
        <w:tc>
          <w:tcPr>
            <w:tcW w:w="504" w:type="pct"/>
            <w:vMerge/>
          </w:tcPr>
          <w:p w14:paraId="67CA71D7" w14:textId="77777777" w:rsidR="00312EAA" w:rsidRPr="00ED0867" w:rsidRDefault="00312EAA" w:rsidP="0016487D">
            <w:pPr>
              <w:spacing w:after="0" w:line="240" w:lineRule="auto"/>
              <w:jc w:val="both"/>
              <w:rPr>
                <w:rFonts w:cs="Times New Roman"/>
                <w:noProof/>
                <w:sz w:val="16"/>
                <w:szCs w:val="16"/>
              </w:rPr>
            </w:pPr>
          </w:p>
        </w:tc>
        <w:tc>
          <w:tcPr>
            <w:tcW w:w="431" w:type="pct"/>
          </w:tcPr>
          <w:p w14:paraId="5C7E2756"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ERPF</w:t>
            </w:r>
          </w:p>
        </w:tc>
        <w:tc>
          <w:tcPr>
            <w:tcW w:w="503" w:type="pct"/>
          </w:tcPr>
          <w:p w14:paraId="6EB7ED19"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210FD6A3"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 xml:space="preserve">Specialusis </w:t>
            </w:r>
          </w:p>
        </w:tc>
        <w:tc>
          <w:tcPr>
            <w:tcW w:w="935" w:type="pct"/>
            <w:shd w:val="clear" w:color="auto" w:fill="auto"/>
          </w:tcPr>
          <w:p w14:paraId="77A9FD1C" w14:textId="48CA88C7" w:rsidR="00312EAA" w:rsidRPr="009817F4" w:rsidRDefault="00312EAA" w:rsidP="0016487D">
            <w:pPr>
              <w:tabs>
                <w:tab w:val="left" w:pos="7560"/>
              </w:tabs>
              <w:spacing w:after="0" w:line="240" w:lineRule="auto"/>
              <w:jc w:val="both"/>
              <w:rPr>
                <w:rFonts w:cs="Times New Roman"/>
                <w:iCs/>
                <w:sz w:val="16"/>
                <w:szCs w:val="16"/>
              </w:rPr>
            </w:pPr>
            <w:r w:rsidRPr="009817F4">
              <w:rPr>
                <w:rFonts w:cs="Times New Roman"/>
                <w:iCs/>
                <w:sz w:val="16"/>
                <w:szCs w:val="16"/>
              </w:rPr>
              <w:t>Įrengti šilumos, vėsumos</w:t>
            </w:r>
            <w:r w:rsidR="00EE178E">
              <w:rPr>
                <w:rFonts w:cs="Times New Roman"/>
                <w:iCs/>
                <w:sz w:val="16"/>
                <w:szCs w:val="16"/>
              </w:rPr>
              <w:t xml:space="preserve"> </w:t>
            </w:r>
            <w:r w:rsidRPr="009817F4">
              <w:rPr>
                <w:rFonts w:cs="Times New Roman"/>
                <w:iCs/>
                <w:sz w:val="16"/>
                <w:szCs w:val="16"/>
              </w:rPr>
              <w:t>apskaitos prietaisai su nuotolinio duomenų nuskaitymo funkcija</w:t>
            </w:r>
          </w:p>
        </w:tc>
        <w:tc>
          <w:tcPr>
            <w:tcW w:w="505" w:type="pct"/>
          </w:tcPr>
          <w:p w14:paraId="4F600977"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vienetai</w:t>
            </w:r>
          </w:p>
        </w:tc>
        <w:tc>
          <w:tcPr>
            <w:tcW w:w="436" w:type="pct"/>
            <w:shd w:val="clear" w:color="auto" w:fill="auto"/>
          </w:tcPr>
          <w:p w14:paraId="32580275" w14:textId="77777777" w:rsidR="00312EAA" w:rsidRPr="009817F4" w:rsidRDefault="00312EAA" w:rsidP="0016487D">
            <w:pPr>
              <w:spacing w:after="0" w:line="240" w:lineRule="auto"/>
              <w:jc w:val="center"/>
              <w:rPr>
                <w:rFonts w:cs="Times New Roman"/>
                <w:noProof/>
                <w:sz w:val="16"/>
                <w:szCs w:val="16"/>
              </w:rPr>
            </w:pPr>
            <w:r>
              <w:rPr>
                <w:rFonts w:cs="Times New Roman"/>
                <w:noProof/>
                <w:sz w:val="16"/>
                <w:szCs w:val="16"/>
              </w:rPr>
              <w:t>525</w:t>
            </w:r>
          </w:p>
        </w:tc>
        <w:tc>
          <w:tcPr>
            <w:tcW w:w="480" w:type="pct"/>
            <w:shd w:val="clear" w:color="auto" w:fill="auto"/>
          </w:tcPr>
          <w:p w14:paraId="75630F61" w14:textId="77777777" w:rsidR="00312EAA" w:rsidRPr="009817F4" w:rsidRDefault="00312EAA" w:rsidP="0016487D">
            <w:pPr>
              <w:spacing w:after="0" w:line="240" w:lineRule="auto"/>
              <w:jc w:val="center"/>
              <w:rPr>
                <w:rFonts w:cs="Times New Roman"/>
                <w:noProof/>
                <w:sz w:val="16"/>
                <w:szCs w:val="16"/>
                <w:lang w:val="en-GB"/>
              </w:rPr>
            </w:pPr>
            <w:r>
              <w:rPr>
                <w:rFonts w:cs="Times New Roman"/>
                <w:noProof/>
                <w:sz w:val="16"/>
                <w:szCs w:val="16"/>
                <w:lang w:val="en-GB"/>
              </w:rPr>
              <w:t>5 257</w:t>
            </w:r>
          </w:p>
        </w:tc>
      </w:tr>
    </w:tbl>
    <w:p w14:paraId="04A536F6" w14:textId="77777777" w:rsidR="00312EAA" w:rsidRDefault="00312EAA" w:rsidP="00312EAA">
      <w:pPr>
        <w:spacing w:after="0" w:line="240" w:lineRule="auto"/>
        <w:jc w:val="both"/>
        <w:rPr>
          <w:rFonts w:cs="Times New Roman"/>
          <w:b/>
          <w:szCs w:val="24"/>
        </w:rPr>
      </w:pPr>
    </w:p>
    <w:p w14:paraId="513A362F" w14:textId="77777777" w:rsidR="00312EAA" w:rsidRDefault="00312EAA" w:rsidP="00312EAA">
      <w:pPr>
        <w:spacing w:after="0" w:line="240" w:lineRule="auto"/>
        <w:jc w:val="both"/>
        <w:rPr>
          <w:rFonts w:cs="Times New Roman"/>
          <w:b/>
          <w:sz w:val="22"/>
        </w:rPr>
        <w:sectPr w:rsidR="00312EAA" w:rsidSect="00B622A9">
          <w:headerReference w:type="default" r:id="rId22"/>
          <w:footerReference w:type="default" r:id="rId23"/>
          <w:footerReference w:type="first" r:id="rId24"/>
          <w:pgSz w:w="11906" w:h="16838"/>
          <w:pgMar w:top="1276" w:right="567" w:bottom="1134" w:left="1418" w:header="567" w:footer="567" w:gutter="0"/>
          <w:cols w:space="1296"/>
          <w:docGrid w:linePitch="360"/>
        </w:sectPr>
      </w:pPr>
    </w:p>
    <w:p w14:paraId="413D9978" w14:textId="77777777" w:rsidR="00312EAA" w:rsidRPr="00ED0867" w:rsidRDefault="00312EAA" w:rsidP="00312EAA">
      <w:pPr>
        <w:spacing w:after="0" w:line="240" w:lineRule="auto"/>
        <w:jc w:val="both"/>
        <w:rPr>
          <w:rFonts w:cs="Times New Roman"/>
          <w:sz w:val="16"/>
          <w:szCs w:val="16"/>
        </w:rPr>
      </w:pPr>
      <w:r>
        <w:rPr>
          <w:rFonts w:cs="Times New Roman"/>
          <w:b/>
          <w:sz w:val="22"/>
        </w:rPr>
        <w:lastRenderedPageBreak/>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956"/>
        <w:gridCol w:w="819"/>
        <w:gridCol w:w="956"/>
        <w:gridCol w:w="1230"/>
        <w:gridCol w:w="3692"/>
        <w:gridCol w:w="956"/>
        <w:gridCol w:w="1093"/>
        <w:gridCol w:w="1093"/>
        <w:gridCol w:w="1093"/>
        <w:gridCol w:w="956"/>
        <w:gridCol w:w="804"/>
      </w:tblGrid>
      <w:tr w:rsidR="00312EAA" w:rsidRPr="00ED0867" w14:paraId="53960869" w14:textId="77777777" w:rsidTr="0016487D">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3555C0"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2799B0"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3FE75A"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B4F8C"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477E42"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Identifikavimo numeris</w:t>
            </w:r>
          </w:p>
        </w:tc>
        <w:tc>
          <w:tcPr>
            <w:tcW w:w="12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C37FFF"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122131"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90408C"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091C7E"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6DB53"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68D8EB"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 xml:space="preserve">Duomenų šaltinis </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567A14"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 xml:space="preserve">Pastabos </w:t>
            </w:r>
          </w:p>
        </w:tc>
      </w:tr>
      <w:tr w:rsidR="00312EAA" w:rsidRPr="00ED0867" w14:paraId="39481715" w14:textId="77777777" w:rsidTr="0016487D">
        <w:trPr>
          <w:trHeight w:val="425"/>
        </w:trPr>
        <w:tc>
          <w:tcPr>
            <w:tcW w:w="317" w:type="pct"/>
            <w:vMerge w:val="restart"/>
            <w:tcBorders>
              <w:top w:val="single" w:sz="12" w:space="0" w:color="auto"/>
            </w:tcBorders>
          </w:tcPr>
          <w:p w14:paraId="3DCD985C" w14:textId="77777777" w:rsidR="00312EAA" w:rsidRPr="00ED0867" w:rsidRDefault="00312EAA" w:rsidP="0016487D">
            <w:pPr>
              <w:spacing w:after="0" w:line="240" w:lineRule="auto"/>
              <w:jc w:val="both"/>
              <w:rPr>
                <w:rFonts w:cs="Times New Roman"/>
                <w:noProof/>
                <w:sz w:val="16"/>
                <w:szCs w:val="16"/>
              </w:rPr>
            </w:pPr>
            <w:r>
              <w:rPr>
                <w:rFonts w:cs="Times New Roman"/>
                <w:noProof/>
                <w:sz w:val="16"/>
                <w:szCs w:val="16"/>
              </w:rPr>
              <w:t>2. Žalesnė Lietuva</w:t>
            </w:r>
          </w:p>
        </w:tc>
        <w:tc>
          <w:tcPr>
            <w:tcW w:w="328" w:type="pct"/>
            <w:vMerge w:val="restart"/>
            <w:tcBorders>
              <w:top w:val="single" w:sz="12" w:space="0" w:color="auto"/>
            </w:tcBorders>
          </w:tcPr>
          <w:p w14:paraId="135AD0B3" w14:textId="77777777" w:rsidR="00312EAA" w:rsidRPr="00ED0867" w:rsidRDefault="00312EAA" w:rsidP="0016487D">
            <w:pPr>
              <w:spacing w:after="0" w:line="240" w:lineRule="auto"/>
              <w:jc w:val="both"/>
              <w:rPr>
                <w:rFonts w:cs="Times New Roman"/>
                <w:noProof/>
                <w:sz w:val="16"/>
                <w:szCs w:val="16"/>
              </w:rPr>
            </w:pPr>
            <w:r>
              <w:rPr>
                <w:rFonts w:cs="Times New Roman"/>
                <w:noProof/>
                <w:sz w:val="16"/>
                <w:szCs w:val="16"/>
              </w:rPr>
              <w:t>2.1</w:t>
            </w:r>
          </w:p>
        </w:tc>
        <w:tc>
          <w:tcPr>
            <w:tcW w:w="281" w:type="pct"/>
            <w:tcBorders>
              <w:top w:val="single" w:sz="12" w:space="0" w:color="auto"/>
              <w:bottom w:val="single" w:sz="4" w:space="0" w:color="auto"/>
            </w:tcBorders>
          </w:tcPr>
          <w:p w14:paraId="1E051D40"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SaF</w:t>
            </w:r>
          </w:p>
        </w:tc>
        <w:tc>
          <w:tcPr>
            <w:tcW w:w="328" w:type="pct"/>
            <w:tcBorders>
              <w:top w:val="single" w:sz="12" w:space="0" w:color="auto"/>
              <w:bottom w:val="single" w:sz="4" w:space="0" w:color="auto"/>
            </w:tcBorders>
          </w:tcPr>
          <w:p w14:paraId="453FD8E5"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Visa Lietuva</w:t>
            </w:r>
          </w:p>
        </w:tc>
        <w:tc>
          <w:tcPr>
            <w:tcW w:w="422" w:type="pct"/>
            <w:tcBorders>
              <w:top w:val="single" w:sz="12" w:space="0" w:color="auto"/>
              <w:bottom w:val="single" w:sz="4" w:space="0" w:color="auto"/>
            </w:tcBorders>
          </w:tcPr>
          <w:p w14:paraId="3D70AF52"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RCR26</w:t>
            </w:r>
          </w:p>
        </w:tc>
        <w:tc>
          <w:tcPr>
            <w:tcW w:w="1267" w:type="pct"/>
            <w:tcBorders>
              <w:top w:val="single" w:sz="12" w:space="0" w:color="auto"/>
              <w:bottom w:val="single" w:sz="4" w:space="0" w:color="auto"/>
            </w:tcBorders>
            <w:shd w:val="clear" w:color="auto" w:fill="auto"/>
          </w:tcPr>
          <w:p w14:paraId="2702A65F" w14:textId="77777777" w:rsidR="00312EAA" w:rsidRPr="009817F4" w:rsidRDefault="00312EAA" w:rsidP="0016487D">
            <w:pPr>
              <w:tabs>
                <w:tab w:val="left" w:pos="7560"/>
              </w:tabs>
              <w:spacing w:after="0" w:line="240" w:lineRule="auto"/>
              <w:jc w:val="both"/>
              <w:rPr>
                <w:rFonts w:cs="Times New Roman"/>
                <w:bCs/>
                <w:sz w:val="16"/>
                <w:szCs w:val="16"/>
                <w:lang w:eastAsia="en-GB"/>
              </w:rPr>
            </w:pPr>
            <w:r w:rsidRPr="009817F4">
              <w:rPr>
                <w:rFonts w:cs="Times New Roman"/>
                <w:iCs/>
                <w:sz w:val="16"/>
                <w:szCs w:val="16"/>
              </w:rPr>
              <w:t>Metinis pirminės energijos suvartojim</w:t>
            </w:r>
            <w:r>
              <w:rPr>
                <w:rFonts w:cs="Times New Roman"/>
                <w:iCs/>
                <w:sz w:val="16"/>
                <w:szCs w:val="16"/>
              </w:rPr>
              <w:t>o kiekis</w:t>
            </w:r>
            <w:r w:rsidRPr="009817F4">
              <w:rPr>
                <w:rFonts w:cs="Times New Roman"/>
                <w:iCs/>
                <w:sz w:val="16"/>
                <w:szCs w:val="16"/>
              </w:rPr>
              <w:t xml:space="preserve"> (</w:t>
            </w:r>
            <w:r>
              <w:rPr>
                <w:rFonts w:cs="Times New Roman"/>
                <w:iCs/>
                <w:sz w:val="16"/>
                <w:szCs w:val="16"/>
              </w:rPr>
              <w:t xml:space="preserve">iš kurio: </w:t>
            </w:r>
            <w:r w:rsidRPr="009817F4">
              <w:rPr>
                <w:rFonts w:cs="Times New Roman"/>
                <w:iCs/>
                <w:sz w:val="16"/>
                <w:szCs w:val="16"/>
              </w:rPr>
              <w:t>būst</w:t>
            </w:r>
            <w:r>
              <w:rPr>
                <w:rFonts w:cs="Times New Roman"/>
                <w:iCs/>
                <w:sz w:val="16"/>
                <w:szCs w:val="16"/>
              </w:rPr>
              <w:t xml:space="preserve">ai, </w:t>
            </w:r>
            <w:r w:rsidRPr="009817F4">
              <w:rPr>
                <w:rFonts w:cs="Times New Roman"/>
                <w:iCs/>
                <w:sz w:val="16"/>
                <w:szCs w:val="16"/>
              </w:rPr>
              <w:t>vieš</w:t>
            </w:r>
            <w:r>
              <w:rPr>
                <w:rFonts w:cs="Times New Roman"/>
                <w:iCs/>
                <w:sz w:val="16"/>
                <w:szCs w:val="16"/>
              </w:rPr>
              <w:t>ieji</w:t>
            </w:r>
            <w:r w:rsidRPr="009817F4">
              <w:rPr>
                <w:rFonts w:cs="Times New Roman"/>
                <w:iCs/>
                <w:sz w:val="16"/>
                <w:szCs w:val="16"/>
              </w:rPr>
              <w:t xml:space="preserve"> pastat</w:t>
            </w:r>
            <w:r>
              <w:rPr>
                <w:rFonts w:cs="Times New Roman"/>
                <w:iCs/>
                <w:sz w:val="16"/>
                <w:szCs w:val="16"/>
              </w:rPr>
              <w:t>ai</w:t>
            </w:r>
            <w:r w:rsidRPr="009817F4">
              <w:rPr>
                <w:rFonts w:cs="Times New Roman"/>
                <w:iCs/>
                <w:sz w:val="16"/>
                <w:szCs w:val="16"/>
              </w:rPr>
              <w:t>, įmonės</w:t>
            </w:r>
            <w:r>
              <w:rPr>
                <w:rFonts w:cs="Times New Roman"/>
                <w:iCs/>
                <w:sz w:val="16"/>
                <w:szCs w:val="16"/>
              </w:rPr>
              <w:t>,</w:t>
            </w:r>
            <w:r w:rsidRPr="009817F4">
              <w:rPr>
                <w:rFonts w:cs="Times New Roman"/>
                <w:iCs/>
                <w:sz w:val="16"/>
                <w:szCs w:val="16"/>
              </w:rPr>
              <w:t xml:space="preserve"> kit</w:t>
            </w:r>
            <w:r>
              <w:rPr>
                <w:rFonts w:cs="Times New Roman"/>
                <w:iCs/>
                <w:sz w:val="16"/>
                <w:szCs w:val="16"/>
              </w:rPr>
              <w:t>a</w:t>
            </w:r>
            <w:r w:rsidRPr="009817F4">
              <w:rPr>
                <w:rFonts w:cs="Times New Roman"/>
                <w:iCs/>
                <w:sz w:val="16"/>
                <w:szCs w:val="16"/>
              </w:rPr>
              <w:t>)</w:t>
            </w:r>
          </w:p>
        </w:tc>
        <w:tc>
          <w:tcPr>
            <w:tcW w:w="328" w:type="pct"/>
            <w:tcBorders>
              <w:top w:val="single" w:sz="12" w:space="0" w:color="auto"/>
              <w:bottom w:val="single" w:sz="4" w:space="0" w:color="auto"/>
            </w:tcBorders>
          </w:tcPr>
          <w:p w14:paraId="2BB54C3A"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MWh per metus</w:t>
            </w:r>
          </w:p>
        </w:tc>
        <w:tc>
          <w:tcPr>
            <w:tcW w:w="375" w:type="pct"/>
            <w:tcBorders>
              <w:top w:val="single" w:sz="12" w:space="0" w:color="auto"/>
              <w:bottom w:val="single" w:sz="4" w:space="0" w:color="auto"/>
            </w:tcBorders>
          </w:tcPr>
          <w:p w14:paraId="653A0C02" w14:textId="77777777" w:rsidR="00312EAA" w:rsidRPr="003D3CB2" w:rsidRDefault="00312EAA" w:rsidP="0016487D">
            <w:pPr>
              <w:jc w:val="center"/>
              <w:rPr>
                <w:b/>
                <w:bCs/>
                <w:noProof/>
                <w:sz w:val="16"/>
                <w:szCs w:val="16"/>
              </w:rPr>
            </w:pPr>
            <w:r w:rsidRPr="003D3CB2">
              <w:rPr>
                <w:noProof/>
                <w:sz w:val="16"/>
                <w:szCs w:val="16"/>
              </w:rPr>
              <w:t>3 463</w:t>
            </w:r>
            <w:r>
              <w:rPr>
                <w:noProof/>
                <w:sz w:val="16"/>
                <w:szCs w:val="16"/>
              </w:rPr>
              <w:t> </w:t>
            </w:r>
            <w:r w:rsidRPr="003D3CB2">
              <w:rPr>
                <w:noProof/>
                <w:sz w:val="16"/>
                <w:szCs w:val="16"/>
              </w:rPr>
              <w:t>476</w:t>
            </w:r>
            <w:r>
              <w:rPr>
                <w:noProof/>
                <w:sz w:val="16"/>
                <w:szCs w:val="16"/>
              </w:rPr>
              <w:t xml:space="preserve"> </w:t>
            </w:r>
          </w:p>
        </w:tc>
        <w:tc>
          <w:tcPr>
            <w:tcW w:w="375" w:type="pct"/>
            <w:tcBorders>
              <w:top w:val="single" w:sz="12" w:space="0" w:color="auto"/>
              <w:bottom w:val="single" w:sz="4" w:space="0" w:color="auto"/>
            </w:tcBorders>
          </w:tcPr>
          <w:p w14:paraId="7EEB98BE" w14:textId="77777777" w:rsidR="00312EAA" w:rsidRPr="009817F4" w:rsidRDefault="00312EAA" w:rsidP="0016487D">
            <w:pPr>
              <w:spacing w:after="0" w:line="240" w:lineRule="auto"/>
              <w:jc w:val="center"/>
              <w:rPr>
                <w:rFonts w:cs="Times New Roman"/>
                <w:noProof/>
                <w:sz w:val="16"/>
                <w:szCs w:val="16"/>
              </w:rPr>
            </w:pPr>
            <w:r>
              <w:rPr>
                <w:rFonts w:cs="Times New Roman"/>
                <w:noProof/>
                <w:sz w:val="16"/>
                <w:szCs w:val="16"/>
              </w:rPr>
              <w:t>2021</w:t>
            </w:r>
          </w:p>
        </w:tc>
        <w:tc>
          <w:tcPr>
            <w:tcW w:w="375" w:type="pct"/>
            <w:tcBorders>
              <w:top w:val="single" w:sz="12" w:space="0" w:color="auto"/>
              <w:bottom w:val="single" w:sz="4" w:space="0" w:color="auto"/>
            </w:tcBorders>
            <w:shd w:val="clear" w:color="auto" w:fill="auto"/>
          </w:tcPr>
          <w:p w14:paraId="2F4FA012" w14:textId="77777777" w:rsidR="00312EAA" w:rsidRPr="009817F4" w:rsidRDefault="00312EAA" w:rsidP="0016487D">
            <w:pPr>
              <w:spacing w:after="0" w:line="240" w:lineRule="auto"/>
              <w:jc w:val="center"/>
              <w:rPr>
                <w:rFonts w:cs="Times New Roman"/>
                <w:noProof/>
                <w:sz w:val="16"/>
                <w:szCs w:val="16"/>
              </w:rPr>
            </w:pPr>
            <w:r w:rsidRPr="002575FB">
              <w:rPr>
                <w:rFonts w:cs="Times New Roman"/>
                <w:noProof/>
                <w:sz w:val="16"/>
                <w:szCs w:val="16"/>
              </w:rPr>
              <w:t>2 849</w:t>
            </w:r>
            <w:r>
              <w:rPr>
                <w:rFonts w:cs="Times New Roman"/>
                <w:noProof/>
                <w:sz w:val="16"/>
                <w:szCs w:val="16"/>
              </w:rPr>
              <w:t> </w:t>
            </w:r>
            <w:r w:rsidRPr="002575FB">
              <w:rPr>
                <w:rFonts w:cs="Times New Roman"/>
                <w:noProof/>
                <w:sz w:val="16"/>
                <w:szCs w:val="16"/>
              </w:rPr>
              <w:t>733</w:t>
            </w:r>
            <w:r>
              <w:rPr>
                <w:rFonts w:cs="Times New Roman"/>
                <w:noProof/>
                <w:sz w:val="16"/>
                <w:szCs w:val="16"/>
              </w:rPr>
              <w:t xml:space="preserve"> </w:t>
            </w:r>
          </w:p>
        </w:tc>
        <w:tc>
          <w:tcPr>
            <w:tcW w:w="328" w:type="pct"/>
            <w:tcBorders>
              <w:top w:val="single" w:sz="12" w:space="0" w:color="auto"/>
              <w:bottom w:val="single" w:sz="4" w:space="0" w:color="auto"/>
            </w:tcBorders>
            <w:shd w:val="clear" w:color="auto" w:fill="auto"/>
          </w:tcPr>
          <w:p w14:paraId="1CBC8D83"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Projektų duomenys</w:t>
            </w:r>
          </w:p>
        </w:tc>
        <w:tc>
          <w:tcPr>
            <w:tcW w:w="276" w:type="pct"/>
            <w:tcBorders>
              <w:top w:val="single" w:sz="12" w:space="0" w:color="auto"/>
              <w:bottom w:val="single" w:sz="4" w:space="0" w:color="auto"/>
            </w:tcBorders>
          </w:tcPr>
          <w:p w14:paraId="088D8C32" w14:textId="77777777" w:rsidR="00312EAA" w:rsidRPr="009817F4" w:rsidRDefault="00312EAA" w:rsidP="0016487D">
            <w:pPr>
              <w:spacing w:after="0" w:line="240" w:lineRule="auto"/>
              <w:jc w:val="both"/>
              <w:rPr>
                <w:rFonts w:cs="Times New Roman"/>
                <w:noProof/>
                <w:sz w:val="16"/>
                <w:szCs w:val="16"/>
              </w:rPr>
            </w:pPr>
          </w:p>
        </w:tc>
      </w:tr>
      <w:tr w:rsidR="00312EAA" w:rsidRPr="00ED0867" w14:paraId="3DC245F0" w14:textId="77777777" w:rsidTr="0016487D">
        <w:trPr>
          <w:trHeight w:val="449"/>
        </w:trPr>
        <w:tc>
          <w:tcPr>
            <w:tcW w:w="317" w:type="pct"/>
            <w:vMerge/>
          </w:tcPr>
          <w:p w14:paraId="1DAA4DF5" w14:textId="77777777" w:rsidR="00312EAA" w:rsidRPr="00ED0867" w:rsidRDefault="00312EAA" w:rsidP="0016487D">
            <w:pPr>
              <w:spacing w:after="0" w:line="240" w:lineRule="auto"/>
              <w:jc w:val="both"/>
              <w:rPr>
                <w:rFonts w:cs="Times New Roman"/>
                <w:noProof/>
                <w:sz w:val="16"/>
                <w:szCs w:val="16"/>
              </w:rPr>
            </w:pPr>
          </w:p>
        </w:tc>
        <w:tc>
          <w:tcPr>
            <w:tcW w:w="328" w:type="pct"/>
            <w:vMerge/>
          </w:tcPr>
          <w:p w14:paraId="297D74DD" w14:textId="77777777" w:rsidR="00312EAA" w:rsidRPr="00ED0867" w:rsidRDefault="00312EAA" w:rsidP="0016487D">
            <w:pPr>
              <w:spacing w:after="0" w:line="240" w:lineRule="auto"/>
              <w:jc w:val="both"/>
              <w:rPr>
                <w:rFonts w:cs="Times New Roman"/>
                <w:noProof/>
                <w:sz w:val="16"/>
                <w:szCs w:val="16"/>
              </w:rPr>
            </w:pPr>
          </w:p>
        </w:tc>
        <w:tc>
          <w:tcPr>
            <w:tcW w:w="281" w:type="pct"/>
            <w:tcBorders>
              <w:top w:val="single" w:sz="4" w:space="0" w:color="auto"/>
            </w:tcBorders>
          </w:tcPr>
          <w:p w14:paraId="4CF9195A" w14:textId="77777777" w:rsidR="00312EAA" w:rsidRPr="005847A0" w:rsidRDefault="00312EAA" w:rsidP="0016487D">
            <w:pPr>
              <w:spacing w:after="0" w:line="240" w:lineRule="auto"/>
              <w:jc w:val="both"/>
              <w:rPr>
                <w:rFonts w:cs="Times New Roman"/>
                <w:noProof/>
                <w:sz w:val="16"/>
                <w:szCs w:val="16"/>
              </w:rPr>
            </w:pPr>
            <w:r w:rsidRPr="005847A0">
              <w:rPr>
                <w:rFonts w:cs="Times New Roman"/>
                <w:noProof/>
                <w:sz w:val="16"/>
                <w:szCs w:val="16"/>
              </w:rPr>
              <w:t>ERPF</w:t>
            </w:r>
          </w:p>
        </w:tc>
        <w:tc>
          <w:tcPr>
            <w:tcW w:w="328" w:type="pct"/>
            <w:tcBorders>
              <w:top w:val="single" w:sz="4" w:space="0" w:color="auto"/>
            </w:tcBorders>
          </w:tcPr>
          <w:p w14:paraId="0B4E6E16" w14:textId="77777777" w:rsidR="00312EAA" w:rsidRPr="005847A0" w:rsidRDefault="00312EAA" w:rsidP="0016487D">
            <w:pPr>
              <w:spacing w:after="0" w:line="240" w:lineRule="auto"/>
              <w:jc w:val="both"/>
              <w:rPr>
                <w:rFonts w:cs="Times New Roman"/>
                <w:noProof/>
                <w:sz w:val="16"/>
                <w:szCs w:val="16"/>
              </w:rPr>
            </w:pPr>
            <w:r w:rsidRPr="005847A0">
              <w:rPr>
                <w:rFonts w:cs="Times New Roman"/>
                <w:noProof/>
                <w:sz w:val="16"/>
                <w:szCs w:val="16"/>
              </w:rPr>
              <w:t>VVL regionas</w:t>
            </w:r>
          </w:p>
        </w:tc>
        <w:tc>
          <w:tcPr>
            <w:tcW w:w="422" w:type="pct"/>
            <w:tcBorders>
              <w:top w:val="single" w:sz="4" w:space="0" w:color="auto"/>
            </w:tcBorders>
          </w:tcPr>
          <w:p w14:paraId="5AE1F40B" w14:textId="77777777" w:rsidR="00312EAA" w:rsidRPr="005847A0" w:rsidRDefault="00312EAA" w:rsidP="0016487D">
            <w:pPr>
              <w:spacing w:after="0" w:line="240" w:lineRule="auto"/>
              <w:jc w:val="both"/>
              <w:rPr>
                <w:rFonts w:cs="Times New Roman"/>
                <w:sz w:val="16"/>
                <w:szCs w:val="16"/>
                <w:lang w:eastAsia="en-GB"/>
              </w:rPr>
            </w:pPr>
            <w:r w:rsidRPr="005847A0">
              <w:rPr>
                <w:rFonts w:cs="Times New Roman"/>
                <w:sz w:val="16"/>
                <w:szCs w:val="16"/>
                <w:lang w:eastAsia="en-GB"/>
              </w:rPr>
              <w:t>RCR26</w:t>
            </w:r>
          </w:p>
        </w:tc>
        <w:tc>
          <w:tcPr>
            <w:tcW w:w="1267" w:type="pct"/>
            <w:tcBorders>
              <w:top w:val="single" w:sz="4" w:space="0" w:color="auto"/>
            </w:tcBorders>
            <w:shd w:val="clear" w:color="auto" w:fill="auto"/>
          </w:tcPr>
          <w:p w14:paraId="295C30B9" w14:textId="77777777" w:rsidR="00312EAA" w:rsidRPr="005847A0" w:rsidRDefault="00312EAA" w:rsidP="0016487D">
            <w:pPr>
              <w:tabs>
                <w:tab w:val="left" w:pos="7560"/>
              </w:tabs>
              <w:spacing w:after="0" w:line="240" w:lineRule="auto"/>
              <w:jc w:val="both"/>
              <w:rPr>
                <w:rFonts w:cs="Times New Roman"/>
                <w:iCs/>
                <w:sz w:val="16"/>
                <w:szCs w:val="16"/>
              </w:rPr>
            </w:pPr>
            <w:r w:rsidRPr="005847A0">
              <w:rPr>
                <w:rFonts w:cs="Times New Roman"/>
                <w:iCs/>
                <w:sz w:val="16"/>
                <w:szCs w:val="16"/>
              </w:rPr>
              <w:t>Metinis pirminės energijos suvartojimo kiekis (iš kurio: būstai, viešieji pastatai, įmonės, kita)</w:t>
            </w:r>
          </w:p>
        </w:tc>
        <w:tc>
          <w:tcPr>
            <w:tcW w:w="328" w:type="pct"/>
            <w:tcBorders>
              <w:top w:val="single" w:sz="4" w:space="0" w:color="auto"/>
            </w:tcBorders>
          </w:tcPr>
          <w:p w14:paraId="50C6042B" w14:textId="77777777" w:rsidR="00312EAA" w:rsidRPr="005847A0" w:rsidRDefault="00312EAA" w:rsidP="0016487D">
            <w:pPr>
              <w:spacing w:after="0" w:line="240" w:lineRule="auto"/>
              <w:jc w:val="both"/>
              <w:rPr>
                <w:rFonts w:cs="Times New Roman"/>
                <w:color w:val="000000"/>
                <w:sz w:val="16"/>
                <w:szCs w:val="16"/>
                <w:shd w:val="clear" w:color="auto" w:fill="FFFFFF"/>
              </w:rPr>
            </w:pPr>
            <w:r w:rsidRPr="005847A0">
              <w:rPr>
                <w:rFonts w:cs="Times New Roman"/>
                <w:noProof/>
                <w:sz w:val="16"/>
                <w:szCs w:val="16"/>
              </w:rPr>
              <w:t>MWh per metus</w:t>
            </w:r>
          </w:p>
        </w:tc>
        <w:tc>
          <w:tcPr>
            <w:tcW w:w="375" w:type="pct"/>
            <w:tcBorders>
              <w:top w:val="single" w:sz="4" w:space="0" w:color="auto"/>
            </w:tcBorders>
          </w:tcPr>
          <w:p w14:paraId="579AD317" w14:textId="77777777" w:rsidR="00312EAA" w:rsidRPr="000C7FAD" w:rsidRDefault="00312EAA" w:rsidP="0016487D">
            <w:pPr>
              <w:spacing w:after="0" w:line="240" w:lineRule="auto"/>
              <w:jc w:val="center"/>
              <w:rPr>
                <w:rFonts w:cs="Times New Roman"/>
                <w:strike/>
                <w:noProof/>
                <w:sz w:val="16"/>
                <w:szCs w:val="16"/>
              </w:rPr>
            </w:pPr>
            <w:r w:rsidRPr="000C7FAD">
              <w:rPr>
                <w:rFonts w:cs="Times New Roman"/>
                <w:strike/>
                <w:noProof/>
                <w:sz w:val="16"/>
                <w:szCs w:val="16"/>
              </w:rPr>
              <w:t xml:space="preserve">4 113 561 </w:t>
            </w:r>
          </w:p>
          <w:p w14:paraId="69A101A7" w14:textId="77777777" w:rsidR="00312EAA" w:rsidRPr="005847A0" w:rsidRDefault="00312EAA" w:rsidP="0016487D">
            <w:pPr>
              <w:spacing w:after="0" w:line="240" w:lineRule="auto"/>
              <w:jc w:val="center"/>
              <w:rPr>
                <w:rFonts w:cs="Times New Roman"/>
                <w:b/>
                <w:bCs/>
                <w:noProof/>
                <w:color w:val="FF0000"/>
                <w:sz w:val="16"/>
                <w:szCs w:val="16"/>
              </w:rPr>
            </w:pPr>
            <w:r w:rsidRPr="005847A0">
              <w:rPr>
                <w:rFonts w:cs="Times New Roman"/>
                <w:b/>
                <w:bCs/>
                <w:noProof/>
                <w:color w:val="FF0000"/>
                <w:sz w:val="16"/>
                <w:szCs w:val="16"/>
              </w:rPr>
              <w:t>4 166 837</w:t>
            </w:r>
          </w:p>
        </w:tc>
        <w:tc>
          <w:tcPr>
            <w:tcW w:w="375" w:type="pct"/>
            <w:tcBorders>
              <w:top w:val="single" w:sz="4" w:space="0" w:color="auto"/>
            </w:tcBorders>
          </w:tcPr>
          <w:p w14:paraId="60C95DE0" w14:textId="77777777" w:rsidR="00312EAA" w:rsidRPr="005847A0" w:rsidRDefault="00312EAA" w:rsidP="0016487D">
            <w:pPr>
              <w:spacing w:after="0" w:line="240" w:lineRule="auto"/>
              <w:jc w:val="center"/>
              <w:rPr>
                <w:rFonts w:cs="Times New Roman"/>
                <w:noProof/>
                <w:sz w:val="16"/>
                <w:szCs w:val="16"/>
                <w:lang w:val="en-US"/>
              </w:rPr>
            </w:pPr>
            <w:r w:rsidRPr="005847A0">
              <w:rPr>
                <w:rFonts w:cs="Times New Roman"/>
                <w:noProof/>
                <w:sz w:val="16"/>
                <w:szCs w:val="16"/>
                <w:lang w:val="en-US"/>
              </w:rPr>
              <w:t>2021</w:t>
            </w:r>
          </w:p>
        </w:tc>
        <w:tc>
          <w:tcPr>
            <w:tcW w:w="375" w:type="pct"/>
            <w:tcBorders>
              <w:top w:val="single" w:sz="4" w:space="0" w:color="auto"/>
            </w:tcBorders>
            <w:shd w:val="clear" w:color="auto" w:fill="auto"/>
          </w:tcPr>
          <w:p w14:paraId="28233E08" w14:textId="77777777" w:rsidR="00312EAA" w:rsidRPr="000C7FAD" w:rsidRDefault="00312EAA" w:rsidP="0016487D">
            <w:pPr>
              <w:spacing w:after="0" w:line="240" w:lineRule="auto"/>
              <w:jc w:val="center"/>
              <w:rPr>
                <w:rFonts w:cs="Times New Roman"/>
                <w:strike/>
                <w:noProof/>
                <w:sz w:val="16"/>
                <w:szCs w:val="16"/>
              </w:rPr>
            </w:pPr>
            <w:r w:rsidRPr="000C7FAD">
              <w:rPr>
                <w:rFonts w:cs="Times New Roman"/>
                <w:strike/>
                <w:noProof/>
                <w:sz w:val="16"/>
                <w:szCs w:val="16"/>
              </w:rPr>
              <w:t xml:space="preserve">3 240 478 </w:t>
            </w:r>
          </w:p>
          <w:p w14:paraId="6B0F82B5" w14:textId="77777777" w:rsidR="00312EAA" w:rsidRPr="005847A0" w:rsidRDefault="00312EAA" w:rsidP="0016487D">
            <w:pPr>
              <w:spacing w:after="0" w:line="240" w:lineRule="auto"/>
              <w:jc w:val="center"/>
              <w:rPr>
                <w:rFonts w:cs="Times New Roman"/>
                <w:b/>
                <w:bCs/>
                <w:noProof/>
                <w:color w:val="FF0000"/>
                <w:sz w:val="16"/>
                <w:szCs w:val="16"/>
              </w:rPr>
            </w:pPr>
            <w:r w:rsidRPr="005847A0">
              <w:rPr>
                <w:rFonts w:cs="Times New Roman"/>
                <w:b/>
                <w:bCs/>
                <w:noProof/>
                <w:color w:val="FF0000"/>
                <w:sz w:val="16"/>
                <w:szCs w:val="16"/>
              </w:rPr>
              <w:t>3 282 033</w:t>
            </w:r>
          </w:p>
        </w:tc>
        <w:tc>
          <w:tcPr>
            <w:tcW w:w="328" w:type="pct"/>
            <w:tcBorders>
              <w:top w:val="single" w:sz="4" w:space="0" w:color="auto"/>
            </w:tcBorders>
            <w:shd w:val="clear" w:color="auto" w:fill="auto"/>
          </w:tcPr>
          <w:p w14:paraId="4D1656BC" w14:textId="77777777" w:rsidR="00312EAA" w:rsidRPr="005847A0" w:rsidRDefault="00312EAA" w:rsidP="0016487D">
            <w:pPr>
              <w:spacing w:after="0" w:line="240" w:lineRule="auto"/>
              <w:jc w:val="both"/>
              <w:rPr>
                <w:rFonts w:cs="Times New Roman"/>
                <w:noProof/>
                <w:sz w:val="16"/>
                <w:szCs w:val="16"/>
              </w:rPr>
            </w:pPr>
            <w:r w:rsidRPr="005847A0">
              <w:rPr>
                <w:rFonts w:cs="Times New Roman"/>
                <w:noProof/>
                <w:sz w:val="16"/>
                <w:szCs w:val="16"/>
              </w:rPr>
              <w:t>Projektų duomenys</w:t>
            </w:r>
          </w:p>
        </w:tc>
        <w:tc>
          <w:tcPr>
            <w:tcW w:w="276" w:type="pct"/>
            <w:tcBorders>
              <w:top w:val="single" w:sz="4" w:space="0" w:color="auto"/>
            </w:tcBorders>
          </w:tcPr>
          <w:p w14:paraId="6D0A433C" w14:textId="77777777" w:rsidR="00312EAA" w:rsidRPr="009817F4" w:rsidRDefault="00312EAA" w:rsidP="0016487D">
            <w:pPr>
              <w:spacing w:after="0" w:line="240" w:lineRule="auto"/>
              <w:jc w:val="both"/>
              <w:rPr>
                <w:rFonts w:cs="Times New Roman"/>
                <w:noProof/>
                <w:sz w:val="16"/>
                <w:szCs w:val="16"/>
              </w:rPr>
            </w:pPr>
          </w:p>
        </w:tc>
      </w:tr>
      <w:tr w:rsidR="00312EAA" w:rsidRPr="00ED0867" w14:paraId="53C0287A" w14:textId="77777777" w:rsidTr="0016487D">
        <w:trPr>
          <w:trHeight w:val="538"/>
        </w:trPr>
        <w:tc>
          <w:tcPr>
            <w:tcW w:w="317" w:type="pct"/>
            <w:vMerge/>
          </w:tcPr>
          <w:p w14:paraId="6101ECD1" w14:textId="77777777" w:rsidR="00312EAA" w:rsidRPr="00ED0867" w:rsidRDefault="00312EAA" w:rsidP="0016487D">
            <w:pPr>
              <w:spacing w:after="0" w:line="240" w:lineRule="auto"/>
              <w:jc w:val="both"/>
              <w:rPr>
                <w:rFonts w:cs="Times New Roman"/>
                <w:noProof/>
                <w:sz w:val="16"/>
                <w:szCs w:val="16"/>
              </w:rPr>
            </w:pPr>
          </w:p>
        </w:tc>
        <w:tc>
          <w:tcPr>
            <w:tcW w:w="328" w:type="pct"/>
            <w:vMerge/>
          </w:tcPr>
          <w:p w14:paraId="21E6E598" w14:textId="77777777" w:rsidR="00312EAA" w:rsidRPr="00ED0867" w:rsidRDefault="00312EAA" w:rsidP="0016487D">
            <w:pPr>
              <w:spacing w:after="0" w:line="240" w:lineRule="auto"/>
              <w:jc w:val="both"/>
              <w:rPr>
                <w:rFonts w:cs="Times New Roman"/>
                <w:noProof/>
                <w:sz w:val="16"/>
                <w:szCs w:val="16"/>
              </w:rPr>
            </w:pPr>
          </w:p>
        </w:tc>
        <w:tc>
          <w:tcPr>
            <w:tcW w:w="281" w:type="pct"/>
          </w:tcPr>
          <w:p w14:paraId="3202BFA0"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SaF</w:t>
            </w:r>
          </w:p>
        </w:tc>
        <w:tc>
          <w:tcPr>
            <w:tcW w:w="328" w:type="pct"/>
          </w:tcPr>
          <w:p w14:paraId="2E7E3AF0"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Visa Lietuva</w:t>
            </w:r>
          </w:p>
        </w:tc>
        <w:tc>
          <w:tcPr>
            <w:tcW w:w="422" w:type="pct"/>
          </w:tcPr>
          <w:p w14:paraId="3BA7CC8C"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RCR29</w:t>
            </w:r>
          </w:p>
        </w:tc>
        <w:tc>
          <w:tcPr>
            <w:tcW w:w="1267" w:type="pct"/>
            <w:shd w:val="clear" w:color="auto" w:fill="auto"/>
          </w:tcPr>
          <w:p w14:paraId="2F5EFC04"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N</w:t>
            </w:r>
            <w:r w:rsidRPr="00703F17">
              <w:rPr>
                <w:rFonts w:cs="Times New Roman"/>
                <w:iCs/>
                <w:sz w:val="16"/>
                <w:szCs w:val="16"/>
              </w:rPr>
              <w:t>umatomas išmetamas šiltnamio efektą sukeliančių dujų kiekis</w:t>
            </w:r>
          </w:p>
        </w:tc>
        <w:tc>
          <w:tcPr>
            <w:tcW w:w="328" w:type="pct"/>
          </w:tcPr>
          <w:p w14:paraId="69F6E12B" w14:textId="77777777" w:rsidR="00312EAA" w:rsidRPr="009817F4" w:rsidRDefault="00312EAA" w:rsidP="0016487D">
            <w:pPr>
              <w:spacing w:after="0" w:line="240" w:lineRule="auto"/>
              <w:jc w:val="both"/>
              <w:rPr>
                <w:rFonts w:cs="Times New Roman"/>
                <w:noProof/>
                <w:sz w:val="16"/>
                <w:szCs w:val="16"/>
              </w:rPr>
            </w:pPr>
            <w:r w:rsidRPr="009817F4">
              <w:rPr>
                <w:rFonts w:cs="Times New Roman"/>
                <w:color w:val="000000"/>
                <w:sz w:val="16"/>
                <w:szCs w:val="16"/>
                <w:shd w:val="clear" w:color="auto" w:fill="FFFFFF"/>
              </w:rPr>
              <w:t>Tonos CO</w:t>
            </w:r>
            <w:r w:rsidRPr="00297251">
              <w:rPr>
                <w:rFonts w:cs="Times New Roman"/>
                <w:color w:val="000000"/>
                <w:sz w:val="16"/>
                <w:szCs w:val="16"/>
                <w:shd w:val="clear" w:color="auto" w:fill="FFFFFF"/>
                <w:vertAlign w:val="subscript"/>
              </w:rPr>
              <w:t>2</w:t>
            </w:r>
            <w:r w:rsidRPr="009817F4">
              <w:rPr>
                <w:rFonts w:cs="Times New Roman"/>
                <w:color w:val="000000"/>
                <w:sz w:val="16"/>
                <w:szCs w:val="16"/>
                <w:shd w:val="clear" w:color="auto" w:fill="FFFFFF"/>
              </w:rPr>
              <w:t xml:space="preserve"> ekvivalentu per metus</w:t>
            </w:r>
          </w:p>
        </w:tc>
        <w:tc>
          <w:tcPr>
            <w:tcW w:w="375" w:type="pct"/>
          </w:tcPr>
          <w:p w14:paraId="3F2925E8" w14:textId="77777777" w:rsidR="00312EAA" w:rsidRPr="009817F4" w:rsidRDefault="00312EAA" w:rsidP="0016487D">
            <w:pPr>
              <w:spacing w:after="0" w:line="240" w:lineRule="auto"/>
              <w:jc w:val="center"/>
              <w:rPr>
                <w:rFonts w:cs="Times New Roman"/>
                <w:noProof/>
                <w:sz w:val="16"/>
                <w:szCs w:val="16"/>
              </w:rPr>
            </w:pPr>
            <w:r w:rsidRPr="002575FB">
              <w:rPr>
                <w:rFonts w:cs="Times New Roman"/>
                <w:noProof/>
                <w:sz w:val="16"/>
                <w:szCs w:val="16"/>
              </w:rPr>
              <w:t>589</w:t>
            </w:r>
            <w:r>
              <w:rPr>
                <w:rFonts w:cs="Times New Roman"/>
                <w:noProof/>
                <w:sz w:val="16"/>
                <w:szCs w:val="16"/>
              </w:rPr>
              <w:t> </w:t>
            </w:r>
            <w:r w:rsidRPr="002575FB">
              <w:rPr>
                <w:rFonts w:cs="Times New Roman"/>
                <w:noProof/>
                <w:sz w:val="16"/>
                <w:szCs w:val="16"/>
              </w:rPr>
              <w:t>157</w:t>
            </w:r>
            <w:r>
              <w:rPr>
                <w:rFonts w:cs="Times New Roman"/>
                <w:noProof/>
                <w:sz w:val="16"/>
                <w:szCs w:val="16"/>
              </w:rPr>
              <w:t xml:space="preserve"> </w:t>
            </w:r>
          </w:p>
        </w:tc>
        <w:tc>
          <w:tcPr>
            <w:tcW w:w="375" w:type="pct"/>
          </w:tcPr>
          <w:p w14:paraId="28A015B7" w14:textId="77777777" w:rsidR="00312EAA" w:rsidRPr="009817F4" w:rsidRDefault="00312EAA" w:rsidP="0016487D">
            <w:pPr>
              <w:spacing w:after="0" w:line="240" w:lineRule="auto"/>
              <w:jc w:val="center"/>
              <w:rPr>
                <w:rFonts w:cs="Times New Roman"/>
                <w:noProof/>
                <w:sz w:val="16"/>
                <w:szCs w:val="16"/>
              </w:rPr>
            </w:pPr>
            <w:r>
              <w:rPr>
                <w:rFonts w:cs="Times New Roman"/>
                <w:noProof/>
                <w:sz w:val="16"/>
                <w:szCs w:val="16"/>
              </w:rPr>
              <w:t>2021</w:t>
            </w:r>
          </w:p>
        </w:tc>
        <w:tc>
          <w:tcPr>
            <w:tcW w:w="375" w:type="pct"/>
            <w:shd w:val="clear" w:color="auto" w:fill="auto"/>
          </w:tcPr>
          <w:p w14:paraId="206DDE8E" w14:textId="77777777" w:rsidR="00312EAA" w:rsidRPr="009817F4" w:rsidRDefault="00312EAA" w:rsidP="0016487D">
            <w:pPr>
              <w:spacing w:after="0" w:line="240" w:lineRule="auto"/>
              <w:jc w:val="center"/>
              <w:rPr>
                <w:rFonts w:cs="Times New Roman"/>
                <w:noProof/>
                <w:sz w:val="16"/>
                <w:szCs w:val="16"/>
              </w:rPr>
            </w:pPr>
            <w:r w:rsidRPr="002575FB">
              <w:rPr>
                <w:rFonts w:cs="Times New Roman"/>
                <w:noProof/>
                <w:sz w:val="16"/>
                <w:szCs w:val="16"/>
              </w:rPr>
              <w:t>480</w:t>
            </w:r>
            <w:r>
              <w:rPr>
                <w:rFonts w:cs="Times New Roman"/>
                <w:noProof/>
                <w:sz w:val="16"/>
                <w:szCs w:val="16"/>
              </w:rPr>
              <w:t> </w:t>
            </w:r>
            <w:r w:rsidRPr="002575FB">
              <w:rPr>
                <w:rFonts w:cs="Times New Roman"/>
                <w:noProof/>
                <w:sz w:val="16"/>
                <w:szCs w:val="16"/>
              </w:rPr>
              <w:t>550</w:t>
            </w:r>
            <w:r>
              <w:rPr>
                <w:rFonts w:cs="Times New Roman"/>
                <w:noProof/>
                <w:sz w:val="16"/>
                <w:szCs w:val="16"/>
              </w:rPr>
              <w:t xml:space="preserve"> </w:t>
            </w:r>
          </w:p>
        </w:tc>
        <w:tc>
          <w:tcPr>
            <w:tcW w:w="328" w:type="pct"/>
            <w:shd w:val="clear" w:color="auto" w:fill="auto"/>
          </w:tcPr>
          <w:p w14:paraId="31FFB598"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Projektų duomenys</w:t>
            </w:r>
          </w:p>
        </w:tc>
        <w:tc>
          <w:tcPr>
            <w:tcW w:w="276" w:type="pct"/>
          </w:tcPr>
          <w:p w14:paraId="39E6510D" w14:textId="77777777" w:rsidR="00312EAA" w:rsidRPr="009817F4" w:rsidRDefault="00312EAA" w:rsidP="0016487D">
            <w:pPr>
              <w:spacing w:after="0" w:line="240" w:lineRule="auto"/>
              <w:jc w:val="both"/>
              <w:rPr>
                <w:rFonts w:cs="Times New Roman"/>
                <w:noProof/>
                <w:sz w:val="16"/>
                <w:szCs w:val="16"/>
              </w:rPr>
            </w:pPr>
          </w:p>
        </w:tc>
      </w:tr>
      <w:tr w:rsidR="00312EAA" w:rsidRPr="00ED0867" w14:paraId="6AD8749F" w14:textId="77777777" w:rsidTr="0016487D">
        <w:trPr>
          <w:trHeight w:val="538"/>
        </w:trPr>
        <w:tc>
          <w:tcPr>
            <w:tcW w:w="317" w:type="pct"/>
            <w:vMerge/>
          </w:tcPr>
          <w:p w14:paraId="0DDDB879" w14:textId="77777777" w:rsidR="00312EAA" w:rsidRPr="00ED0867" w:rsidRDefault="00312EAA" w:rsidP="0016487D">
            <w:pPr>
              <w:spacing w:after="0" w:line="240" w:lineRule="auto"/>
              <w:jc w:val="both"/>
              <w:rPr>
                <w:rFonts w:cs="Times New Roman"/>
                <w:noProof/>
                <w:sz w:val="16"/>
                <w:szCs w:val="16"/>
              </w:rPr>
            </w:pPr>
          </w:p>
        </w:tc>
        <w:tc>
          <w:tcPr>
            <w:tcW w:w="328" w:type="pct"/>
            <w:vMerge/>
          </w:tcPr>
          <w:p w14:paraId="0DFABFDE" w14:textId="77777777" w:rsidR="00312EAA" w:rsidRPr="00ED0867" w:rsidRDefault="00312EAA" w:rsidP="0016487D">
            <w:pPr>
              <w:spacing w:after="0" w:line="240" w:lineRule="auto"/>
              <w:jc w:val="both"/>
              <w:rPr>
                <w:rFonts w:cs="Times New Roman"/>
                <w:noProof/>
                <w:sz w:val="16"/>
                <w:szCs w:val="16"/>
              </w:rPr>
            </w:pPr>
          </w:p>
        </w:tc>
        <w:tc>
          <w:tcPr>
            <w:tcW w:w="281" w:type="pct"/>
          </w:tcPr>
          <w:p w14:paraId="679F6D2E" w14:textId="77777777" w:rsidR="00312EAA" w:rsidRPr="001A2063" w:rsidRDefault="00312EAA" w:rsidP="0016487D">
            <w:pPr>
              <w:spacing w:after="0" w:line="240" w:lineRule="auto"/>
              <w:jc w:val="both"/>
              <w:rPr>
                <w:rFonts w:cs="Times New Roman"/>
                <w:noProof/>
                <w:sz w:val="16"/>
                <w:szCs w:val="16"/>
              </w:rPr>
            </w:pPr>
            <w:r w:rsidRPr="001A2063">
              <w:rPr>
                <w:rFonts w:cs="Times New Roman"/>
                <w:noProof/>
                <w:sz w:val="16"/>
                <w:szCs w:val="16"/>
              </w:rPr>
              <w:t>ERPF</w:t>
            </w:r>
          </w:p>
        </w:tc>
        <w:tc>
          <w:tcPr>
            <w:tcW w:w="328" w:type="pct"/>
          </w:tcPr>
          <w:p w14:paraId="6A2C6D21" w14:textId="77777777" w:rsidR="00312EAA" w:rsidRPr="001A2063" w:rsidRDefault="00312EAA" w:rsidP="0016487D">
            <w:pPr>
              <w:spacing w:after="0" w:line="240" w:lineRule="auto"/>
              <w:jc w:val="both"/>
              <w:rPr>
                <w:rFonts w:cs="Times New Roman"/>
                <w:noProof/>
                <w:sz w:val="16"/>
                <w:szCs w:val="16"/>
              </w:rPr>
            </w:pPr>
            <w:r w:rsidRPr="001A2063">
              <w:rPr>
                <w:rFonts w:cs="Times New Roman"/>
                <w:noProof/>
                <w:sz w:val="16"/>
                <w:szCs w:val="16"/>
              </w:rPr>
              <w:t>VVL regionas</w:t>
            </w:r>
          </w:p>
        </w:tc>
        <w:tc>
          <w:tcPr>
            <w:tcW w:w="422" w:type="pct"/>
          </w:tcPr>
          <w:p w14:paraId="456368A6" w14:textId="77777777" w:rsidR="00312EAA" w:rsidRPr="001A2063" w:rsidRDefault="00312EAA" w:rsidP="0016487D">
            <w:pPr>
              <w:spacing w:after="0" w:line="240" w:lineRule="auto"/>
              <w:jc w:val="both"/>
              <w:rPr>
                <w:rFonts w:cs="Times New Roman"/>
                <w:sz w:val="16"/>
                <w:szCs w:val="16"/>
                <w:lang w:eastAsia="en-GB"/>
              </w:rPr>
            </w:pPr>
            <w:r w:rsidRPr="001A2063">
              <w:rPr>
                <w:rFonts w:cs="Times New Roman"/>
                <w:sz w:val="16"/>
                <w:szCs w:val="16"/>
                <w:lang w:eastAsia="en-GB"/>
              </w:rPr>
              <w:t>RCR29</w:t>
            </w:r>
          </w:p>
        </w:tc>
        <w:tc>
          <w:tcPr>
            <w:tcW w:w="1267" w:type="pct"/>
            <w:shd w:val="clear" w:color="auto" w:fill="auto"/>
          </w:tcPr>
          <w:p w14:paraId="11B28418" w14:textId="77777777" w:rsidR="00312EAA" w:rsidRPr="001A2063" w:rsidRDefault="00312EAA" w:rsidP="0016487D">
            <w:pPr>
              <w:tabs>
                <w:tab w:val="left" w:pos="7560"/>
              </w:tabs>
              <w:spacing w:after="0" w:line="240" w:lineRule="auto"/>
              <w:jc w:val="both"/>
              <w:rPr>
                <w:rFonts w:cs="Times New Roman"/>
                <w:iCs/>
                <w:sz w:val="16"/>
                <w:szCs w:val="16"/>
              </w:rPr>
            </w:pPr>
            <w:r w:rsidRPr="001A2063">
              <w:rPr>
                <w:rFonts w:cs="Times New Roman"/>
                <w:iCs/>
                <w:sz w:val="16"/>
                <w:szCs w:val="16"/>
              </w:rPr>
              <w:t>Numatomas išmetamas šiltnamio efektą sukeliančių dujų kiekis</w:t>
            </w:r>
          </w:p>
        </w:tc>
        <w:tc>
          <w:tcPr>
            <w:tcW w:w="328" w:type="pct"/>
          </w:tcPr>
          <w:p w14:paraId="088253C1" w14:textId="77777777" w:rsidR="00312EAA" w:rsidRPr="001A2063" w:rsidRDefault="00312EAA" w:rsidP="0016487D">
            <w:pPr>
              <w:spacing w:after="0" w:line="240" w:lineRule="auto"/>
              <w:jc w:val="both"/>
              <w:rPr>
                <w:rFonts w:cs="Times New Roman"/>
                <w:color w:val="000000"/>
                <w:sz w:val="16"/>
                <w:szCs w:val="16"/>
                <w:shd w:val="clear" w:color="auto" w:fill="FFFFFF"/>
              </w:rPr>
            </w:pPr>
            <w:r w:rsidRPr="001A2063">
              <w:rPr>
                <w:rFonts w:cs="Times New Roman"/>
                <w:color w:val="000000"/>
                <w:sz w:val="16"/>
                <w:szCs w:val="16"/>
                <w:shd w:val="clear" w:color="auto" w:fill="FFFFFF"/>
              </w:rPr>
              <w:t>Tonos CO</w:t>
            </w:r>
            <w:r w:rsidRPr="001A2063">
              <w:rPr>
                <w:rFonts w:cs="Times New Roman"/>
                <w:color w:val="000000"/>
                <w:sz w:val="16"/>
                <w:szCs w:val="16"/>
                <w:shd w:val="clear" w:color="auto" w:fill="FFFFFF"/>
                <w:vertAlign w:val="subscript"/>
              </w:rPr>
              <w:t>2</w:t>
            </w:r>
            <w:r w:rsidRPr="001A2063">
              <w:rPr>
                <w:rFonts w:cs="Times New Roman"/>
                <w:color w:val="000000"/>
                <w:sz w:val="16"/>
                <w:szCs w:val="16"/>
                <w:shd w:val="clear" w:color="auto" w:fill="FFFFFF"/>
              </w:rPr>
              <w:t xml:space="preserve"> ekvivalentu per metus</w:t>
            </w:r>
          </w:p>
        </w:tc>
        <w:tc>
          <w:tcPr>
            <w:tcW w:w="375" w:type="pct"/>
          </w:tcPr>
          <w:p w14:paraId="0AD3CE16" w14:textId="77777777" w:rsidR="00312EAA" w:rsidRPr="000C7FAD" w:rsidRDefault="00312EAA" w:rsidP="0016487D">
            <w:pPr>
              <w:spacing w:after="0" w:line="240" w:lineRule="auto"/>
              <w:jc w:val="center"/>
              <w:rPr>
                <w:rFonts w:cs="Times New Roman"/>
                <w:strike/>
                <w:noProof/>
                <w:sz w:val="16"/>
                <w:szCs w:val="16"/>
                <w:lang w:val="en-GB"/>
              </w:rPr>
            </w:pPr>
            <w:r w:rsidRPr="000C7FAD">
              <w:rPr>
                <w:rFonts w:cs="Times New Roman"/>
                <w:strike/>
                <w:noProof/>
                <w:sz w:val="16"/>
                <w:szCs w:val="16"/>
                <w:lang w:val="en-GB"/>
              </w:rPr>
              <w:t xml:space="preserve">655 398 </w:t>
            </w:r>
          </w:p>
          <w:p w14:paraId="7A95D397" w14:textId="77777777" w:rsidR="00312EAA" w:rsidRPr="001A2063" w:rsidRDefault="00312EAA" w:rsidP="0016487D">
            <w:pPr>
              <w:spacing w:after="0" w:line="240" w:lineRule="auto"/>
              <w:jc w:val="center"/>
              <w:rPr>
                <w:rFonts w:cs="Times New Roman"/>
                <w:b/>
                <w:bCs/>
                <w:noProof/>
                <w:color w:val="FF0000"/>
                <w:sz w:val="16"/>
                <w:szCs w:val="16"/>
              </w:rPr>
            </w:pPr>
            <w:r w:rsidRPr="001A2063">
              <w:rPr>
                <w:rFonts w:cs="Times New Roman"/>
                <w:b/>
                <w:bCs/>
                <w:noProof/>
                <w:color w:val="FF0000"/>
                <w:sz w:val="16"/>
                <w:szCs w:val="16"/>
              </w:rPr>
              <w:t>442 391</w:t>
            </w:r>
          </w:p>
        </w:tc>
        <w:tc>
          <w:tcPr>
            <w:tcW w:w="375" w:type="pct"/>
          </w:tcPr>
          <w:p w14:paraId="60E3517F" w14:textId="77777777" w:rsidR="00312EAA" w:rsidRPr="001A2063" w:rsidRDefault="00312EAA" w:rsidP="0016487D">
            <w:pPr>
              <w:spacing w:after="0" w:line="240" w:lineRule="auto"/>
              <w:jc w:val="center"/>
              <w:rPr>
                <w:rFonts w:cs="Times New Roman"/>
                <w:noProof/>
                <w:sz w:val="16"/>
                <w:szCs w:val="16"/>
              </w:rPr>
            </w:pPr>
            <w:r w:rsidRPr="001A2063">
              <w:rPr>
                <w:rFonts w:cs="Times New Roman"/>
                <w:noProof/>
                <w:sz w:val="16"/>
                <w:szCs w:val="16"/>
              </w:rPr>
              <w:t>2021</w:t>
            </w:r>
          </w:p>
        </w:tc>
        <w:tc>
          <w:tcPr>
            <w:tcW w:w="375" w:type="pct"/>
            <w:shd w:val="clear" w:color="auto" w:fill="auto"/>
          </w:tcPr>
          <w:p w14:paraId="0BBA68E8" w14:textId="77777777" w:rsidR="00312EAA" w:rsidRPr="000C7FAD" w:rsidRDefault="00312EAA" w:rsidP="0016487D">
            <w:pPr>
              <w:spacing w:after="0" w:line="240" w:lineRule="auto"/>
              <w:jc w:val="center"/>
              <w:rPr>
                <w:rFonts w:cs="Times New Roman"/>
                <w:strike/>
                <w:noProof/>
                <w:sz w:val="16"/>
                <w:szCs w:val="16"/>
              </w:rPr>
            </w:pPr>
            <w:r w:rsidRPr="000C7FAD">
              <w:rPr>
                <w:rFonts w:cs="Times New Roman"/>
                <w:strike/>
                <w:noProof/>
                <w:sz w:val="16"/>
                <w:szCs w:val="16"/>
              </w:rPr>
              <w:t xml:space="preserve">520 586 </w:t>
            </w:r>
          </w:p>
          <w:p w14:paraId="095731C0" w14:textId="77777777" w:rsidR="00312EAA" w:rsidRPr="001A2063" w:rsidRDefault="00312EAA" w:rsidP="0016487D">
            <w:pPr>
              <w:spacing w:after="0" w:line="240" w:lineRule="auto"/>
              <w:jc w:val="center"/>
              <w:rPr>
                <w:rFonts w:cs="Times New Roman"/>
                <w:b/>
                <w:bCs/>
                <w:noProof/>
                <w:color w:val="FF0000"/>
                <w:sz w:val="16"/>
                <w:szCs w:val="16"/>
              </w:rPr>
            </w:pPr>
            <w:r w:rsidRPr="001A2063">
              <w:rPr>
                <w:rFonts w:cs="Times New Roman"/>
                <w:b/>
                <w:bCs/>
                <w:noProof/>
                <w:color w:val="FF0000"/>
                <w:sz w:val="16"/>
                <w:szCs w:val="16"/>
              </w:rPr>
              <w:t>354 440</w:t>
            </w:r>
          </w:p>
        </w:tc>
        <w:tc>
          <w:tcPr>
            <w:tcW w:w="328" w:type="pct"/>
            <w:shd w:val="clear" w:color="auto" w:fill="auto"/>
          </w:tcPr>
          <w:p w14:paraId="711C3F54" w14:textId="77777777" w:rsidR="00312EAA" w:rsidRPr="001A2063" w:rsidRDefault="00312EAA" w:rsidP="0016487D">
            <w:pPr>
              <w:spacing w:after="0" w:line="240" w:lineRule="auto"/>
              <w:jc w:val="both"/>
              <w:rPr>
                <w:rFonts w:cs="Times New Roman"/>
                <w:noProof/>
                <w:sz w:val="16"/>
                <w:szCs w:val="16"/>
              </w:rPr>
            </w:pPr>
            <w:r w:rsidRPr="001A2063">
              <w:rPr>
                <w:rFonts w:cs="Times New Roman"/>
                <w:noProof/>
                <w:sz w:val="16"/>
                <w:szCs w:val="16"/>
              </w:rPr>
              <w:t>Projektų duomenys</w:t>
            </w:r>
          </w:p>
        </w:tc>
        <w:tc>
          <w:tcPr>
            <w:tcW w:w="276" w:type="pct"/>
          </w:tcPr>
          <w:p w14:paraId="63B67CA3" w14:textId="77777777" w:rsidR="00312EAA" w:rsidRPr="00470E63" w:rsidRDefault="00312EAA" w:rsidP="0016487D">
            <w:pPr>
              <w:spacing w:after="0" w:line="240" w:lineRule="auto"/>
              <w:jc w:val="both"/>
              <w:rPr>
                <w:rFonts w:cs="Times New Roman"/>
                <w:noProof/>
                <w:sz w:val="16"/>
                <w:szCs w:val="16"/>
                <w:highlight w:val="yellow"/>
              </w:rPr>
            </w:pPr>
          </w:p>
        </w:tc>
      </w:tr>
    </w:tbl>
    <w:p w14:paraId="0CFED7D3" w14:textId="77777777" w:rsidR="00312EAA" w:rsidRDefault="00312EAA" w:rsidP="00312EAA">
      <w:pPr>
        <w:spacing w:after="0" w:line="240" w:lineRule="auto"/>
        <w:jc w:val="both"/>
        <w:rPr>
          <w:rFonts w:cs="Times New Roman"/>
          <w:b/>
          <w:szCs w:val="24"/>
        </w:rPr>
        <w:sectPr w:rsidR="00312EAA" w:rsidSect="00B622A9">
          <w:pgSz w:w="16838" w:h="11906" w:orient="landscape"/>
          <w:pgMar w:top="1701" w:right="1276" w:bottom="567" w:left="1418" w:header="567" w:footer="567" w:gutter="0"/>
          <w:cols w:space="1296"/>
          <w:docGrid w:linePitch="360"/>
        </w:sectPr>
      </w:pPr>
    </w:p>
    <w:p w14:paraId="27AA6809" w14:textId="77777777" w:rsidR="00312EAA" w:rsidRPr="009750A4" w:rsidRDefault="00312EAA" w:rsidP="00312EAA">
      <w:pPr>
        <w:pStyle w:val="Stilius1"/>
        <w:rPr>
          <w:noProof/>
          <w:lang w:eastAsia="lt-LT" w:bidi="lt-LT"/>
        </w:rPr>
      </w:pPr>
      <w:r w:rsidRPr="009750A4">
        <w:rPr>
          <w:noProof/>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094"/>
        <w:gridCol w:w="848"/>
        <w:gridCol w:w="1427"/>
        <w:gridCol w:w="1134"/>
        <w:gridCol w:w="3827"/>
        <w:gridCol w:w="1559"/>
      </w:tblGrid>
      <w:tr w:rsidR="00312EAA" w:rsidRPr="00D27593" w14:paraId="13207839" w14:textId="77777777" w:rsidTr="0016487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F65E574" w14:textId="77777777" w:rsidR="00312EAA" w:rsidRPr="00D27593" w:rsidRDefault="00312EAA" w:rsidP="0016487D">
            <w:pPr>
              <w:rPr>
                <w:rFonts w:eastAsia="Times New Roman"/>
                <w:b/>
                <w:iCs/>
                <w:noProof/>
                <w:sz w:val="20"/>
                <w:szCs w:val="20"/>
              </w:rPr>
            </w:pPr>
            <w:r w:rsidRPr="00D27593">
              <w:rPr>
                <w:b/>
                <w:noProof/>
                <w:sz w:val="20"/>
                <w:szCs w:val="20"/>
              </w:rPr>
              <w:t>4 lentelė. 1 matmuo. Intervencinių priemonių sritis</w:t>
            </w:r>
          </w:p>
        </w:tc>
      </w:tr>
      <w:tr w:rsidR="00312EAA" w:rsidRPr="00D27593" w14:paraId="18E9E577" w14:textId="77777777" w:rsidTr="0016487D">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B0D774" w14:textId="77777777" w:rsidR="00312EAA" w:rsidRPr="00D27593" w:rsidRDefault="00312EAA" w:rsidP="0016487D">
            <w:pPr>
              <w:jc w:val="center"/>
              <w:rPr>
                <w:rFonts w:eastAsia="Times New Roman"/>
                <w:b/>
                <w:iCs/>
                <w:noProof/>
                <w:sz w:val="20"/>
                <w:szCs w:val="20"/>
              </w:rPr>
            </w:pPr>
            <w:r w:rsidRPr="00D27593">
              <w:rPr>
                <w:b/>
                <w:noProof/>
                <w:sz w:val="20"/>
                <w:szCs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46788D" w14:textId="77777777" w:rsidR="00312EAA" w:rsidRPr="00D27593" w:rsidRDefault="00312EAA" w:rsidP="0016487D">
            <w:pPr>
              <w:jc w:val="center"/>
              <w:rPr>
                <w:rFonts w:eastAsia="Times New Roman"/>
                <w:b/>
                <w:iCs/>
                <w:noProof/>
                <w:sz w:val="20"/>
                <w:szCs w:val="20"/>
              </w:rPr>
            </w:pPr>
            <w:r w:rsidRPr="00D27593">
              <w:rPr>
                <w:b/>
                <w:noProof/>
                <w:sz w:val="20"/>
                <w:szCs w:val="20"/>
              </w:rPr>
              <w:t>Fondas</w:t>
            </w:r>
          </w:p>
        </w:tc>
        <w:tc>
          <w:tcPr>
            <w:tcW w:w="14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8B72EC" w14:textId="77777777" w:rsidR="00312EAA" w:rsidRPr="00D27593" w:rsidRDefault="00312EAA" w:rsidP="0016487D">
            <w:pPr>
              <w:jc w:val="center"/>
              <w:rPr>
                <w:rFonts w:eastAsia="Times New Roman"/>
                <w:b/>
                <w:iCs/>
                <w:noProof/>
                <w:sz w:val="20"/>
                <w:szCs w:val="20"/>
              </w:rPr>
            </w:pPr>
            <w:r w:rsidRPr="00D27593">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C475F7" w14:textId="77777777" w:rsidR="00312EAA" w:rsidRPr="00D27593" w:rsidRDefault="00312EAA" w:rsidP="0016487D">
            <w:pPr>
              <w:jc w:val="center"/>
              <w:rPr>
                <w:rFonts w:eastAsia="Times New Roman"/>
                <w:b/>
                <w:iCs/>
                <w:noProof/>
                <w:sz w:val="20"/>
                <w:szCs w:val="20"/>
              </w:rPr>
            </w:pPr>
            <w:r w:rsidRPr="00D27593">
              <w:rPr>
                <w:b/>
                <w:noProof/>
                <w:sz w:val="20"/>
                <w:szCs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EE6158" w14:textId="77777777" w:rsidR="00312EAA" w:rsidRPr="00D27593" w:rsidRDefault="00312EAA" w:rsidP="0016487D">
            <w:pPr>
              <w:jc w:val="center"/>
              <w:rPr>
                <w:rFonts w:eastAsia="Times New Roman"/>
                <w:b/>
                <w:iCs/>
                <w:noProof/>
                <w:sz w:val="20"/>
                <w:szCs w:val="20"/>
              </w:rPr>
            </w:pPr>
            <w:r w:rsidRPr="00D27593">
              <w:rPr>
                <w:b/>
                <w:noProof/>
                <w:sz w:val="20"/>
                <w:szCs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1933EE" w14:textId="77777777" w:rsidR="00312EAA" w:rsidRPr="00D27593" w:rsidRDefault="00312EAA" w:rsidP="0016487D">
            <w:pPr>
              <w:jc w:val="center"/>
              <w:rPr>
                <w:rFonts w:eastAsia="Times New Roman"/>
                <w:b/>
                <w:iCs/>
                <w:noProof/>
                <w:sz w:val="20"/>
                <w:szCs w:val="20"/>
              </w:rPr>
            </w:pPr>
            <w:r w:rsidRPr="00D27593">
              <w:rPr>
                <w:b/>
                <w:noProof/>
                <w:sz w:val="20"/>
                <w:szCs w:val="20"/>
              </w:rPr>
              <w:t>Suma (EUR)</w:t>
            </w:r>
          </w:p>
        </w:tc>
      </w:tr>
      <w:tr w:rsidR="00312EAA" w:rsidRPr="00D27593" w14:paraId="444887F2" w14:textId="77777777" w:rsidTr="0016487D">
        <w:trPr>
          <w:trHeight w:val="229"/>
        </w:trPr>
        <w:tc>
          <w:tcPr>
            <w:tcW w:w="1094" w:type="dxa"/>
            <w:vMerge w:val="restart"/>
            <w:tcBorders>
              <w:top w:val="single" w:sz="12" w:space="0" w:color="auto"/>
            </w:tcBorders>
          </w:tcPr>
          <w:p w14:paraId="6014BBF4" w14:textId="77777777" w:rsidR="00312EAA" w:rsidRPr="00D27593" w:rsidRDefault="00312EAA" w:rsidP="0016487D">
            <w:pPr>
              <w:jc w:val="center"/>
              <w:rPr>
                <w:rFonts w:eastAsia="Times New Roman"/>
                <w:iCs/>
                <w:noProof/>
                <w:sz w:val="20"/>
                <w:szCs w:val="20"/>
              </w:rPr>
            </w:pPr>
            <w:r w:rsidRPr="00D27593">
              <w:rPr>
                <w:rFonts w:eastAsia="Times New Roman"/>
                <w:iCs/>
                <w:noProof/>
                <w:sz w:val="20"/>
                <w:szCs w:val="20"/>
              </w:rPr>
              <w:t>2.</w:t>
            </w:r>
          </w:p>
        </w:tc>
        <w:tc>
          <w:tcPr>
            <w:tcW w:w="848" w:type="dxa"/>
            <w:tcBorders>
              <w:top w:val="single" w:sz="12" w:space="0" w:color="auto"/>
            </w:tcBorders>
          </w:tcPr>
          <w:p w14:paraId="167B628D" w14:textId="77777777" w:rsidR="00312EAA" w:rsidRPr="00D27593" w:rsidRDefault="00312EAA" w:rsidP="0016487D">
            <w:pPr>
              <w:jc w:val="center"/>
              <w:rPr>
                <w:rFonts w:eastAsia="Times New Roman"/>
                <w:iCs/>
                <w:noProof/>
                <w:sz w:val="20"/>
                <w:szCs w:val="20"/>
              </w:rPr>
            </w:pPr>
            <w:r w:rsidRPr="00D27593">
              <w:rPr>
                <w:iCs/>
                <w:noProof/>
                <w:sz w:val="20"/>
                <w:szCs w:val="20"/>
              </w:rPr>
              <w:t>ERPF</w:t>
            </w:r>
          </w:p>
        </w:tc>
        <w:tc>
          <w:tcPr>
            <w:tcW w:w="1427" w:type="dxa"/>
            <w:tcBorders>
              <w:top w:val="single" w:sz="12" w:space="0" w:color="auto"/>
              <w:bottom w:val="single" w:sz="4" w:space="0" w:color="auto"/>
            </w:tcBorders>
          </w:tcPr>
          <w:p w14:paraId="168065B6" w14:textId="77777777" w:rsidR="00312EAA" w:rsidRPr="00157E09" w:rsidRDefault="00312EAA" w:rsidP="0016487D">
            <w:pPr>
              <w:rPr>
                <w:iCs/>
                <w:noProof/>
                <w:sz w:val="20"/>
                <w:szCs w:val="20"/>
              </w:rPr>
            </w:pPr>
            <w:r w:rsidRPr="00D27593">
              <w:rPr>
                <w:iCs/>
                <w:noProof/>
                <w:sz w:val="20"/>
                <w:szCs w:val="20"/>
              </w:rPr>
              <w:t>VVL regionas</w:t>
            </w:r>
          </w:p>
        </w:tc>
        <w:tc>
          <w:tcPr>
            <w:tcW w:w="1134" w:type="dxa"/>
            <w:vMerge w:val="restart"/>
            <w:tcBorders>
              <w:top w:val="single" w:sz="12" w:space="0" w:color="auto"/>
            </w:tcBorders>
          </w:tcPr>
          <w:p w14:paraId="56CAAA38" w14:textId="77777777" w:rsidR="00312EAA" w:rsidRPr="00D27593" w:rsidRDefault="00312EAA" w:rsidP="0016487D">
            <w:pPr>
              <w:jc w:val="center"/>
              <w:rPr>
                <w:rFonts w:eastAsia="Times New Roman"/>
                <w:iCs/>
                <w:noProof/>
                <w:sz w:val="20"/>
                <w:szCs w:val="20"/>
              </w:rPr>
            </w:pPr>
            <w:r w:rsidRPr="00D27593">
              <w:rPr>
                <w:rFonts w:eastAsia="Times New Roman"/>
                <w:iCs/>
                <w:noProof/>
                <w:sz w:val="20"/>
                <w:szCs w:val="20"/>
              </w:rPr>
              <w:t>2.1</w:t>
            </w:r>
          </w:p>
        </w:tc>
        <w:tc>
          <w:tcPr>
            <w:tcW w:w="3827" w:type="dxa"/>
            <w:vMerge w:val="restart"/>
            <w:tcBorders>
              <w:top w:val="single" w:sz="12" w:space="0" w:color="auto"/>
            </w:tcBorders>
          </w:tcPr>
          <w:p w14:paraId="37F0FB8A" w14:textId="77777777" w:rsidR="00312EAA" w:rsidRPr="003A55F3" w:rsidRDefault="00312EAA" w:rsidP="0016487D">
            <w:pPr>
              <w:rPr>
                <w:rFonts w:eastAsia="Times New Roman"/>
                <w:iCs/>
                <w:noProof/>
                <w:sz w:val="20"/>
                <w:szCs w:val="20"/>
              </w:rPr>
            </w:pPr>
            <w:r w:rsidRPr="003A55F3">
              <w:rPr>
                <w:rFonts w:eastAsia="Times New Roman"/>
                <w:iCs/>
                <w:noProof/>
                <w:sz w:val="20"/>
                <w:szCs w:val="20"/>
              </w:rPr>
              <w:t>040 – MVĮ arba didelių įmonių efektyvus energijos vartojimas ir jose vykdomi parodomieji projektai, taip pat pagalbinės priemonės, atitinkančios energijos vartojimo efektyvumo kriterijus</w:t>
            </w:r>
          </w:p>
        </w:tc>
        <w:tc>
          <w:tcPr>
            <w:tcW w:w="1559" w:type="dxa"/>
            <w:tcBorders>
              <w:top w:val="single" w:sz="12" w:space="0" w:color="auto"/>
              <w:bottom w:val="single" w:sz="4" w:space="0" w:color="auto"/>
            </w:tcBorders>
          </w:tcPr>
          <w:p w14:paraId="32EEA4C4" w14:textId="77777777" w:rsidR="00312EAA" w:rsidRPr="000C7FAD" w:rsidRDefault="00312EAA" w:rsidP="0016487D">
            <w:pPr>
              <w:jc w:val="right"/>
              <w:rPr>
                <w:rFonts w:eastAsia="Times New Roman" w:cs="Times New Roman"/>
                <w:iCs/>
                <w:strike/>
                <w:noProof/>
                <w:sz w:val="20"/>
                <w:szCs w:val="20"/>
              </w:rPr>
            </w:pPr>
            <w:r w:rsidRPr="000C7FAD">
              <w:rPr>
                <w:rFonts w:eastAsia="Times New Roman" w:cs="Times New Roman"/>
                <w:iCs/>
                <w:strike/>
                <w:noProof/>
                <w:sz w:val="20"/>
                <w:szCs w:val="20"/>
              </w:rPr>
              <w:t xml:space="preserve">48 619 638,00 </w:t>
            </w:r>
          </w:p>
          <w:p w14:paraId="0833BF8F" w14:textId="77777777" w:rsidR="00312EAA" w:rsidRPr="003A55F3" w:rsidRDefault="00312EAA" w:rsidP="0016487D">
            <w:pPr>
              <w:jc w:val="right"/>
              <w:rPr>
                <w:rFonts w:eastAsia="Times New Roman" w:cs="Times New Roman"/>
                <w:b/>
                <w:bCs/>
                <w:iCs/>
                <w:noProof/>
                <w:sz w:val="20"/>
                <w:szCs w:val="20"/>
              </w:rPr>
            </w:pPr>
            <w:r w:rsidRPr="003A55F3">
              <w:rPr>
                <w:rFonts w:eastAsia="Times New Roman" w:cs="Times New Roman"/>
                <w:b/>
                <w:bCs/>
                <w:iCs/>
                <w:noProof/>
                <w:color w:val="FF0000"/>
                <w:sz w:val="20"/>
                <w:szCs w:val="20"/>
              </w:rPr>
              <w:t>51 784 196,00</w:t>
            </w:r>
          </w:p>
        </w:tc>
      </w:tr>
      <w:tr w:rsidR="00312EAA" w:rsidRPr="00D27593" w14:paraId="48216CBC" w14:textId="77777777" w:rsidTr="0016487D">
        <w:trPr>
          <w:trHeight w:val="229"/>
        </w:trPr>
        <w:tc>
          <w:tcPr>
            <w:tcW w:w="1094" w:type="dxa"/>
            <w:vMerge/>
            <w:tcBorders>
              <w:top w:val="single" w:sz="12" w:space="0" w:color="auto"/>
            </w:tcBorders>
          </w:tcPr>
          <w:p w14:paraId="2D943531" w14:textId="77777777" w:rsidR="00312EAA" w:rsidRPr="00D27593" w:rsidRDefault="00312EAA" w:rsidP="0016487D">
            <w:pPr>
              <w:jc w:val="center"/>
              <w:rPr>
                <w:rFonts w:eastAsia="Times New Roman"/>
                <w:iCs/>
                <w:noProof/>
                <w:sz w:val="20"/>
                <w:szCs w:val="20"/>
              </w:rPr>
            </w:pPr>
          </w:p>
        </w:tc>
        <w:tc>
          <w:tcPr>
            <w:tcW w:w="848" w:type="dxa"/>
            <w:tcBorders>
              <w:bottom w:val="single" w:sz="4" w:space="0" w:color="auto"/>
            </w:tcBorders>
          </w:tcPr>
          <w:p w14:paraId="29C97052" w14:textId="77777777" w:rsidR="00312EAA" w:rsidRPr="00D27593" w:rsidRDefault="00312EAA" w:rsidP="0016487D">
            <w:pPr>
              <w:jc w:val="center"/>
              <w:rPr>
                <w:rFonts w:eastAsia="Times New Roman"/>
                <w:iCs/>
                <w:noProof/>
                <w:sz w:val="20"/>
                <w:szCs w:val="20"/>
              </w:rPr>
            </w:pPr>
            <w:r>
              <w:rPr>
                <w:rFonts w:eastAsia="Times New Roman"/>
                <w:iCs/>
                <w:noProof/>
                <w:sz w:val="20"/>
                <w:szCs w:val="20"/>
              </w:rPr>
              <w:t>SaF</w:t>
            </w:r>
          </w:p>
        </w:tc>
        <w:tc>
          <w:tcPr>
            <w:tcW w:w="1427" w:type="dxa"/>
            <w:tcBorders>
              <w:top w:val="single" w:sz="4" w:space="0" w:color="auto"/>
              <w:bottom w:val="single" w:sz="4" w:space="0" w:color="auto"/>
            </w:tcBorders>
          </w:tcPr>
          <w:p w14:paraId="2FE6B343" w14:textId="77777777" w:rsidR="00312EAA" w:rsidRPr="00D27593" w:rsidRDefault="00312EAA" w:rsidP="0016487D">
            <w:pPr>
              <w:rPr>
                <w:iCs/>
                <w:noProof/>
                <w:sz w:val="20"/>
                <w:szCs w:val="20"/>
              </w:rPr>
            </w:pPr>
            <w:r>
              <w:rPr>
                <w:iCs/>
                <w:noProof/>
                <w:sz w:val="20"/>
                <w:szCs w:val="20"/>
              </w:rPr>
              <w:t>Visa Lietuva</w:t>
            </w:r>
          </w:p>
        </w:tc>
        <w:tc>
          <w:tcPr>
            <w:tcW w:w="1134" w:type="dxa"/>
            <w:vMerge/>
          </w:tcPr>
          <w:p w14:paraId="4077D107" w14:textId="77777777" w:rsidR="00312EAA" w:rsidRPr="00D27593" w:rsidRDefault="00312EAA" w:rsidP="0016487D">
            <w:pPr>
              <w:jc w:val="center"/>
              <w:rPr>
                <w:rFonts w:eastAsia="Times New Roman"/>
                <w:iCs/>
                <w:noProof/>
                <w:sz w:val="20"/>
                <w:szCs w:val="20"/>
              </w:rPr>
            </w:pPr>
          </w:p>
        </w:tc>
        <w:tc>
          <w:tcPr>
            <w:tcW w:w="3827" w:type="dxa"/>
            <w:vMerge/>
            <w:tcBorders>
              <w:bottom w:val="single" w:sz="4" w:space="0" w:color="auto"/>
            </w:tcBorders>
          </w:tcPr>
          <w:p w14:paraId="4F9AE284" w14:textId="77777777" w:rsidR="00312EAA" w:rsidRPr="003A55F3" w:rsidRDefault="00312EAA" w:rsidP="0016487D">
            <w:pPr>
              <w:rPr>
                <w:rFonts w:eastAsia="Times New Roman"/>
                <w:iCs/>
                <w:noProof/>
                <w:sz w:val="20"/>
                <w:szCs w:val="20"/>
              </w:rPr>
            </w:pPr>
          </w:p>
        </w:tc>
        <w:tc>
          <w:tcPr>
            <w:tcW w:w="1559" w:type="dxa"/>
            <w:tcBorders>
              <w:top w:val="single" w:sz="4" w:space="0" w:color="auto"/>
              <w:bottom w:val="single" w:sz="4" w:space="0" w:color="auto"/>
            </w:tcBorders>
          </w:tcPr>
          <w:p w14:paraId="03F0CE27" w14:textId="77777777" w:rsidR="00312EAA" w:rsidRPr="003A55F3" w:rsidRDefault="00312EAA" w:rsidP="0016487D">
            <w:pPr>
              <w:jc w:val="right"/>
              <w:rPr>
                <w:sz w:val="20"/>
                <w:szCs w:val="20"/>
              </w:rPr>
            </w:pPr>
            <w:r w:rsidRPr="003A55F3">
              <w:rPr>
                <w:sz w:val="20"/>
                <w:szCs w:val="20"/>
              </w:rPr>
              <w:t>40 325 666,00</w:t>
            </w:r>
          </w:p>
        </w:tc>
      </w:tr>
      <w:tr w:rsidR="00312EAA" w:rsidRPr="00D27593" w14:paraId="24A57D74" w14:textId="77777777" w:rsidTr="0016487D">
        <w:trPr>
          <w:trHeight w:val="279"/>
        </w:trPr>
        <w:tc>
          <w:tcPr>
            <w:tcW w:w="1094" w:type="dxa"/>
            <w:vMerge/>
          </w:tcPr>
          <w:p w14:paraId="45553579" w14:textId="77777777" w:rsidR="00312EAA" w:rsidRPr="00D27593" w:rsidRDefault="00312EAA" w:rsidP="0016487D">
            <w:pPr>
              <w:jc w:val="center"/>
              <w:rPr>
                <w:rFonts w:eastAsia="Times New Roman"/>
                <w:iCs/>
                <w:noProof/>
                <w:sz w:val="20"/>
                <w:szCs w:val="20"/>
              </w:rPr>
            </w:pPr>
          </w:p>
        </w:tc>
        <w:tc>
          <w:tcPr>
            <w:tcW w:w="848" w:type="dxa"/>
            <w:tcBorders>
              <w:top w:val="single" w:sz="4" w:space="0" w:color="auto"/>
            </w:tcBorders>
          </w:tcPr>
          <w:p w14:paraId="70F1403D" w14:textId="77777777" w:rsidR="00312EAA" w:rsidRPr="00D27593" w:rsidRDefault="00312EAA" w:rsidP="0016487D">
            <w:pPr>
              <w:jc w:val="center"/>
              <w:rPr>
                <w:rFonts w:eastAsia="Times New Roman"/>
                <w:iCs/>
                <w:noProof/>
                <w:sz w:val="20"/>
                <w:szCs w:val="20"/>
              </w:rPr>
            </w:pPr>
            <w:r w:rsidRPr="00D27593">
              <w:rPr>
                <w:rFonts w:eastAsia="Times New Roman"/>
                <w:iCs/>
                <w:noProof/>
                <w:sz w:val="20"/>
                <w:szCs w:val="20"/>
              </w:rPr>
              <w:t>ERPF</w:t>
            </w:r>
          </w:p>
        </w:tc>
        <w:tc>
          <w:tcPr>
            <w:tcW w:w="1427" w:type="dxa"/>
            <w:tcBorders>
              <w:top w:val="single" w:sz="4" w:space="0" w:color="auto"/>
              <w:bottom w:val="single" w:sz="4" w:space="0" w:color="auto"/>
            </w:tcBorders>
          </w:tcPr>
          <w:p w14:paraId="723A69D4"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VVL regionas</w:t>
            </w:r>
          </w:p>
        </w:tc>
        <w:tc>
          <w:tcPr>
            <w:tcW w:w="1134" w:type="dxa"/>
            <w:vMerge/>
          </w:tcPr>
          <w:p w14:paraId="45FAEC04" w14:textId="77777777" w:rsidR="00312EAA" w:rsidRPr="00D27593" w:rsidRDefault="00312EAA" w:rsidP="0016487D">
            <w:pPr>
              <w:jc w:val="center"/>
              <w:rPr>
                <w:rFonts w:eastAsia="Times New Roman"/>
                <w:iCs/>
                <w:noProof/>
                <w:sz w:val="20"/>
                <w:szCs w:val="20"/>
              </w:rPr>
            </w:pPr>
          </w:p>
        </w:tc>
        <w:tc>
          <w:tcPr>
            <w:tcW w:w="3827" w:type="dxa"/>
            <w:vMerge w:val="restart"/>
            <w:tcBorders>
              <w:top w:val="single" w:sz="4" w:space="0" w:color="auto"/>
            </w:tcBorders>
          </w:tcPr>
          <w:p w14:paraId="463D34FD" w14:textId="77777777" w:rsidR="00312EAA" w:rsidRPr="00D27593" w:rsidRDefault="00312EAA" w:rsidP="0016487D">
            <w:pPr>
              <w:rPr>
                <w:rFonts w:eastAsia="Times New Roman"/>
                <w:iCs/>
                <w:noProof/>
                <w:sz w:val="20"/>
                <w:szCs w:val="20"/>
              </w:rPr>
            </w:pPr>
            <w:r>
              <w:rPr>
                <w:rFonts w:eastAsia="Times New Roman"/>
                <w:iCs/>
                <w:noProof/>
                <w:sz w:val="20"/>
                <w:szCs w:val="20"/>
              </w:rPr>
              <w:t>0</w:t>
            </w:r>
            <w:r w:rsidRPr="00D27593">
              <w:rPr>
                <w:rFonts w:eastAsia="Times New Roman"/>
                <w:iCs/>
                <w:noProof/>
                <w:sz w:val="20"/>
                <w:szCs w:val="20"/>
              </w:rPr>
              <w:t xml:space="preserve">41 </w:t>
            </w:r>
            <w:r>
              <w:rPr>
                <w:rFonts w:eastAsia="Times New Roman"/>
                <w:iCs/>
                <w:noProof/>
                <w:sz w:val="20"/>
                <w:szCs w:val="20"/>
              </w:rPr>
              <w:t>–</w:t>
            </w:r>
            <w:r w:rsidRPr="00D27593">
              <w:rPr>
                <w:rFonts w:eastAsia="Times New Roman"/>
                <w:iCs/>
                <w:noProof/>
                <w:sz w:val="20"/>
                <w:szCs w:val="20"/>
              </w:rPr>
              <w:t xml:space="preserve"> Siekiant efektyvaus energijos vartojimo vykdoma esamų būstų renovacija, parodomieji projektai ir pagalbinės priemonės</w:t>
            </w:r>
          </w:p>
        </w:tc>
        <w:tc>
          <w:tcPr>
            <w:tcW w:w="1559" w:type="dxa"/>
            <w:tcBorders>
              <w:top w:val="single" w:sz="4" w:space="0" w:color="auto"/>
            </w:tcBorders>
          </w:tcPr>
          <w:p w14:paraId="35269817" w14:textId="77777777" w:rsidR="00312EAA" w:rsidRPr="00E5053B" w:rsidRDefault="00312EAA" w:rsidP="0016487D">
            <w:pPr>
              <w:jc w:val="right"/>
              <w:rPr>
                <w:rFonts w:eastAsia="Times New Roman" w:cs="Times New Roman"/>
                <w:iCs/>
                <w:noProof/>
                <w:sz w:val="20"/>
                <w:szCs w:val="20"/>
                <w:lang w:val="en-GB"/>
              </w:rPr>
            </w:pPr>
            <w:r w:rsidRPr="00E5053B">
              <w:rPr>
                <w:rFonts w:eastAsia="Times New Roman" w:cs="Times New Roman"/>
                <w:iCs/>
                <w:noProof/>
                <w:sz w:val="20"/>
                <w:szCs w:val="20"/>
              </w:rPr>
              <w:t>41 500 000,00</w:t>
            </w:r>
          </w:p>
        </w:tc>
      </w:tr>
      <w:tr w:rsidR="00312EAA" w:rsidRPr="00D27593" w14:paraId="2F26BBE9" w14:textId="77777777" w:rsidTr="0016487D">
        <w:trPr>
          <w:trHeight w:val="279"/>
        </w:trPr>
        <w:tc>
          <w:tcPr>
            <w:tcW w:w="1094" w:type="dxa"/>
            <w:vMerge/>
          </w:tcPr>
          <w:p w14:paraId="7BCA8F79" w14:textId="77777777" w:rsidR="00312EAA" w:rsidRPr="00D27593" w:rsidRDefault="00312EAA" w:rsidP="0016487D">
            <w:pPr>
              <w:jc w:val="center"/>
              <w:rPr>
                <w:rFonts w:eastAsia="Times New Roman"/>
                <w:iCs/>
                <w:noProof/>
                <w:sz w:val="20"/>
                <w:szCs w:val="20"/>
              </w:rPr>
            </w:pPr>
          </w:p>
        </w:tc>
        <w:tc>
          <w:tcPr>
            <w:tcW w:w="848" w:type="dxa"/>
            <w:tcBorders>
              <w:bottom w:val="single" w:sz="4" w:space="0" w:color="auto"/>
            </w:tcBorders>
          </w:tcPr>
          <w:p w14:paraId="24EF07F9" w14:textId="77777777" w:rsidR="00312EAA" w:rsidRPr="00D27593" w:rsidRDefault="00312EAA" w:rsidP="0016487D">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bottom w:val="single" w:sz="4" w:space="0" w:color="auto"/>
            </w:tcBorders>
          </w:tcPr>
          <w:p w14:paraId="0111AE68"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Visa Lietuva</w:t>
            </w:r>
          </w:p>
        </w:tc>
        <w:tc>
          <w:tcPr>
            <w:tcW w:w="1134" w:type="dxa"/>
            <w:vMerge/>
          </w:tcPr>
          <w:p w14:paraId="1E5C822E" w14:textId="77777777" w:rsidR="00312EAA" w:rsidRPr="00D27593" w:rsidRDefault="00312EAA" w:rsidP="0016487D">
            <w:pPr>
              <w:jc w:val="center"/>
              <w:rPr>
                <w:rFonts w:eastAsia="Times New Roman"/>
                <w:iCs/>
                <w:noProof/>
                <w:sz w:val="20"/>
                <w:szCs w:val="20"/>
              </w:rPr>
            </w:pPr>
          </w:p>
        </w:tc>
        <w:tc>
          <w:tcPr>
            <w:tcW w:w="3827" w:type="dxa"/>
            <w:vMerge/>
          </w:tcPr>
          <w:p w14:paraId="5DFAF39B" w14:textId="77777777" w:rsidR="00312EAA" w:rsidRPr="00D27593" w:rsidRDefault="00312EAA" w:rsidP="0016487D">
            <w:pPr>
              <w:rPr>
                <w:rFonts w:eastAsia="Times New Roman"/>
                <w:iCs/>
                <w:noProof/>
                <w:sz w:val="20"/>
                <w:szCs w:val="20"/>
              </w:rPr>
            </w:pPr>
          </w:p>
        </w:tc>
        <w:tc>
          <w:tcPr>
            <w:tcW w:w="1559" w:type="dxa"/>
            <w:tcBorders>
              <w:top w:val="single" w:sz="4" w:space="0" w:color="auto"/>
            </w:tcBorders>
          </w:tcPr>
          <w:p w14:paraId="7F605EEE" w14:textId="77777777" w:rsidR="00312EAA" w:rsidRPr="00E5053B" w:rsidRDefault="00312EAA" w:rsidP="0016487D">
            <w:pPr>
              <w:jc w:val="right"/>
              <w:rPr>
                <w:rFonts w:eastAsia="Times New Roman" w:cs="Times New Roman"/>
                <w:iCs/>
                <w:noProof/>
                <w:sz w:val="20"/>
                <w:szCs w:val="20"/>
                <w:lang w:val="en-GB"/>
              </w:rPr>
            </w:pPr>
            <w:r w:rsidRPr="00E5053B">
              <w:rPr>
                <w:rFonts w:eastAsia="Times New Roman" w:cs="Times New Roman"/>
                <w:iCs/>
                <w:noProof/>
                <w:sz w:val="20"/>
                <w:szCs w:val="20"/>
              </w:rPr>
              <w:t>41 500 000,00</w:t>
            </w:r>
          </w:p>
        </w:tc>
      </w:tr>
      <w:tr w:rsidR="00312EAA" w:rsidRPr="00D27593" w14:paraId="0CFBB493" w14:textId="77777777" w:rsidTr="0016487D">
        <w:trPr>
          <w:trHeight w:val="279"/>
        </w:trPr>
        <w:tc>
          <w:tcPr>
            <w:tcW w:w="1094" w:type="dxa"/>
            <w:vMerge/>
          </w:tcPr>
          <w:p w14:paraId="7C039F66" w14:textId="77777777" w:rsidR="00312EAA" w:rsidRPr="00D27593" w:rsidRDefault="00312EAA" w:rsidP="0016487D">
            <w:pPr>
              <w:jc w:val="center"/>
              <w:rPr>
                <w:rFonts w:eastAsia="Times New Roman"/>
                <w:iCs/>
                <w:noProof/>
                <w:sz w:val="20"/>
                <w:szCs w:val="20"/>
              </w:rPr>
            </w:pPr>
          </w:p>
        </w:tc>
        <w:tc>
          <w:tcPr>
            <w:tcW w:w="848" w:type="dxa"/>
            <w:tcBorders>
              <w:top w:val="single" w:sz="4" w:space="0" w:color="auto"/>
              <w:bottom w:val="single" w:sz="2" w:space="0" w:color="auto"/>
            </w:tcBorders>
          </w:tcPr>
          <w:p w14:paraId="32071061" w14:textId="77777777" w:rsidR="00312EAA" w:rsidRPr="00D27593" w:rsidRDefault="00312EAA" w:rsidP="0016487D">
            <w:pPr>
              <w:jc w:val="center"/>
              <w:rPr>
                <w:rFonts w:eastAsia="Times New Roman"/>
                <w:iCs/>
                <w:noProof/>
                <w:sz w:val="20"/>
                <w:szCs w:val="20"/>
              </w:rPr>
            </w:pPr>
            <w:r>
              <w:rPr>
                <w:rFonts w:eastAsia="Times New Roman"/>
                <w:iCs/>
                <w:noProof/>
                <w:sz w:val="20"/>
                <w:szCs w:val="20"/>
              </w:rPr>
              <w:t>SaF</w:t>
            </w:r>
          </w:p>
        </w:tc>
        <w:tc>
          <w:tcPr>
            <w:tcW w:w="1427" w:type="dxa"/>
            <w:tcBorders>
              <w:top w:val="single" w:sz="4" w:space="0" w:color="auto"/>
              <w:bottom w:val="single" w:sz="4" w:space="0" w:color="auto"/>
            </w:tcBorders>
          </w:tcPr>
          <w:p w14:paraId="540C2AAF" w14:textId="77777777" w:rsidR="00312EAA" w:rsidRPr="00D27593" w:rsidRDefault="00312EAA" w:rsidP="0016487D">
            <w:pPr>
              <w:rPr>
                <w:rFonts w:eastAsia="Times New Roman"/>
                <w:iCs/>
                <w:noProof/>
                <w:sz w:val="20"/>
                <w:szCs w:val="20"/>
              </w:rPr>
            </w:pPr>
            <w:r>
              <w:rPr>
                <w:rFonts w:eastAsia="Times New Roman"/>
                <w:iCs/>
                <w:noProof/>
                <w:sz w:val="20"/>
                <w:szCs w:val="20"/>
              </w:rPr>
              <w:t>Visa Lietuva</w:t>
            </w:r>
          </w:p>
        </w:tc>
        <w:tc>
          <w:tcPr>
            <w:tcW w:w="1134" w:type="dxa"/>
            <w:vMerge/>
          </w:tcPr>
          <w:p w14:paraId="71CE666B" w14:textId="77777777" w:rsidR="00312EAA" w:rsidRPr="00D27593" w:rsidRDefault="00312EAA" w:rsidP="0016487D">
            <w:pPr>
              <w:jc w:val="center"/>
              <w:rPr>
                <w:rFonts w:eastAsia="Times New Roman"/>
                <w:iCs/>
                <w:noProof/>
                <w:sz w:val="20"/>
                <w:szCs w:val="20"/>
              </w:rPr>
            </w:pPr>
          </w:p>
        </w:tc>
        <w:tc>
          <w:tcPr>
            <w:tcW w:w="3827" w:type="dxa"/>
            <w:vMerge w:val="restart"/>
            <w:tcBorders>
              <w:top w:val="single" w:sz="4" w:space="0" w:color="auto"/>
            </w:tcBorders>
          </w:tcPr>
          <w:p w14:paraId="163C17D3"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 xml:space="preserve">042 </w:t>
            </w:r>
            <w:r>
              <w:rPr>
                <w:rFonts w:eastAsia="Times New Roman"/>
                <w:iCs/>
                <w:noProof/>
                <w:sz w:val="20"/>
                <w:szCs w:val="20"/>
              </w:rPr>
              <w:t>–</w:t>
            </w:r>
            <w:r w:rsidRPr="00D27593">
              <w:rPr>
                <w:rFonts w:eastAsia="Times New Roman"/>
                <w:iCs/>
                <w:noProof/>
                <w:sz w:val="20"/>
                <w:szCs w:val="20"/>
              </w:rPr>
              <w:t xml:space="preserve"> Siekiant efektyvaus energijos vartojimo vykdoma esamų būstų renovacija, parodomieji projektai ir pagalbinės priemonės, atitinkančios energijos vartojimo efektyvumo kriterijus</w:t>
            </w:r>
          </w:p>
        </w:tc>
        <w:tc>
          <w:tcPr>
            <w:tcW w:w="1559" w:type="dxa"/>
            <w:tcBorders>
              <w:top w:val="single" w:sz="4" w:space="0" w:color="auto"/>
            </w:tcBorders>
          </w:tcPr>
          <w:p w14:paraId="1A6AC45C" w14:textId="77777777" w:rsidR="00312EAA" w:rsidRPr="00E5053B" w:rsidRDefault="00312EAA" w:rsidP="0016487D">
            <w:pPr>
              <w:jc w:val="right"/>
              <w:rPr>
                <w:rFonts w:eastAsia="Times New Roman" w:cs="Times New Roman"/>
                <w:iCs/>
                <w:noProof/>
                <w:sz w:val="20"/>
                <w:szCs w:val="20"/>
                <w:lang w:val="en-GB"/>
              </w:rPr>
            </w:pPr>
            <w:r>
              <w:rPr>
                <w:sz w:val="20"/>
                <w:szCs w:val="20"/>
                <w:lang w:val="en-GB"/>
              </w:rPr>
              <w:t>72 474 334,00</w:t>
            </w:r>
          </w:p>
        </w:tc>
      </w:tr>
      <w:tr w:rsidR="00312EAA" w:rsidRPr="00D27593" w14:paraId="2EBF7D9A" w14:textId="77777777" w:rsidTr="0016487D">
        <w:trPr>
          <w:trHeight w:val="229"/>
        </w:trPr>
        <w:tc>
          <w:tcPr>
            <w:tcW w:w="1094" w:type="dxa"/>
            <w:vMerge/>
          </w:tcPr>
          <w:p w14:paraId="2F4B12E4" w14:textId="77777777" w:rsidR="00312EAA" w:rsidRPr="00D27593" w:rsidRDefault="00312EAA" w:rsidP="0016487D">
            <w:pPr>
              <w:jc w:val="center"/>
              <w:rPr>
                <w:rFonts w:eastAsia="Times New Roman"/>
                <w:iCs/>
                <w:noProof/>
                <w:sz w:val="20"/>
                <w:szCs w:val="20"/>
              </w:rPr>
            </w:pPr>
          </w:p>
        </w:tc>
        <w:tc>
          <w:tcPr>
            <w:tcW w:w="848" w:type="dxa"/>
            <w:tcBorders>
              <w:top w:val="single" w:sz="2" w:space="0" w:color="auto"/>
              <w:bottom w:val="single" w:sz="4" w:space="0" w:color="auto"/>
            </w:tcBorders>
          </w:tcPr>
          <w:p w14:paraId="6E20841A" w14:textId="77777777" w:rsidR="00312EAA" w:rsidRPr="00D27593" w:rsidRDefault="00312EAA" w:rsidP="0016487D">
            <w:pPr>
              <w:jc w:val="center"/>
              <w:rPr>
                <w:rFonts w:eastAsia="Times New Roman"/>
                <w:iCs/>
                <w:noProof/>
                <w:sz w:val="20"/>
                <w:szCs w:val="20"/>
              </w:rPr>
            </w:pPr>
            <w:r w:rsidRPr="00421842">
              <w:rPr>
                <w:rFonts w:eastAsia="Times New Roman"/>
                <w:iCs/>
                <w:noProof/>
                <w:sz w:val="20"/>
                <w:szCs w:val="20"/>
              </w:rPr>
              <w:t>ERPF</w:t>
            </w:r>
          </w:p>
        </w:tc>
        <w:tc>
          <w:tcPr>
            <w:tcW w:w="1427" w:type="dxa"/>
            <w:tcBorders>
              <w:top w:val="single" w:sz="4" w:space="0" w:color="auto"/>
              <w:bottom w:val="single" w:sz="4" w:space="0" w:color="auto"/>
            </w:tcBorders>
          </w:tcPr>
          <w:p w14:paraId="7078BA06"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VVL regionas</w:t>
            </w:r>
          </w:p>
        </w:tc>
        <w:tc>
          <w:tcPr>
            <w:tcW w:w="1134" w:type="dxa"/>
            <w:vMerge/>
          </w:tcPr>
          <w:p w14:paraId="62857DA0" w14:textId="77777777" w:rsidR="00312EAA" w:rsidRPr="00D27593" w:rsidRDefault="00312EAA" w:rsidP="0016487D">
            <w:pPr>
              <w:jc w:val="center"/>
              <w:rPr>
                <w:rFonts w:eastAsia="Times New Roman"/>
                <w:iCs/>
                <w:noProof/>
                <w:sz w:val="20"/>
                <w:szCs w:val="20"/>
              </w:rPr>
            </w:pPr>
          </w:p>
        </w:tc>
        <w:tc>
          <w:tcPr>
            <w:tcW w:w="3827" w:type="dxa"/>
            <w:vMerge/>
            <w:tcBorders>
              <w:top w:val="single" w:sz="4" w:space="0" w:color="auto"/>
            </w:tcBorders>
          </w:tcPr>
          <w:p w14:paraId="3631504C" w14:textId="77777777" w:rsidR="00312EAA" w:rsidRPr="00D27593" w:rsidRDefault="00312EAA" w:rsidP="0016487D">
            <w:pPr>
              <w:rPr>
                <w:rFonts w:eastAsia="Times New Roman"/>
                <w:iCs/>
                <w:noProof/>
                <w:sz w:val="20"/>
                <w:szCs w:val="20"/>
              </w:rPr>
            </w:pPr>
          </w:p>
        </w:tc>
        <w:tc>
          <w:tcPr>
            <w:tcW w:w="1559" w:type="dxa"/>
            <w:tcBorders>
              <w:top w:val="single" w:sz="4" w:space="0" w:color="auto"/>
            </w:tcBorders>
          </w:tcPr>
          <w:p w14:paraId="1CE2400A" w14:textId="77777777" w:rsidR="00312EAA" w:rsidRPr="00E5053B" w:rsidRDefault="00312EAA" w:rsidP="0016487D">
            <w:pPr>
              <w:jc w:val="right"/>
              <w:rPr>
                <w:rFonts w:eastAsia="Times New Roman" w:cs="Times New Roman"/>
                <w:iCs/>
                <w:noProof/>
                <w:sz w:val="20"/>
                <w:szCs w:val="20"/>
              </w:rPr>
            </w:pPr>
            <w:r>
              <w:rPr>
                <w:sz w:val="20"/>
                <w:szCs w:val="20"/>
              </w:rPr>
              <w:t>257 645 630,00</w:t>
            </w:r>
          </w:p>
        </w:tc>
      </w:tr>
      <w:tr w:rsidR="00312EAA" w:rsidRPr="00D27593" w14:paraId="4F410230" w14:textId="77777777" w:rsidTr="0016487D">
        <w:trPr>
          <w:trHeight w:val="229"/>
        </w:trPr>
        <w:tc>
          <w:tcPr>
            <w:tcW w:w="1094" w:type="dxa"/>
            <w:vMerge/>
          </w:tcPr>
          <w:p w14:paraId="034238BE" w14:textId="77777777" w:rsidR="00312EAA" w:rsidRPr="00D27593" w:rsidRDefault="00312EAA" w:rsidP="0016487D">
            <w:pPr>
              <w:jc w:val="center"/>
              <w:rPr>
                <w:rFonts w:eastAsia="Times New Roman"/>
                <w:iCs/>
                <w:noProof/>
                <w:sz w:val="20"/>
                <w:szCs w:val="20"/>
              </w:rPr>
            </w:pPr>
          </w:p>
        </w:tc>
        <w:tc>
          <w:tcPr>
            <w:tcW w:w="848" w:type="dxa"/>
            <w:tcBorders>
              <w:top w:val="single" w:sz="4" w:space="0" w:color="auto"/>
            </w:tcBorders>
          </w:tcPr>
          <w:p w14:paraId="1E87828E" w14:textId="77777777" w:rsidR="00312EAA" w:rsidRPr="00D27593" w:rsidRDefault="00312EAA" w:rsidP="0016487D">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tcBorders>
          </w:tcPr>
          <w:p w14:paraId="4FA83789"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Visa Lietuva</w:t>
            </w:r>
          </w:p>
        </w:tc>
        <w:tc>
          <w:tcPr>
            <w:tcW w:w="1134" w:type="dxa"/>
            <w:vMerge/>
          </w:tcPr>
          <w:p w14:paraId="03676B39" w14:textId="77777777" w:rsidR="00312EAA" w:rsidRPr="00D27593" w:rsidRDefault="00312EAA" w:rsidP="0016487D">
            <w:pPr>
              <w:jc w:val="center"/>
              <w:rPr>
                <w:rFonts w:eastAsia="Times New Roman"/>
                <w:iCs/>
                <w:noProof/>
                <w:sz w:val="20"/>
                <w:szCs w:val="20"/>
              </w:rPr>
            </w:pPr>
          </w:p>
        </w:tc>
        <w:tc>
          <w:tcPr>
            <w:tcW w:w="3827" w:type="dxa"/>
            <w:vMerge w:val="restart"/>
            <w:tcBorders>
              <w:top w:val="single" w:sz="4" w:space="0" w:color="auto"/>
            </w:tcBorders>
          </w:tcPr>
          <w:p w14:paraId="31892520"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 xml:space="preserve">045 </w:t>
            </w:r>
            <w:r>
              <w:rPr>
                <w:rFonts w:eastAsia="Times New Roman"/>
                <w:iCs/>
                <w:noProof/>
                <w:sz w:val="20"/>
                <w:szCs w:val="20"/>
              </w:rPr>
              <w:t>–</w:t>
            </w:r>
            <w:r w:rsidRPr="00D27593">
              <w:rPr>
                <w:rFonts w:eastAsia="Times New Roman"/>
                <w:iCs/>
                <w:noProof/>
                <w:sz w:val="20"/>
                <w:szCs w:val="20"/>
              </w:rPr>
              <w:t xml:space="preserve"> Siekiant efektyvaus energijos vartojimo vykdoma viešosios infrastruktūros renovacija arba viešajai infrastruktūrai taikomos energijos vartojimo efektyvumo priemonės, parodomieji projektai ir pagalbinės priemonės, atitinkančios energijos vartojimo efektyvumo kriterijus</w:t>
            </w:r>
          </w:p>
        </w:tc>
        <w:tc>
          <w:tcPr>
            <w:tcW w:w="1559" w:type="dxa"/>
            <w:tcBorders>
              <w:top w:val="single" w:sz="4" w:space="0" w:color="auto"/>
            </w:tcBorders>
          </w:tcPr>
          <w:p w14:paraId="75621809" w14:textId="77777777" w:rsidR="00312EAA" w:rsidRPr="00D27593" w:rsidRDefault="00312EAA" w:rsidP="0016487D">
            <w:pPr>
              <w:jc w:val="right"/>
              <w:rPr>
                <w:rFonts w:eastAsia="Times New Roman" w:cs="Times New Roman"/>
                <w:iCs/>
                <w:noProof/>
                <w:sz w:val="20"/>
                <w:szCs w:val="20"/>
              </w:rPr>
            </w:pPr>
            <w:r>
              <w:rPr>
                <w:rFonts w:eastAsia="Times New Roman" w:cs="Times New Roman"/>
                <w:iCs/>
                <w:noProof/>
                <w:sz w:val="20"/>
                <w:szCs w:val="20"/>
              </w:rPr>
              <w:t>31</w:t>
            </w:r>
            <w:r w:rsidRPr="00D27593">
              <w:rPr>
                <w:rFonts w:eastAsia="Times New Roman" w:cs="Times New Roman"/>
                <w:iCs/>
                <w:noProof/>
                <w:sz w:val="20"/>
                <w:szCs w:val="20"/>
              </w:rPr>
              <w:t> 000 000,00</w:t>
            </w:r>
          </w:p>
        </w:tc>
      </w:tr>
      <w:tr w:rsidR="00312EAA" w:rsidRPr="00D27593" w14:paraId="36C1F2B6" w14:textId="77777777" w:rsidTr="0016487D">
        <w:tc>
          <w:tcPr>
            <w:tcW w:w="1094" w:type="dxa"/>
            <w:vMerge/>
          </w:tcPr>
          <w:p w14:paraId="0BFDBB17" w14:textId="77777777" w:rsidR="00312EAA" w:rsidRPr="00D27593" w:rsidRDefault="00312EAA" w:rsidP="0016487D">
            <w:pPr>
              <w:rPr>
                <w:rFonts w:eastAsia="Times New Roman"/>
                <w:iCs/>
                <w:noProof/>
                <w:sz w:val="20"/>
                <w:szCs w:val="20"/>
              </w:rPr>
            </w:pPr>
          </w:p>
        </w:tc>
        <w:tc>
          <w:tcPr>
            <w:tcW w:w="848" w:type="dxa"/>
          </w:tcPr>
          <w:p w14:paraId="1FFF180E" w14:textId="77777777" w:rsidR="00312EAA" w:rsidRPr="00D27593" w:rsidRDefault="00312EAA" w:rsidP="0016487D">
            <w:pPr>
              <w:jc w:val="center"/>
              <w:rPr>
                <w:rFonts w:eastAsia="Times New Roman"/>
                <w:iCs/>
                <w:noProof/>
                <w:sz w:val="20"/>
                <w:szCs w:val="20"/>
              </w:rPr>
            </w:pPr>
            <w:r w:rsidRPr="00421842">
              <w:rPr>
                <w:rFonts w:eastAsia="Times New Roman"/>
                <w:iCs/>
                <w:noProof/>
                <w:sz w:val="20"/>
                <w:szCs w:val="20"/>
              </w:rPr>
              <w:t>ERPF</w:t>
            </w:r>
          </w:p>
        </w:tc>
        <w:tc>
          <w:tcPr>
            <w:tcW w:w="1427" w:type="dxa"/>
            <w:tcBorders>
              <w:top w:val="single" w:sz="4" w:space="0" w:color="auto"/>
              <w:bottom w:val="single" w:sz="4" w:space="0" w:color="auto"/>
            </w:tcBorders>
          </w:tcPr>
          <w:p w14:paraId="184A9B7E"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VVL regionas</w:t>
            </w:r>
          </w:p>
        </w:tc>
        <w:tc>
          <w:tcPr>
            <w:tcW w:w="1134" w:type="dxa"/>
            <w:vMerge/>
          </w:tcPr>
          <w:p w14:paraId="013BF26A" w14:textId="77777777" w:rsidR="00312EAA" w:rsidRPr="00D27593" w:rsidRDefault="00312EAA" w:rsidP="0016487D">
            <w:pPr>
              <w:rPr>
                <w:rFonts w:eastAsia="Times New Roman"/>
                <w:b/>
                <w:iCs/>
                <w:noProof/>
                <w:sz w:val="20"/>
                <w:szCs w:val="20"/>
              </w:rPr>
            </w:pPr>
          </w:p>
        </w:tc>
        <w:tc>
          <w:tcPr>
            <w:tcW w:w="3827" w:type="dxa"/>
            <w:vMerge/>
          </w:tcPr>
          <w:p w14:paraId="73CF847A" w14:textId="77777777" w:rsidR="00312EAA" w:rsidRPr="00D27593" w:rsidRDefault="00312EAA" w:rsidP="0016487D">
            <w:pPr>
              <w:rPr>
                <w:rFonts w:eastAsia="Times New Roman"/>
                <w:iCs/>
                <w:noProof/>
                <w:sz w:val="20"/>
                <w:szCs w:val="20"/>
              </w:rPr>
            </w:pPr>
          </w:p>
        </w:tc>
        <w:tc>
          <w:tcPr>
            <w:tcW w:w="1559" w:type="dxa"/>
            <w:tcBorders>
              <w:top w:val="single" w:sz="4" w:space="0" w:color="auto"/>
              <w:bottom w:val="single" w:sz="4" w:space="0" w:color="auto"/>
            </w:tcBorders>
          </w:tcPr>
          <w:p w14:paraId="7B1A3075" w14:textId="77777777" w:rsidR="00312EAA" w:rsidRPr="00D27593" w:rsidRDefault="00312EAA" w:rsidP="0016487D">
            <w:pPr>
              <w:jc w:val="right"/>
              <w:rPr>
                <w:rFonts w:eastAsia="Times New Roman"/>
                <w:iCs/>
                <w:noProof/>
                <w:sz w:val="20"/>
                <w:szCs w:val="20"/>
              </w:rPr>
            </w:pPr>
            <w:r>
              <w:rPr>
                <w:rFonts w:eastAsia="Times New Roman"/>
                <w:iCs/>
                <w:noProof/>
                <w:sz w:val="20"/>
                <w:szCs w:val="20"/>
              </w:rPr>
              <w:t>31 000 000,00</w:t>
            </w:r>
          </w:p>
        </w:tc>
      </w:tr>
      <w:tr w:rsidR="00312EAA" w:rsidRPr="00D27593" w14:paraId="11482590" w14:textId="77777777" w:rsidTr="0016487D">
        <w:tc>
          <w:tcPr>
            <w:tcW w:w="1094" w:type="dxa"/>
            <w:vMerge/>
          </w:tcPr>
          <w:p w14:paraId="498913D9" w14:textId="77777777" w:rsidR="00312EAA" w:rsidRPr="00D27593" w:rsidRDefault="00312EAA" w:rsidP="0016487D">
            <w:pPr>
              <w:rPr>
                <w:rFonts w:eastAsia="Times New Roman"/>
                <w:iCs/>
                <w:noProof/>
                <w:sz w:val="20"/>
                <w:szCs w:val="20"/>
              </w:rPr>
            </w:pPr>
          </w:p>
        </w:tc>
        <w:tc>
          <w:tcPr>
            <w:tcW w:w="848" w:type="dxa"/>
          </w:tcPr>
          <w:p w14:paraId="2ACB3C9B" w14:textId="77777777" w:rsidR="00312EAA" w:rsidRPr="00D27593" w:rsidRDefault="00312EAA" w:rsidP="0016487D">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bottom w:val="single" w:sz="4" w:space="0" w:color="auto"/>
            </w:tcBorders>
          </w:tcPr>
          <w:p w14:paraId="51E0D8CE"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Visa Lietuva</w:t>
            </w:r>
          </w:p>
        </w:tc>
        <w:tc>
          <w:tcPr>
            <w:tcW w:w="1134" w:type="dxa"/>
            <w:vMerge/>
          </w:tcPr>
          <w:p w14:paraId="39EA3027" w14:textId="77777777" w:rsidR="00312EAA" w:rsidRPr="00D27593" w:rsidRDefault="00312EAA" w:rsidP="0016487D">
            <w:pPr>
              <w:rPr>
                <w:rFonts w:eastAsia="Times New Roman"/>
                <w:b/>
                <w:iCs/>
                <w:noProof/>
                <w:sz w:val="20"/>
                <w:szCs w:val="20"/>
              </w:rPr>
            </w:pPr>
          </w:p>
        </w:tc>
        <w:tc>
          <w:tcPr>
            <w:tcW w:w="3827" w:type="dxa"/>
            <w:vMerge w:val="restart"/>
            <w:tcBorders>
              <w:top w:val="single" w:sz="4" w:space="0" w:color="auto"/>
            </w:tcBorders>
          </w:tcPr>
          <w:p w14:paraId="68460F6C"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 xml:space="preserve">055 </w:t>
            </w:r>
            <w:r>
              <w:rPr>
                <w:rFonts w:eastAsia="Times New Roman"/>
                <w:iCs/>
                <w:noProof/>
                <w:sz w:val="20"/>
                <w:szCs w:val="20"/>
              </w:rPr>
              <w:t>–</w:t>
            </w:r>
            <w:r w:rsidRPr="00D27593">
              <w:rPr>
                <w:rFonts w:eastAsia="Times New Roman"/>
                <w:iCs/>
                <w:noProof/>
                <w:sz w:val="20"/>
                <w:szCs w:val="20"/>
              </w:rPr>
              <w:t xml:space="preserve"> Didelio naudingumo kogeneracija, efektyvus centralizuotas šilumos ir vėsumos tiekimas, kai per gyvavimo ciklą išskiriamas mažas teršalų kiekis</w:t>
            </w:r>
          </w:p>
        </w:tc>
        <w:tc>
          <w:tcPr>
            <w:tcW w:w="1559" w:type="dxa"/>
            <w:tcBorders>
              <w:top w:val="single" w:sz="4" w:space="0" w:color="auto"/>
              <w:bottom w:val="single" w:sz="4" w:space="0" w:color="auto"/>
            </w:tcBorders>
          </w:tcPr>
          <w:p w14:paraId="62CA9878" w14:textId="77777777" w:rsidR="00312EAA" w:rsidRPr="00D27593" w:rsidRDefault="00312EAA" w:rsidP="0016487D">
            <w:pPr>
              <w:jc w:val="right"/>
              <w:rPr>
                <w:rFonts w:eastAsia="Times New Roman"/>
                <w:iCs/>
                <w:noProof/>
                <w:sz w:val="20"/>
                <w:szCs w:val="20"/>
              </w:rPr>
            </w:pPr>
            <w:r w:rsidRPr="00D27593">
              <w:rPr>
                <w:rFonts w:eastAsia="Times New Roman"/>
                <w:iCs/>
                <w:noProof/>
                <w:sz w:val="20"/>
                <w:szCs w:val="20"/>
              </w:rPr>
              <w:t>13 500 000,00</w:t>
            </w:r>
          </w:p>
        </w:tc>
      </w:tr>
      <w:tr w:rsidR="00312EAA" w:rsidRPr="00D27593" w14:paraId="6FCEAA27" w14:textId="77777777" w:rsidTr="0016487D">
        <w:trPr>
          <w:trHeight w:val="200"/>
        </w:trPr>
        <w:tc>
          <w:tcPr>
            <w:tcW w:w="1094" w:type="dxa"/>
            <w:vMerge/>
            <w:tcBorders>
              <w:bottom w:val="single" w:sz="4" w:space="0" w:color="auto"/>
            </w:tcBorders>
          </w:tcPr>
          <w:p w14:paraId="17D5C35B" w14:textId="77777777" w:rsidR="00312EAA" w:rsidRPr="00D27593" w:rsidRDefault="00312EAA" w:rsidP="0016487D">
            <w:pPr>
              <w:rPr>
                <w:rFonts w:eastAsia="Times New Roman"/>
                <w:iCs/>
                <w:noProof/>
                <w:sz w:val="20"/>
                <w:szCs w:val="20"/>
              </w:rPr>
            </w:pPr>
          </w:p>
        </w:tc>
        <w:tc>
          <w:tcPr>
            <w:tcW w:w="848" w:type="dxa"/>
            <w:tcBorders>
              <w:bottom w:val="single" w:sz="4" w:space="0" w:color="auto"/>
            </w:tcBorders>
          </w:tcPr>
          <w:p w14:paraId="7EB43CD1" w14:textId="77777777" w:rsidR="00312EAA" w:rsidRPr="00D27593" w:rsidRDefault="00312EAA" w:rsidP="0016487D">
            <w:pPr>
              <w:jc w:val="center"/>
              <w:rPr>
                <w:rFonts w:eastAsia="Times New Roman"/>
                <w:iCs/>
                <w:noProof/>
                <w:sz w:val="20"/>
                <w:szCs w:val="20"/>
              </w:rPr>
            </w:pPr>
            <w:r w:rsidRPr="00D27593">
              <w:rPr>
                <w:rFonts w:eastAsia="Times New Roman"/>
                <w:iCs/>
                <w:noProof/>
                <w:sz w:val="20"/>
                <w:szCs w:val="20"/>
              </w:rPr>
              <w:t>ERPF</w:t>
            </w:r>
          </w:p>
        </w:tc>
        <w:tc>
          <w:tcPr>
            <w:tcW w:w="1427" w:type="dxa"/>
            <w:tcBorders>
              <w:top w:val="single" w:sz="4" w:space="0" w:color="auto"/>
              <w:bottom w:val="single" w:sz="4" w:space="0" w:color="auto"/>
            </w:tcBorders>
          </w:tcPr>
          <w:p w14:paraId="638E180F" w14:textId="77777777" w:rsidR="00312EAA" w:rsidRPr="00D27593" w:rsidRDefault="00312EAA" w:rsidP="0016487D">
            <w:pPr>
              <w:rPr>
                <w:rFonts w:eastAsia="Times New Roman"/>
                <w:iCs/>
                <w:noProof/>
                <w:sz w:val="20"/>
                <w:szCs w:val="20"/>
              </w:rPr>
            </w:pPr>
            <w:r w:rsidRPr="00D27593">
              <w:rPr>
                <w:rFonts w:eastAsia="Times New Roman"/>
                <w:iCs/>
                <w:noProof/>
                <w:sz w:val="20"/>
                <w:szCs w:val="20"/>
              </w:rPr>
              <w:t>VVL regionas</w:t>
            </w:r>
          </w:p>
        </w:tc>
        <w:tc>
          <w:tcPr>
            <w:tcW w:w="1134" w:type="dxa"/>
            <w:vMerge/>
            <w:tcBorders>
              <w:bottom w:val="single" w:sz="4" w:space="0" w:color="auto"/>
            </w:tcBorders>
          </w:tcPr>
          <w:p w14:paraId="5D3DD449" w14:textId="77777777" w:rsidR="00312EAA" w:rsidRPr="00D27593" w:rsidRDefault="00312EAA" w:rsidP="0016487D">
            <w:pPr>
              <w:rPr>
                <w:rFonts w:eastAsia="Times New Roman"/>
                <w:b/>
                <w:iCs/>
                <w:noProof/>
                <w:sz w:val="20"/>
                <w:szCs w:val="20"/>
              </w:rPr>
            </w:pPr>
          </w:p>
        </w:tc>
        <w:tc>
          <w:tcPr>
            <w:tcW w:w="3827" w:type="dxa"/>
            <w:vMerge/>
            <w:tcBorders>
              <w:bottom w:val="single" w:sz="4" w:space="0" w:color="auto"/>
            </w:tcBorders>
          </w:tcPr>
          <w:p w14:paraId="2805D062" w14:textId="77777777" w:rsidR="00312EAA" w:rsidRPr="00D27593" w:rsidRDefault="00312EAA" w:rsidP="0016487D">
            <w:pPr>
              <w:jc w:val="center"/>
              <w:rPr>
                <w:rFonts w:eastAsia="Times New Roman"/>
                <w:iCs/>
                <w:noProof/>
                <w:sz w:val="20"/>
                <w:szCs w:val="20"/>
              </w:rPr>
            </w:pPr>
          </w:p>
        </w:tc>
        <w:tc>
          <w:tcPr>
            <w:tcW w:w="1559" w:type="dxa"/>
            <w:tcBorders>
              <w:top w:val="single" w:sz="4" w:space="0" w:color="auto"/>
              <w:bottom w:val="single" w:sz="4" w:space="0" w:color="auto"/>
            </w:tcBorders>
          </w:tcPr>
          <w:p w14:paraId="02180D9B" w14:textId="77777777" w:rsidR="00312EAA" w:rsidRPr="00D27593" w:rsidRDefault="00312EAA" w:rsidP="0016487D">
            <w:pPr>
              <w:jc w:val="right"/>
              <w:rPr>
                <w:rFonts w:eastAsia="Times New Roman"/>
                <w:iCs/>
                <w:noProof/>
                <w:sz w:val="20"/>
                <w:szCs w:val="20"/>
              </w:rPr>
            </w:pPr>
            <w:r w:rsidRPr="00D27593">
              <w:rPr>
                <w:rFonts w:eastAsia="Times New Roman"/>
                <w:iCs/>
                <w:noProof/>
                <w:sz w:val="20"/>
                <w:szCs w:val="20"/>
              </w:rPr>
              <w:t>13 500 000,00</w:t>
            </w:r>
          </w:p>
        </w:tc>
      </w:tr>
    </w:tbl>
    <w:p w14:paraId="666298DF" w14:textId="77777777" w:rsidR="00312EAA" w:rsidRPr="00E5053B" w:rsidRDefault="00312EAA" w:rsidP="00312EAA">
      <w:pPr>
        <w:spacing w:after="0" w:line="240" w:lineRule="auto"/>
        <w:rPr>
          <w:sz w:val="20"/>
          <w:szCs w:val="20"/>
        </w:rPr>
      </w:pPr>
    </w:p>
    <w:tbl>
      <w:tblPr>
        <w:tblStyle w:val="Lentelstinklelis"/>
        <w:tblW w:w="9889" w:type="dxa"/>
        <w:tblLook w:val="04A0" w:firstRow="1" w:lastRow="0" w:firstColumn="1" w:lastColumn="0" w:noHBand="0" w:noVBand="1"/>
      </w:tblPr>
      <w:tblGrid>
        <w:gridCol w:w="1100"/>
        <w:gridCol w:w="850"/>
        <w:gridCol w:w="1412"/>
        <w:gridCol w:w="1134"/>
        <w:gridCol w:w="3779"/>
        <w:gridCol w:w="1614"/>
      </w:tblGrid>
      <w:tr w:rsidR="00312EAA" w14:paraId="730B16F2" w14:textId="77777777" w:rsidTr="0016487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F8F99C5" w14:textId="77777777" w:rsidR="00312EAA" w:rsidRDefault="00312EAA" w:rsidP="0016487D">
            <w:pPr>
              <w:rPr>
                <w:rFonts w:eastAsia="Times New Roman"/>
                <w:b/>
                <w:iCs/>
                <w:noProof/>
                <w:sz w:val="20"/>
              </w:rPr>
            </w:pPr>
            <w:r>
              <w:rPr>
                <w:b/>
                <w:noProof/>
                <w:sz w:val="20"/>
              </w:rPr>
              <w:t>5 lentelė. 2 matmuo. Finansavimo forma</w:t>
            </w:r>
          </w:p>
        </w:tc>
      </w:tr>
      <w:tr w:rsidR="00312EAA" w14:paraId="7AE2FA64" w14:textId="77777777" w:rsidTr="0016487D">
        <w:trPr>
          <w:trHeight w:val="297"/>
        </w:trPr>
        <w:tc>
          <w:tcPr>
            <w:tcW w:w="11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7C2FD6" w14:textId="77777777" w:rsidR="00312EAA" w:rsidRDefault="00312EAA" w:rsidP="0016487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43EA34" w14:textId="77777777" w:rsidR="00312EAA" w:rsidRDefault="00312EAA" w:rsidP="0016487D">
            <w:pPr>
              <w:jc w:val="center"/>
              <w:rPr>
                <w:rFonts w:eastAsia="Times New Roman"/>
                <w:b/>
                <w:iCs/>
                <w:noProof/>
                <w:sz w:val="20"/>
              </w:rPr>
            </w:pPr>
            <w:r>
              <w:rPr>
                <w:b/>
                <w:noProof/>
                <w:sz w:val="20"/>
              </w:rPr>
              <w:t>Fondas</w:t>
            </w:r>
          </w:p>
        </w:tc>
        <w:tc>
          <w:tcPr>
            <w:tcW w:w="141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7C8EFA" w14:textId="77777777" w:rsidR="00312EAA" w:rsidRDefault="00312EAA" w:rsidP="0016487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85EE9A" w14:textId="77777777" w:rsidR="00312EAA" w:rsidRDefault="00312EAA" w:rsidP="0016487D">
            <w:pPr>
              <w:jc w:val="center"/>
              <w:rPr>
                <w:rFonts w:eastAsia="Times New Roman"/>
                <w:b/>
                <w:iCs/>
                <w:noProof/>
                <w:sz w:val="20"/>
              </w:rPr>
            </w:pPr>
            <w:r>
              <w:rPr>
                <w:b/>
                <w:noProof/>
                <w:sz w:val="20"/>
              </w:rPr>
              <w:t>Konkretus uždavinys</w:t>
            </w:r>
          </w:p>
        </w:tc>
        <w:tc>
          <w:tcPr>
            <w:tcW w:w="37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1F655B" w14:textId="77777777" w:rsidR="00312EAA" w:rsidRDefault="00312EAA" w:rsidP="0016487D">
            <w:pPr>
              <w:jc w:val="center"/>
              <w:rPr>
                <w:rFonts w:eastAsia="Times New Roman"/>
                <w:b/>
                <w:iCs/>
                <w:noProof/>
                <w:sz w:val="20"/>
              </w:rPr>
            </w:pPr>
            <w:r>
              <w:rPr>
                <w:b/>
                <w:noProof/>
                <w:sz w:val="20"/>
              </w:rPr>
              <w:t>Kodas</w:t>
            </w:r>
          </w:p>
        </w:tc>
        <w:tc>
          <w:tcPr>
            <w:tcW w:w="161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8044FA" w14:textId="77777777" w:rsidR="00312EAA" w:rsidRDefault="00312EAA" w:rsidP="0016487D">
            <w:pPr>
              <w:jc w:val="center"/>
              <w:rPr>
                <w:rFonts w:eastAsia="Times New Roman"/>
                <w:b/>
                <w:iCs/>
                <w:noProof/>
                <w:sz w:val="20"/>
              </w:rPr>
            </w:pPr>
            <w:r>
              <w:rPr>
                <w:b/>
                <w:noProof/>
                <w:sz w:val="20"/>
              </w:rPr>
              <w:t>Suma (EUR)</w:t>
            </w:r>
          </w:p>
        </w:tc>
      </w:tr>
      <w:tr w:rsidR="00312EAA" w14:paraId="008ABD5D" w14:textId="77777777" w:rsidTr="0016487D">
        <w:tc>
          <w:tcPr>
            <w:tcW w:w="1100" w:type="dxa"/>
            <w:vMerge w:val="restart"/>
            <w:tcBorders>
              <w:top w:val="single" w:sz="12" w:space="0" w:color="auto"/>
            </w:tcBorders>
          </w:tcPr>
          <w:p w14:paraId="70ACCAC8" w14:textId="77777777" w:rsidR="00312EAA" w:rsidRPr="00491ED6" w:rsidRDefault="00312EAA" w:rsidP="0016487D">
            <w:pPr>
              <w:jc w:val="center"/>
              <w:rPr>
                <w:rFonts w:eastAsia="Times New Roman"/>
                <w:iCs/>
                <w:noProof/>
                <w:sz w:val="20"/>
              </w:rPr>
            </w:pPr>
            <w:r>
              <w:rPr>
                <w:rFonts w:eastAsia="Times New Roman"/>
                <w:iCs/>
                <w:noProof/>
                <w:sz w:val="20"/>
              </w:rPr>
              <w:t>2</w:t>
            </w:r>
            <w:r w:rsidRPr="00491ED6">
              <w:rPr>
                <w:rFonts w:eastAsia="Times New Roman"/>
                <w:iCs/>
                <w:noProof/>
                <w:sz w:val="20"/>
              </w:rPr>
              <w:t>.</w:t>
            </w:r>
          </w:p>
        </w:tc>
        <w:tc>
          <w:tcPr>
            <w:tcW w:w="850" w:type="dxa"/>
            <w:tcBorders>
              <w:top w:val="single" w:sz="12" w:space="0" w:color="auto"/>
            </w:tcBorders>
          </w:tcPr>
          <w:p w14:paraId="2FEC4F9F" w14:textId="77777777" w:rsidR="00312EAA" w:rsidRPr="00297251" w:rsidRDefault="00312EAA" w:rsidP="0016487D">
            <w:pPr>
              <w:jc w:val="center"/>
              <w:rPr>
                <w:rFonts w:eastAsia="Times New Roman"/>
                <w:iCs/>
                <w:noProof/>
                <w:sz w:val="20"/>
              </w:rPr>
            </w:pPr>
            <w:r w:rsidRPr="00297251">
              <w:rPr>
                <w:rFonts w:eastAsia="Times New Roman"/>
                <w:iCs/>
                <w:noProof/>
                <w:sz w:val="20"/>
              </w:rPr>
              <w:t>ERPF</w:t>
            </w:r>
          </w:p>
        </w:tc>
        <w:tc>
          <w:tcPr>
            <w:tcW w:w="1412" w:type="dxa"/>
            <w:tcBorders>
              <w:top w:val="single" w:sz="12" w:space="0" w:color="auto"/>
              <w:bottom w:val="single" w:sz="4" w:space="0" w:color="auto"/>
            </w:tcBorders>
          </w:tcPr>
          <w:p w14:paraId="17B74F12" w14:textId="77777777" w:rsidR="00312EAA" w:rsidRPr="00491ED6" w:rsidRDefault="00312EAA"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val="restart"/>
            <w:tcBorders>
              <w:top w:val="single" w:sz="12" w:space="0" w:color="auto"/>
            </w:tcBorders>
          </w:tcPr>
          <w:p w14:paraId="6E6123E0" w14:textId="77777777" w:rsidR="00312EAA" w:rsidRDefault="00312EAA" w:rsidP="0016487D">
            <w:pPr>
              <w:jc w:val="center"/>
              <w:rPr>
                <w:rFonts w:eastAsia="Times New Roman"/>
                <w:b/>
                <w:iCs/>
                <w:noProof/>
                <w:sz w:val="20"/>
              </w:rPr>
            </w:pPr>
            <w:r>
              <w:rPr>
                <w:rFonts w:eastAsia="Times New Roman"/>
                <w:iCs/>
                <w:noProof/>
                <w:sz w:val="20"/>
              </w:rPr>
              <w:t>2</w:t>
            </w:r>
            <w:r w:rsidRPr="00491ED6">
              <w:rPr>
                <w:rFonts w:eastAsia="Times New Roman"/>
                <w:iCs/>
                <w:noProof/>
                <w:sz w:val="20"/>
              </w:rPr>
              <w:t>.1</w:t>
            </w:r>
          </w:p>
        </w:tc>
        <w:tc>
          <w:tcPr>
            <w:tcW w:w="3779" w:type="dxa"/>
            <w:vMerge w:val="restart"/>
            <w:tcBorders>
              <w:top w:val="single" w:sz="12" w:space="0" w:color="auto"/>
            </w:tcBorders>
            <w:shd w:val="clear" w:color="auto" w:fill="auto"/>
          </w:tcPr>
          <w:p w14:paraId="1FAA4D60" w14:textId="77777777" w:rsidR="00312EAA" w:rsidRPr="00C45045" w:rsidRDefault="00312EAA" w:rsidP="0016487D">
            <w:pPr>
              <w:rPr>
                <w:rFonts w:eastAsia="Times New Roman"/>
                <w:iCs/>
                <w:noProof/>
                <w:sz w:val="20"/>
              </w:rPr>
            </w:pPr>
            <w:r w:rsidRPr="00C45045">
              <w:rPr>
                <w:rFonts w:eastAsia="Times New Roman"/>
                <w:iCs/>
                <w:noProof/>
                <w:sz w:val="20"/>
              </w:rPr>
              <w:t>01</w:t>
            </w:r>
            <w:r>
              <w:rPr>
                <w:rFonts w:eastAsia="Times New Roman"/>
                <w:iCs/>
                <w:noProof/>
                <w:sz w:val="20"/>
              </w:rPr>
              <w:t xml:space="preserve"> – </w:t>
            </w:r>
            <w:r w:rsidRPr="00AF6259">
              <w:rPr>
                <w:rFonts w:eastAsia="Times New Roman"/>
                <w:iCs/>
                <w:noProof/>
                <w:sz w:val="20"/>
              </w:rPr>
              <w:t>Dotacija</w:t>
            </w:r>
          </w:p>
        </w:tc>
        <w:tc>
          <w:tcPr>
            <w:tcW w:w="1614" w:type="dxa"/>
            <w:tcBorders>
              <w:top w:val="single" w:sz="12" w:space="0" w:color="auto"/>
              <w:bottom w:val="single" w:sz="4" w:space="0" w:color="auto"/>
            </w:tcBorders>
          </w:tcPr>
          <w:p w14:paraId="63671F3C" w14:textId="77777777" w:rsidR="00312EAA" w:rsidRPr="000C7FAD" w:rsidRDefault="00312EAA" w:rsidP="0016487D">
            <w:pPr>
              <w:jc w:val="right"/>
              <w:rPr>
                <w:iCs/>
                <w:strike/>
                <w:noProof/>
                <w:sz w:val="20"/>
              </w:rPr>
            </w:pPr>
            <w:r w:rsidRPr="000C7FAD">
              <w:rPr>
                <w:iCs/>
                <w:strike/>
                <w:noProof/>
                <w:sz w:val="20"/>
              </w:rPr>
              <w:t xml:space="preserve">111 819 638,00 </w:t>
            </w:r>
          </w:p>
          <w:p w14:paraId="062625F4" w14:textId="77777777" w:rsidR="00312EAA" w:rsidRPr="00224C39" w:rsidRDefault="00312EAA" w:rsidP="0016487D">
            <w:pPr>
              <w:jc w:val="right"/>
              <w:rPr>
                <w:rFonts w:eastAsia="Times New Roman"/>
                <w:b/>
                <w:bCs/>
                <w:iCs/>
                <w:noProof/>
                <w:sz w:val="20"/>
                <w:highlight w:val="yellow"/>
              </w:rPr>
            </w:pPr>
            <w:r w:rsidRPr="00E25BE8">
              <w:rPr>
                <w:rFonts w:eastAsia="Times New Roman"/>
                <w:b/>
                <w:bCs/>
                <w:iCs/>
                <w:noProof/>
                <w:color w:val="FF0000"/>
                <w:sz w:val="20"/>
              </w:rPr>
              <w:t>114 984 196,00</w:t>
            </w:r>
          </w:p>
        </w:tc>
      </w:tr>
      <w:tr w:rsidR="00312EAA" w14:paraId="248EB6BD" w14:textId="77777777" w:rsidTr="0016487D">
        <w:trPr>
          <w:trHeight w:val="276"/>
        </w:trPr>
        <w:tc>
          <w:tcPr>
            <w:tcW w:w="1100" w:type="dxa"/>
            <w:vMerge/>
          </w:tcPr>
          <w:p w14:paraId="658F4358" w14:textId="77777777" w:rsidR="00312EAA" w:rsidRDefault="00312EAA" w:rsidP="0016487D">
            <w:pPr>
              <w:rPr>
                <w:rFonts w:eastAsia="Times New Roman"/>
                <w:b/>
                <w:iCs/>
                <w:noProof/>
                <w:sz w:val="20"/>
              </w:rPr>
            </w:pPr>
          </w:p>
        </w:tc>
        <w:tc>
          <w:tcPr>
            <w:tcW w:w="850" w:type="dxa"/>
          </w:tcPr>
          <w:p w14:paraId="44176767" w14:textId="77777777" w:rsidR="00312EAA" w:rsidRPr="00297251" w:rsidRDefault="00312EAA" w:rsidP="0016487D">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50E6B6F4" w14:textId="77777777" w:rsidR="00312EAA" w:rsidRDefault="00312EAA" w:rsidP="0016487D">
            <w:pPr>
              <w:rPr>
                <w:rFonts w:eastAsia="Times New Roman"/>
                <w:iCs/>
                <w:noProof/>
                <w:sz w:val="20"/>
              </w:rPr>
            </w:pPr>
            <w:r>
              <w:rPr>
                <w:rFonts w:eastAsia="Times New Roman"/>
                <w:iCs/>
                <w:noProof/>
                <w:sz w:val="20"/>
              </w:rPr>
              <w:t xml:space="preserve">Visa Lietuva </w:t>
            </w:r>
          </w:p>
        </w:tc>
        <w:tc>
          <w:tcPr>
            <w:tcW w:w="1134" w:type="dxa"/>
            <w:vMerge/>
          </w:tcPr>
          <w:p w14:paraId="3E0594FE" w14:textId="77777777" w:rsidR="00312EAA" w:rsidRDefault="00312EAA" w:rsidP="0016487D">
            <w:pPr>
              <w:rPr>
                <w:rFonts w:eastAsia="Times New Roman"/>
                <w:b/>
                <w:iCs/>
                <w:noProof/>
                <w:sz w:val="20"/>
              </w:rPr>
            </w:pPr>
          </w:p>
        </w:tc>
        <w:tc>
          <w:tcPr>
            <w:tcW w:w="3779" w:type="dxa"/>
            <w:vMerge/>
            <w:shd w:val="clear" w:color="auto" w:fill="auto"/>
          </w:tcPr>
          <w:p w14:paraId="7731B2C1" w14:textId="77777777" w:rsidR="00312EAA" w:rsidRDefault="00312EAA" w:rsidP="0016487D">
            <w:pPr>
              <w:rPr>
                <w:rFonts w:eastAsia="Times New Roman"/>
                <w:b/>
                <w:iCs/>
                <w:noProof/>
                <w:sz w:val="20"/>
              </w:rPr>
            </w:pPr>
          </w:p>
        </w:tc>
        <w:tc>
          <w:tcPr>
            <w:tcW w:w="1614" w:type="dxa"/>
            <w:tcBorders>
              <w:top w:val="single" w:sz="4" w:space="0" w:color="auto"/>
              <w:bottom w:val="single" w:sz="4" w:space="0" w:color="auto"/>
            </w:tcBorders>
          </w:tcPr>
          <w:p w14:paraId="48A39830" w14:textId="77777777" w:rsidR="00312EAA" w:rsidRPr="00624293" w:rsidRDefault="00312EAA" w:rsidP="0016487D">
            <w:pPr>
              <w:jc w:val="right"/>
              <w:rPr>
                <w:iCs/>
                <w:strike/>
                <w:noProof/>
                <w:sz w:val="20"/>
              </w:rPr>
            </w:pPr>
            <w:r w:rsidRPr="003D3CB2">
              <w:rPr>
                <w:iCs/>
                <w:noProof/>
                <w:sz w:val="20"/>
              </w:rPr>
              <w:t>103 525 666,00</w:t>
            </w:r>
          </w:p>
          <w:p w14:paraId="47124FDD" w14:textId="77777777" w:rsidR="00312EAA" w:rsidRPr="00624293" w:rsidDel="00F04435" w:rsidRDefault="00312EAA" w:rsidP="0016487D">
            <w:pPr>
              <w:jc w:val="right"/>
              <w:rPr>
                <w:rFonts w:eastAsia="Times New Roman"/>
                <w:iCs/>
                <w:noProof/>
                <w:sz w:val="20"/>
                <w:highlight w:val="yellow"/>
              </w:rPr>
            </w:pPr>
          </w:p>
        </w:tc>
      </w:tr>
      <w:tr w:rsidR="00312EAA" w14:paraId="71275D94" w14:textId="77777777" w:rsidTr="0016487D">
        <w:tc>
          <w:tcPr>
            <w:tcW w:w="1100" w:type="dxa"/>
            <w:vMerge/>
          </w:tcPr>
          <w:p w14:paraId="12054841" w14:textId="77777777" w:rsidR="00312EAA" w:rsidRDefault="00312EAA" w:rsidP="0016487D">
            <w:pPr>
              <w:rPr>
                <w:rFonts w:eastAsia="Times New Roman"/>
                <w:b/>
                <w:iCs/>
                <w:noProof/>
                <w:sz w:val="20"/>
              </w:rPr>
            </w:pPr>
          </w:p>
        </w:tc>
        <w:tc>
          <w:tcPr>
            <w:tcW w:w="850" w:type="dxa"/>
          </w:tcPr>
          <w:p w14:paraId="6FB1A60D" w14:textId="77777777" w:rsidR="00312EAA" w:rsidRPr="00491ED6" w:rsidRDefault="00312EAA" w:rsidP="0016487D">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0D3C22A8" w14:textId="77777777" w:rsidR="00312EAA" w:rsidRPr="00491ED6" w:rsidRDefault="00312EAA" w:rsidP="0016487D">
            <w:pPr>
              <w:rPr>
                <w:rFonts w:eastAsia="Times New Roman"/>
                <w:iCs/>
                <w:noProof/>
                <w:sz w:val="20"/>
              </w:rPr>
            </w:pPr>
            <w:r>
              <w:rPr>
                <w:rFonts w:eastAsia="Times New Roman"/>
                <w:iCs/>
                <w:noProof/>
                <w:sz w:val="20"/>
              </w:rPr>
              <w:t>Visa Lietuva</w:t>
            </w:r>
          </w:p>
        </w:tc>
        <w:tc>
          <w:tcPr>
            <w:tcW w:w="1134" w:type="dxa"/>
            <w:vMerge/>
          </w:tcPr>
          <w:p w14:paraId="570A4A17" w14:textId="77777777" w:rsidR="00312EAA" w:rsidRDefault="00312EAA" w:rsidP="0016487D">
            <w:pPr>
              <w:rPr>
                <w:rFonts w:eastAsia="Times New Roman"/>
                <w:b/>
                <w:iCs/>
                <w:noProof/>
                <w:sz w:val="20"/>
              </w:rPr>
            </w:pPr>
          </w:p>
        </w:tc>
        <w:tc>
          <w:tcPr>
            <w:tcW w:w="3779" w:type="dxa"/>
            <w:vMerge w:val="restart"/>
            <w:shd w:val="clear" w:color="auto" w:fill="auto"/>
          </w:tcPr>
          <w:p w14:paraId="40C94400" w14:textId="77777777" w:rsidR="00312EAA" w:rsidRPr="00C45045" w:rsidRDefault="00312EAA" w:rsidP="0016487D">
            <w:pPr>
              <w:rPr>
                <w:rFonts w:eastAsia="Times New Roman"/>
                <w:iCs/>
                <w:noProof/>
                <w:sz w:val="20"/>
              </w:rPr>
            </w:pPr>
            <w:r w:rsidRPr="00C45045">
              <w:rPr>
                <w:rFonts w:eastAsia="Times New Roman"/>
                <w:iCs/>
                <w:noProof/>
                <w:sz w:val="20"/>
              </w:rPr>
              <w:t>03</w:t>
            </w:r>
            <w:r>
              <w:rPr>
                <w:rFonts w:eastAsia="Times New Roman"/>
                <w:iCs/>
                <w:noProof/>
                <w:sz w:val="20"/>
              </w:rPr>
              <w:t xml:space="preserve"> – </w:t>
            </w:r>
            <w:r w:rsidRPr="00AF6259">
              <w:rPr>
                <w:rFonts w:eastAsia="Times New Roman"/>
                <w:iCs/>
                <w:noProof/>
                <w:sz w:val="20"/>
              </w:rPr>
              <w:t>Naudojantis finansinėmis priemonėmis teikiama parama: paskola</w:t>
            </w:r>
          </w:p>
        </w:tc>
        <w:tc>
          <w:tcPr>
            <w:tcW w:w="1614" w:type="dxa"/>
            <w:tcBorders>
              <w:top w:val="single" w:sz="4" w:space="0" w:color="auto"/>
              <w:bottom w:val="single" w:sz="4" w:space="0" w:color="auto"/>
            </w:tcBorders>
          </w:tcPr>
          <w:p w14:paraId="04428035" w14:textId="77777777" w:rsidR="00312EAA" w:rsidRPr="00624293" w:rsidRDefault="00312EAA" w:rsidP="0016487D">
            <w:pPr>
              <w:jc w:val="right"/>
              <w:rPr>
                <w:iCs/>
                <w:strike/>
                <w:noProof/>
                <w:sz w:val="20"/>
              </w:rPr>
            </w:pPr>
            <w:r w:rsidRPr="003D3CB2">
              <w:rPr>
                <w:iCs/>
                <w:noProof/>
                <w:sz w:val="20"/>
              </w:rPr>
              <w:t>90 039 334,00</w:t>
            </w:r>
          </w:p>
          <w:p w14:paraId="063D1A52" w14:textId="77777777" w:rsidR="00312EAA" w:rsidRPr="00624293" w:rsidRDefault="00312EAA" w:rsidP="0016487D">
            <w:pPr>
              <w:jc w:val="right"/>
              <w:rPr>
                <w:rFonts w:eastAsia="Times New Roman"/>
                <w:iCs/>
                <w:noProof/>
                <w:sz w:val="20"/>
              </w:rPr>
            </w:pPr>
          </w:p>
        </w:tc>
      </w:tr>
      <w:tr w:rsidR="00312EAA" w14:paraId="562474F3" w14:textId="77777777" w:rsidTr="0016487D">
        <w:trPr>
          <w:trHeight w:val="87"/>
        </w:trPr>
        <w:tc>
          <w:tcPr>
            <w:tcW w:w="1100" w:type="dxa"/>
            <w:vMerge/>
          </w:tcPr>
          <w:p w14:paraId="0E3DF3E6" w14:textId="77777777" w:rsidR="00312EAA" w:rsidRDefault="00312EAA" w:rsidP="0016487D">
            <w:pPr>
              <w:rPr>
                <w:rFonts w:eastAsia="Times New Roman"/>
                <w:b/>
                <w:iCs/>
                <w:noProof/>
                <w:sz w:val="20"/>
              </w:rPr>
            </w:pPr>
          </w:p>
        </w:tc>
        <w:tc>
          <w:tcPr>
            <w:tcW w:w="850" w:type="dxa"/>
          </w:tcPr>
          <w:p w14:paraId="79C27F37" w14:textId="77777777" w:rsidR="00312EAA" w:rsidRPr="00297251" w:rsidRDefault="00312EAA" w:rsidP="0016487D">
            <w:pPr>
              <w:jc w:val="center"/>
              <w:rPr>
                <w:rFonts w:eastAsia="Times New Roman"/>
                <w:iCs/>
                <w:noProof/>
                <w:sz w:val="20"/>
              </w:rPr>
            </w:pPr>
            <w:r w:rsidRPr="00297251">
              <w:rPr>
                <w:rFonts w:eastAsia="Times New Roman"/>
                <w:iCs/>
                <w:noProof/>
                <w:sz w:val="20"/>
              </w:rPr>
              <w:t>ERPF</w:t>
            </w:r>
          </w:p>
        </w:tc>
        <w:tc>
          <w:tcPr>
            <w:tcW w:w="1412" w:type="dxa"/>
            <w:tcBorders>
              <w:top w:val="single" w:sz="4" w:space="0" w:color="auto"/>
              <w:bottom w:val="single" w:sz="4" w:space="0" w:color="auto"/>
            </w:tcBorders>
          </w:tcPr>
          <w:p w14:paraId="359757D1" w14:textId="77777777" w:rsidR="00312EAA" w:rsidRPr="00491ED6" w:rsidRDefault="00312EAA"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0A10CA11" w14:textId="77777777" w:rsidR="00312EAA" w:rsidRDefault="00312EAA" w:rsidP="0016487D">
            <w:pPr>
              <w:rPr>
                <w:rFonts w:eastAsia="Times New Roman"/>
                <w:b/>
                <w:iCs/>
                <w:noProof/>
                <w:sz w:val="20"/>
              </w:rPr>
            </w:pPr>
          </w:p>
        </w:tc>
        <w:tc>
          <w:tcPr>
            <w:tcW w:w="3779" w:type="dxa"/>
            <w:vMerge/>
            <w:shd w:val="clear" w:color="auto" w:fill="auto"/>
          </w:tcPr>
          <w:p w14:paraId="4124992F" w14:textId="77777777" w:rsidR="00312EAA" w:rsidRPr="00C45045" w:rsidRDefault="00312EAA" w:rsidP="0016487D">
            <w:pPr>
              <w:rPr>
                <w:rFonts w:eastAsia="Times New Roman"/>
                <w:iCs/>
                <w:noProof/>
                <w:sz w:val="20"/>
              </w:rPr>
            </w:pPr>
          </w:p>
        </w:tc>
        <w:tc>
          <w:tcPr>
            <w:tcW w:w="1614" w:type="dxa"/>
            <w:tcBorders>
              <w:top w:val="single" w:sz="4" w:space="0" w:color="auto"/>
              <w:bottom w:val="single" w:sz="4" w:space="0" w:color="auto"/>
            </w:tcBorders>
          </w:tcPr>
          <w:p w14:paraId="341583F4" w14:textId="77777777" w:rsidR="00312EAA" w:rsidRPr="00624293" w:rsidRDefault="00312EAA" w:rsidP="0016487D">
            <w:pPr>
              <w:jc w:val="right"/>
              <w:rPr>
                <w:iCs/>
                <w:strike/>
                <w:noProof/>
                <w:sz w:val="20"/>
              </w:rPr>
            </w:pPr>
            <w:r w:rsidRPr="003D3CB2">
              <w:rPr>
                <w:iCs/>
                <w:noProof/>
                <w:sz w:val="20"/>
              </w:rPr>
              <w:t>275 210 630,00</w:t>
            </w:r>
          </w:p>
          <w:p w14:paraId="3874065A" w14:textId="77777777" w:rsidR="00312EAA" w:rsidRPr="00624293" w:rsidRDefault="00312EAA" w:rsidP="0016487D">
            <w:pPr>
              <w:jc w:val="right"/>
              <w:rPr>
                <w:rFonts w:eastAsia="Times New Roman"/>
                <w:iCs/>
                <w:noProof/>
                <w:sz w:val="20"/>
                <w:highlight w:val="yellow"/>
              </w:rPr>
            </w:pPr>
          </w:p>
        </w:tc>
      </w:tr>
      <w:tr w:rsidR="00312EAA" w14:paraId="268BB44A" w14:textId="77777777" w:rsidTr="0016487D">
        <w:trPr>
          <w:trHeight w:val="271"/>
        </w:trPr>
        <w:tc>
          <w:tcPr>
            <w:tcW w:w="1100" w:type="dxa"/>
            <w:vMerge/>
          </w:tcPr>
          <w:p w14:paraId="4FA76857" w14:textId="77777777" w:rsidR="00312EAA" w:rsidRDefault="00312EAA" w:rsidP="0016487D">
            <w:pPr>
              <w:rPr>
                <w:rFonts w:eastAsia="Times New Roman"/>
                <w:b/>
                <w:iCs/>
                <w:noProof/>
                <w:sz w:val="20"/>
              </w:rPr>
            </w:pPr>
          </w:p>
        </w:tc>
        <w:tc>
          <w:tcPr>
            <w:tcW w:w="850" w:type="dxa"/>
          </w:tcPr>
          <w:p w14:paraId="645AB82E" w14:textId="77777777" w:rsidR="00312EAA" w:rsidRDefault="00312EAA" w:rsidP="0016487D">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0758B01B" w14:textId="77777777" w:rsidR="00312EAA" w:rsidRDefault="00312EAA" w:rsidP="0016487D">
            <w:pPr>
              <w:rPr>
                <w:rFonts w:eastAsia="Times New Roman"/>
                <w:iCs/>
                <w:noProof/>
                <w:sz w:val="20"/>
              </w:rPr>
            </w:pPr>
            <w:r>
              <w:rPr>
                <w:rFonts w:eastAsia="Times New Roman"/>
                <w:iCs/>
                <w:noProof/>
                <w:sz w:val="20"/>
              </w:rPr>
              <w:t>Visa Lietuva</w:t>
            </w:r>
          </w:p>
        </w:tc>
        <w:tc>
          <w:tcPr>
            <w:tcW w:w="1134" w:type="dxa"/>
            <w:vMerge/>
          </w:tcPr>
          <w:p w14:paraId="7068A4CB" w14:textId="77777777" w:rsidR="00312EAA" w:rsidRDefault="00312EAA" w:rsidP="0016487D">
            <w:pPr>
              <w:rPr>
                <w:rFonts w:eastAsia="Times New Roman"/>
                <w:b/>
                <w:iCs/>
                <w:noProof/>
                <w:sz w:val="20"/>
              </w:rPr>
            </w:pPr>
          </w:p>
        </w:tc>
        <w:tc>
          <w:tcPr>
            <w:tcW w:w="3779" w:type="dxa"/>
            <w:vMerge w:val="restart"/>
            <w:shd w:val="clear" w:color="auto" w:fill="auto"/>
          </w:tcPr>
          <w:p w14:paraId="7986E74B" w14:textId="77777777" w:rsidR="00312EAA" w:rsidRPr="00C45045" w:rsidRDefault="00312EAA" w:rsidP="0016487D">
            <w:pPr>
              <w:rPr>
                <w:rFonts w:eastAsia="Times New Roman"/>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614" w:type="dxa"/>
            <w:tcBorders>
              <w:top w:val="single" w:sz="4" w:space="0" w:color="auto"/>
              <w:bottom w:val="single" w:sz="4" w:space="0" w:color="auto"/>
            </w:tcBorders>
          </w:tcPr>
          <w:p w14:paraId="476429A6" w14:textId="77777777" w:rsidR="00312EAA" w:rsidRPr="00624293" w:rsidRDefault="00312EAA" w:rsidP="0016487D">
            <w:pPr>
              <w:jc w:val="right"/>
              <w:rPr>
                <w:strike/>
                <w:color w:val="000000"/>
                <w:sz w:val="20"/>
              </w:rPr>
            </w:pPr>
            <w:r w:rsidRPr="003D3CB2">
              <w:rPr>
                <w:color w:val="000000"/>
                <w:sz w:val="20"/>
              </w:rPr>
              <w:t>5 235 000,00</w:t>
            </w:r>
          </w:p>
          <w:p w14:paraId="689E9374" w14:textId="77777777" w:rsidR="00312EAA" w:rsidRPr="00624293" w:rsidRDefault="00312EAA" w:rsidP="0016487D">
            <w:pPr>
              <w:jc w:val="right"/>
              <w:rPr>
                <w:color w:val="000000"/>
                <w:sz w:val="20"/>
                <w:szCs w:val="20"/>
              </w:rPr>
            </w:pPr>
          </w:p>
        </w:tc>
      </w:tr>
      <w:tr w:rsidR="00312EAA" w14:paraId="07766795" w14:textId="77777777" w:rsidTr="0016487D">
        <w:trPr>
          <w:trHeight w:val="271"/>
        </w:trPr>
        <w:tc>
          <w:tcPr>
            <w:tcW w:w="1100" w:type="dxa"/>
            <w:vMerge/>
          </w:tcPr>
          <w:p w14:paraId="58904AFB" w14:textId="77777777" w:rsidR="00312EAA" w:rsidRDefault="00312EAA" w:rsidP="0016487D">
            <w:pPr>
              <w:rPr>
                <w:rFonts w:eastAsia="Times New Roman"/>
                <w:b/>
                <w:iCs/>
                <w:noProof/>
                <w:sz w:val="20"/>
              </w:rPr>
            </w:pPr>
          </w:p>
        </w:tc>
        <w:tc>
          <w:tcPr>
            <w:tcW w:w="850" w:type="dxa"/>
          </w:tcPr>
          <w:p w14:paraId="32995FB1" w14:textId="77777777" w:rsidR="00312EAA" w:rsidRDefault="00312EAA" w:rsidP="0016487D">
            <w:pPr>
              <w:jc w:val="center"/>
              <w:rPr>
                <w:rFonts w:eastAsia="Times New Roman"/>
                <w:iCs/>
                <w:noProof/>
                <w:sz w:val="20"/>
              </w:rPr>
            </w:pPr>
            <w:r>
              <w:rPr>
                <w:rFonts w:eastAsia="Times New Roman"/>
                <w:iCs/>
                <w:noProof/>
                <w:sz w:val="20"/>
              </w:rPr>
              <w:t>ERPF</w:t>
            </w:r>
          </w:p>
        </w:tc>
        <w:tc>
          <w:tcPr>
            <w:tcW w:w="1412" w:type="dxa"/>
            <w:tcBorders>
              <w:top w:val="single" w:sz="4" w:space="0" w:color="auto"/>
            </w:tcBorders>
          </w:tcPr>
          <w:p w14:paraId="40F8E157" w14:textId="77777777" w:rsidR="00312EAA" w:rsidRDefault="00312EAA"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26E9B0DB" w14:textId="77777777" w:rsidR="00312EAA" w:rsidRDefault="00312EAA" w:rsidP="0016487D">
            <w:pPr>
              <w:rPr>
                <w:rFonts w:eastAsia="Times New Roman"/>
                <w:b/>
                <w:iCs/>
                <w:noProof/>
                <w:sz w:val="20"/>
              </w:rPr>
            </w:pPr>
          </w:p>
        </w:tc>
        <w:tc>
          <w:tcPr>
            <w:tcW w:w="3779" w:type="dxa"/>
            <w:vMerge/>
            <w:shd w:val="clear" w:color="auto" w:fill="auto"/>
          </w:tcPr>
          <w:p w14:paraId="6E328AC3" w14:textId="77777777" w:rsidR="00312EAA" w:rsidRPr="00C45045" w:rsidRDefault="00312EAA" w:rsidP="0016487D">
            <w:pPr>
              <w:jc w:val="center"/>
              <w:rPr>
                <w:rFonts w:eastAsia="Times New Roman"/>
                <w:iCs/>
                <w:noProof/>
                <w:sz w:val="20"/>
              </w:rPr>
            </w:pPr>
          </w:p>
        </w:tc>
        <w:tc>
          <w:tcPr>
            <w:tcW w:w="1614" w:type="dxa"/>
            <w:tcBorders>
              <w:top w:val="single" w:sz="4" w:space="0" w:color="auto"/>
            </w:tcBorders>
          </w:tcPr>
          <w:p w14:paraId="24024670" w14:textId="77777777" w:rsidR="00312EAA" w:rsidRPr="00624293" w:rsidRDefault="00312EAA" w:rsidP="0016487D">
            <w:pPr>
              <w:contextualSpacing/>
              <w:jc w:val="right"/>
              <w:rPr>
                <w:strike/>
                <w:color w:val="000000"/>
                <w:sz w:val="20"/>
                <w:lang w:eastAsia="lt-LT"/>
              </w:rPr>
            </w:pPr>
            <w:r w:rsidRPr="003D3CB2">
              <w:rPr>
                <w:color w:val="000000"/>
                <w:sz w:val="20"/>
              </w:rPr>
              <w:t>5 235 000,00</w:t>
            </w:r>
          </w:p>
          <w:p w14:paraId="06550A3D" w14:textId="77777777" w:rsidR="00312EAA" w:rsidRPr="00624293" w:rsidRDefault="00312EAA" w:rsidP="0016487D">
            <w:pPr>
              <w:jc w:val="right"/>
              <w:rPr>
                <w:color w:val="000000"/>
                <w:sz w:val="20"/>
                <w:szCs w:val="20"/>
              </w:rPr>
            </w:pPr>
          </w:p>
        </w:tc>
      </w:tr>
    </w:tbl>
    <w:p w14:paraId="6470730D" w14:textId="77777777" w:rsidR="00312EAA" w:rsidRPr="00E5053B" w:rsidRDefault="00312EAA" w:rsidP="00312EAA">
      <w:pPr>
        <w:spacing w:after="0" w:line="240" w:lineRule="auto"/>
        <w:rPr>
          <w:sz w:val="20"/>
          <w:szCs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827"/>
        <w:gridCol w:w="1524"/>
      </w:tblGrid>
      <w:tr w:rsidR="00312EAA" w14:paraId="550672EB" w14:textId="77777777" w:rsidTr="0016487D">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8FAB534" w14:textId="77777777" w:rsidR="00312EAA" w:rsidRDefault="00312EAA" w:rsidP="0016487D">
            <w:pPr>
              <w:rPr>
                <w:rFonts w:eastAsia="Times New Roman"/>
                <w:b/>
                <w:iCs/>
                <w:noProof/>
                <w:sz w:val="20"/>
              </w:rPr>
            </w:pPr>
            <w:r>
              <w:rPr>
                <w:b/>
                <w:noProof/>
                <w:sz w:val="20"/>
              </w:rPr>
              <w:t xml:space="preserve">6 lentelė. 3 matmuo. </w:t>
            </w:r>
            <w:r w:rsidRPr="006217E0">
              <w:rPr>
                <w:b/>
                <w:noProof/>
                <w:sz w:val="20"/>
              </w:rPr>
              <w:t>Teritorinis įgyvendinimo mechanizmas ir pagrindinė teritorinė sritis</w:t>
            </w:r>
          </w:p>
        </w:tc>
      </w:tr>
      <w:tr w:rsidR="00312EAA" w:rsidRPr="00891CA2" w14:paraId="3EC2F495"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7371D7" w14:textId="77777777" w:rsidR="00312EAA" w:rsidRPr="00891CA2" w:rsidRDefault="00312EAA" w:rsidP="0016487D">
            <w:pPr>
              <w:jc w:val="center"/>
              <w:rPr>
                <w:rFonts w:eastAsia="Times New Roman"/>
                <w:b/>
                <w:iCs/>
                <w:noProof/>
                <w:sz w:val="20"/>
                <w:szCs w:val="20"/>
              </w:rPr>
            </w:pPr>
            <w:r w:rsidRPr="00891CA2">
              <w:rPr>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E34875" w14:textId="77777777" w:rsidR="00312EAA" w:rsidRPr="00891CA2" w:rsidRDefault="00312EAA" w:rsidP="0016487D">
            <w:pPr>
              <w:jc w:val="center"/>
              <w:rPr>
                <w:rFonts w:eastAsia="Times New Roman"/>
                <w:b/>
                <w:iCs/>
                <w:noProof/>
                <w:sz w:val="20"/>
                <w:szCs w:val="20"/>
              </w:rPr>
            </w:pPr>
            <w:r w:rsidRPr="00891CA2">
              <w:rPr>
                <w:b/>
                <w:noProof/>
                <w:sz w:val="20"/>
                <w:szCs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5F7403" w14:textId="77777777" w:rsidR="00312EAA" w:rsidRPr="00891CA2" w:rsidRDefault="00312EAA" w:rsidP="0016487D">
            <w:pPr>
              <w:jc w:val="center"/>
              <w:rPr>
                <w:rFonts w:eastAsia="Times New Roman"/>
                <w:b/>
                <w:iCs/>
                <w:noProof/>
                <w:sz w:val="20"/>
                <w:szCs w:val="20"/>
              </w:rPr>
            </w:pPr>
            <w:r w:rsidRPr="00891CA2">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F28A2E" w14:textId="77777777" w:rsidR="00312EAA" w:rsidRPr="00891CA2" w:rsidRDefault="00312EAA" w:rsidP="0016487D">
            <w:pPr>
              <w:jc w:val="center"/>
              <w:rPr>
                <w:rFonts w:eastAsia="Times New Roman"/>
                <w:b/>
                <w:iCs/>
                <w:noProof/>
                <w:sz w:val="20"/>
                <w:szCs w:val="20"/>
              </w:rPr>
            </w:pPr>
            <w:r w:rsidRPr="00891CA2">
              <w:rPr>
                <w:b/>
                <w:noProof/>
                <w:sz w:val="20"/>
                <w:szCs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ABE08D" w14:textId="77777777" w:rsidR="00312EAA" w:rsidRPr="00891CA2" w:rsidRDefault="00312EAA" w:rsidP="0016487D">
            <w:pPr>
              <w:jc w:val="center"/>
              <w:rPr>
                <w:rFonts w:eastAsia="Times New Roman"/>
                <w:b/>
                <w:iCs/>
                <w:noProof/>
                <w:sz w:val="20"/>
                <w:szCs w:val="20"/>
              </w:rPr>
            </w:pPr>
            <w:r w:rsidRPr="00891CA2">
              <w:rPr>
                <w:b/>
                <w:noProof/>
                <w:sz w:val="20"/>
                <w:szCs w:val="20"/>
              </w:rPr>
              <w:t>Kodas</w:t>
            </w:r>
          </w:p>
        </w:tc>
        <w:tc>
          <w:tcPr>
            <w:tcW w:w="15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D252E5" w14:textId="77777777" w:rsidR="00312EAA" w:rsidRPr="00891CA2" w:rsidRDefault="00312EAA" w:rsidP="0016487D">
            <w:pPr>
              <w:jc w:val="center"/>
              <w:rPr>
                <w:rFonts w:eastAsia="Times New Roman"/>
                <w:b/>
                <w:iCs/>
                <w:noProof/>
                <w:sz w:val="20"/>
                <w:szCs w:val="20"/>
              </w:rPr>
            </w:pPr>
            <w:r w:rsidRPr="00891CA2">
              <w:rPr>
                <w:b/>
                <w:noProof/>
                <w:sz w:val="20"/>
                <w:szCs w:val="20"/>
              </w:rPr>
              <w:t>Suma (EUR)</w:t>
            </w:r>
          </w:p>
        </w:tc>
      </w:tr>
      <w:tr w:rsidR="00312EAA" w:rsidRPr="00FA714F" w14:paraId="39C651EE" w14:textId="77777777" w:rsidTr="0016487D">
        <w:trPr>
          <w:trHeight w:val="225"/>
        </w:trPr>
        <w:tc>
          <w:tcPr>
            <w:tcW w:w="1101" w:type="dxa"/>
            <w:vMerge w:val="restart"/>
          </w:tcPr>
          <w:p w14:paraId="582DC65A" w14:textId="77777777" w:rsidR="00312EAA" w:rsidRPr="00FA714F" w:rsidRDefault="00312EAA" w:rsidP="0016487D">
            <w:pPr>
              <w:jc w:val="center"/>
              <w:rPr>
                <w:rFonts w:eastAsia="Times New Roman"/>
                <w:iCs/>
                <w:noProof/>
                <w:sz w:val="20"/>
              </w:rPr>
            </w:pPr>
            <w:r w:rsidRPr="00FA714F">
              <w:rPr>
                <w:rFonts w:eastAsia="Times New Roman"/>
                <w:iCs/>
                <w:noProof/>
                <w:sz w:val="20"/>
              </w:rPr>
              <w:t>2</w:t>
            </w:r>
          </w:p>
        </w:tc>
        <w:tc>
          <w:tcPr>
            <w:tcW w:w="850" w:type="dxa"/>
            <w:tcBorders>
              <w:top w:val="single" w:sz="4" w:space="0" w:color="auto"/>
              <w:bottom w:val="single" w:sz="4" w:space="0" w:color="auto"/>
            </w:tcBorders>
          </w:tcPr>
          <w:p w14:paraId="6F1F5CCF" w14:textId="77777777" w:rsidR="00312EAA" w:rsidRPr="00FA714F" w:rsidRDefault="00312EAA" w:rsidP="0016487D">
            <w:pPr>
              <w:jc w:val="center"/>
              <w:rPr>
                <w:rFonts w:eastAsia="Times New Roman"/>
                <w:iCs/>
                <w:noProof/>
                <w:sz w:val="20"/>
              </w:rPr>
            </w:pPr>
            <w:r w:rsidRPr="00FA714F">
              <w:rPr>
                <w:rFonts w:eastAsia="Times New Roman"/>
                <w:iCs/>
                <w:noProof/>
                <w:sz w:val="20"/>
              </w:rPr>
              <w:t>SaF</w:t>
            </w:r>
          </w:p>
        </w:tc>
        <w:tc>
          <w:tcPr>
            <w:tcW w:w="1418" w:type="dxa"/>
            <w:tcBorders>
              <w:top w:val="single" w:sz="4" w:space="0" w:color="auto"/>
              <w:bottom w:val="single" w:sz="4" w:space="0" w:color="auto"/>
            </w:tcBorders>
          </w:tcPr>
          <w:p w14:paraId="2138638B" w14:textId="77777777" w:rsidR="00312EAA" w:rsidRPr="00FA714F" w:rsidRDefault="00312EAA" w:rsidP="0016487D">
            <w:pPr>
              <w:rPr>
                <w:rFonts w:eastAsia="Times New Roman"/>
                <w:iCs/>
                <w:noProof/>
                <w:sz w:val="20"/>
              </w:rPr>
            </w:pPr>
            <w:r w:rsidRPr="00FA714F">
              <w:rPr>
                <w:rFonts w:eastAsia="Times New Roman"/>
                <w:iCs/>
                <w:noProof/>
                <w:sz w:val="20"/>
              </w:rPr>
              <w:t>Visa Lietuva</w:t>
            </w:r>
          </w:p>
        </w:tc>
        <w:tc>
          <w:tcPr>
            <w:tcW w:w="1134" w:type="dxa"/>
            <w:vMerge w:val="restart"/>
          </w:tcPr>
          <w:p w14:paraId="0B4F862B" w14:textId="77777777" w:rsidR="00312EAA" w:rsidRPr="00FA714F" w:rsidRDefault="00312EAA" w:rsidP="0016487D">
            <w:pPr>
              <w:jc w:val="center"/>
              <w:rPr>
                <w:rFonts w:eastAsia="Times New Roman"/>
                <w:iCs/>
                <w:noProof/>
                <w:sz w:val="20"/>
              </w:rPr>
            </w:pPr>
            <w:r w:rsidRPr="00FA714F">
              <w:rPr>
                <w:rFonts w:eastAsia="Times New Roman"/>
                <w:iCs/>
                <w:noProof/>
                <w:sz w:val="20"/>
              </w:rPr>
              <w:t>2.1</w:t>
            </w:r>
          </w:p>
        </w:tc>
        <w:tc>
          <w:tcPr>
            <w:tcW w:w="3827" w:type="dxa"/>
            <w:vMerge w:val="restart"/>
            <w:tcBorders>
              <w:top w:val="single" w:sz="4" w:space="0" w:color="auto"/>
            </w:tcBorders>
          </w:tcPr>
          <w:p w14:paraId="04DADBB8" w14:textId="77777777" w:rsidR="00312EAA" w:rsidRPr="00FA714F" w:rsidRDefault="00312EAA" w:rsidP="0016487D">
            <w:pPr>
              <w:rPr>
                <w:rFonts w:eastAsia="Times New Roman"/>
                <w:iCs/>
                <w:noProof/>
                <w:sz w:val="20"/>
              </w:rPr>
            </w:pPr>
            <w:r w:rsidRPr="00FA714F">
              <w:rPr>
                <w:rFonts w:eastAsia="Times New Roman"/>
                <w:iCs/>
                <w:noProof/>
                <w:sz w:val="20"/>
              </w:rPr>
              <w:t>33 – Nesiorientuojant į teritoriškumą</w:t>
            </w:r>
          </w:p>
        </w:tc>
        <w:tc>
          <w:tcPr>
            <w:tcW w:w="1524" w:type="dxa"/>
            <w:tcBorders>
              <w:top w:val="single" w:sz="4" w:space="0" w:color="auto"/>
              <w:bottom w:val="single" w:sz="4" w:space="0" w:color="auto"/>
            </w:tcBorders>
          </w:tcPr>
          <w:p w14:paraId="5B2BC8E1" w14:textId="77777777" w:rsidR="00312EAA" w:rsidRPr="00FA714F" w:rsidRDefault="00312EAA" w:rsidP="0016487D">
            <w:pPr>
              <w:jc w:val="right"/>
              <w:rPr>
                <w:rFonts w:eastAsia="Times New Roman"/>
                <w:iCs/>
                <w:noProof/>
                <w:sz w:val="20"/>
              </w:rPr>
            </w:pPr>
            <w:r w:rsidRPr="00FA714F">
              <w:rPr>
                <w:rFonts w:eastAsia="Times New Roman"/>
                <w:iCs/>
                <w:noProof/>
                <w:sz w:val="20"/>
              </w:rPr>
              <w:t>198 800 000,00</w:t>
            </w:r>
          </w:p>
        </w:tc>
      </w:tr>
      <w:tr w:rsidR="00312EAA" w:rsidRPr="00FA714F" w14:paraId="62AD96DF" w14:textId="77777777" w:rsidTr="0016487D">
        <w:trPr>
          <w:trHeight w:val="125"/>
        </w:trPr>
        <w:tc>
          <w:tcPr>
            <w:tcW w:w="1101" w:type="dxa"/>
            <w:vMerge/>
          </w:tcPr>
          <w:p w14:paraId="0841EA69" w14:textId="77777777" w:rsidR="00312EAA" w:rsidRPr="00FA714F" w:rsidRDefault="00312EAA" w:rsidP="0016487D">
            <w:pPr>
              <w:rPr>
                <w:rFonts w:eastAsia="Times New Roman"/>
                <w:b/>
                <w:iCs/>
                <w:noProof/>
                <w:sz w:val="20"/>
              </w:rPr>
            </w:pPr>
          </w:p>
        </w:tc>
        <w:tc>
          <w:tcPr>
            <w:tcW w:w="850" w:type="dxa"/>
          </w:tcPr>
          <w:p w14:paraId="63CA748A" w14:textId="77777777" w:rsidR="00312EAA" w:rsidRPr="00FA714F" w:rsidRDefault="00312EAA" w:rsidP="0016487D">
            <w:pPr>
              <w:jc w:val="center"/>
              <w:rPr>
                <w:rFonts w:eastAsia="Times New Roman"/>
                <w:iCs/>
                <w:noProof/>
                <w:sz w:val="20"/>
              </w:rPr>
            </w:pPr>
            <w:r w:rsidRPr="00FA714F">
              <w:rPr>
                <w:rFonts w:eastAsia="Times New Roman"/>
                <w:iCs/>
                <w:noProof/>
                <w:sz w:val="20"/>
              </w:rPr>
              <w:t>ERPF</w:t>
            </w:r>
          </w:p>
        </w:tc>
        <w:tc>
          <w:tcPr>
            <w:tcW w:w="1418" w:type="dxa"/>
            <w:tcBorders>
              <w:top w:val="single" w:sz="4" w:space="0" w:color="auto"/>
              <w:bottom w:val="single" w:sz="4" w:space="0" w:color="auto"/>
            </w:tcBorders>
          </w:tcPr>
          <w:p w14:paraId="68E5CD63" w14:textId="77777777" w:rsidR="00312EAA" w:rsidRPr="00FA714F" w:rsidRDefault="00312EAA" w:rsidP="0016487D">
            <w:pPr>
              <w:rPr>
                <w:rFonts w:eastAsia="Times New Roman"/>
                <w:iCs/>
                <w:noProof/>
                <w:sz w:val="20"/>
              </w:rPr>
            </w:pPr>
            <w:r w:rsidRPr="00FA714F">
              <w:rPr>
                <w:rFonts w:eastAsia="Times New Roman"/>
                <w:iCs/>
                <w:noProof/>
                <w:sz w:val="20"/>
              </w:rPr>
              <w:t>VVL regionas</w:t>
            </w:r>
          </w:p>
        </w:tc>
        <w:tc>
          <w:tcPr>
            <w:tcW w:w="1134" w:type="dxa"/>
            <w:vMerge/>
          </w:tcPr>
          <w:p w14:paraId="53054773" w14:textId="77777777" w:rsidR="00312EAA" w:rsidRPr="00FA714F" w:rsidRDefault="00312EAA" w:rsidP="0016487D">
            <w:pPr>
              <w:rPr>
                <w:rFonts w:eastAsia="Times New Roman"/>
                <w:b/>
                <w:iCs/>
                <w:noProof/>
                <w:sz w:val="20"/>
              </w:rPr>
            </w:pPr>
          </w:p>
        </w:tc>
        <w:tc>
          <w:tcPr>
            <w:tcW w:w="3827" w:type="dxa"/>
            <w:vMerge/>
          </w:tcPr>
          <w:p w14:paraId="0C92E39E" w14:textId="77777777" w:rsidR="00312EAA" w:rsidRPr="00FA714F" w:rsidRDefault="00312EAA" w:rsidP="0016487D">
            <w:pPr>
              <w:rPr>
                <w:rFonts w:eastAsia="Times New Roman"/>
                <w:iCs/>
                <w:noProof/>
                <w:sz w:val="20"/>
              </w:rPr>
            </w:pPr>
          </w:p>
        </w:tc>
        <w:tc>
          <w:tcPr>
            <w:tcW w:w="1524" w:type="dxa"/>
            <w:tcBorders>
              <w:top w:val="single" w:sz="4" w:space="0" w:color="auto"/>
              <w:bottom w:val="single" w:sz="4" w:space="0" w:color="auto"/>
            </w:tcBorders>
          </w:tcPr>
          <w:p w14:paraId="7A32D9E5" w14:textId="77777777" w:rsidR="00312EAA" w:rsidRPr="000C7FAD" w:rsidRDefault="00312EAA" w:rsidP="0016487D">
            <w:pPr>
              <w:jc w:val="right"/>
              <w:rPr>
                <w:strike/>
                <w:sz w:val="20"/>
                <w:szCs w:val="20"/>
                <w:lang w:val="en-US"/>
              </w:rPr>
            </w:pPr>
            <w:r w:rsidRPr="000C7FAD">
              <w:rPr>
                <w:strike/>
                <w:sz w:val="20"/>
                <w:szCs w:val="20"/>
                <w:lang w:val="en-US"/>
              </w:rPr>
              <w:t xml:space="preserve">392 265 268,00 </w:t>
            </w:r>
          </w:p>
          <w:p w14:paraId="0BDE1A8F" w14:textId="77777777" w:rsidR="00312EAA" w:rsidRPr="00FA714F" w:rsidRDefault="00312EAA" w:rsidP="0016487D">
            <w:pPr>
              <w:jc w:val="right"/>
              <w:rPr>
                <w:b/>
                <w:bCs/>
                <w:color w:val="000000"/>
                <w:sz w:val="20"/>
                <w:szCs w:val="20"/>
              </w:rPr>
            </w:pPr>
            <w:r w:rsidRPr="00FA714F">
              <w:rPr>
                <w:b/>
                <w:bCs/>
                <w:color w:val="FF0000"/>
                <w:sz w:val="20"/>
                <w:szCs w:val="20"/>
                <w:lang w:val="en-US"/>
              </w:rPr>
              <w:t>395 429 826,00</w:t>
            </w:r>
          </w:p>
        </w:tc>
      </w:tr>
    </w:tbl>
    <w:p w14:paraId="3881C852" w14:textId="77777777" w:rsidR="00312EAA" w:rsidRPr="00FA714F" w:rsidRDefault="00312EAA" w:rsidP="00312EAA">
      <w:pPr>
        <w:spacing w:after="0" w:line="240" w:lineRule="auto"/>
        <w:rPr>
          <w:sz w:val="20"/>
          <w:szCs w:val="20"/>
        </w:rPr>
      </w:pPr>
    </w:p>
    <w:tbl>
      <w:tblPr>
        <w:tblStyle w:val="Lentelstinklelis21"/>
        <w:tblW w:w="9889" w:type="dxa"/>
        <w:tblLayout w:type="fixed"/>
        <w:tblLook w:val="04A0" w:firstRow="1" w:lastRow="0" w:firstColumn="1" w:lastColumn="0" w:noHBand="0" w:noVBand="1"/>
      </w:tblPr>
      <w:tblGrid>
        <w:gridCol w:w="1094"/>
        <w:gridCol w:w="849"/>
        <w:gridCol w:w="1377"/>
        <w:gridCol w:w="1133"/>
        <w:gridCol w:w="3877"/>
        <w:gridCol w:w="1559"/>
      </w:tblGrid>
      <w:tr w:rsidR="00312EAA" w:rsidRPr="00FA714F" w14:paraId="154BAE0F" w14:textId="77777777" w:rsidTr="0016487D">
        <w:trPr>
          <w:tblHeader/>
        </w:trPr>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5EECD6D" w14:textId="77777777" w:rsidR="00312EAA" w:rsidRPr="00FA714F" w:rsidRDefault="00312EAA" w:rsidP="0016487D">
            <w:pPr>
              <w:rPr>
                <w:b/>
                <w:iCs/>
                <w:noProof/>
                <w:sz w:val="20"/>
                <w:szCs w:val="20"/>
              </w:rPr>
            </w:pPr>
            <w:r w:rsidRPr="00FA714F">
              <w:rPr>
                <w:b/>
                <w:noProof/>
                <w:sz w:val="20"/>
                <w:szCs w:val="20"/>
              </w:rPr>
              <w:t xml:space="preserve">7 lentelė. 7 matmuo. </w:t>
            </w:r>
            <w:r w:rsidRPr="00FA714F">
              <w:rPr>
                <w:b/>
                <w:sz w:val="20"/>
                <w:szCs w:val="20"/>
              </w:rPr>
              <w:t xml:space="preserve">ESF+, ERPF, </w:t>
            </w:r>
            <w:proofErr w:type="spellStart"/>
            <w:r w:rsidRPr="00FA714F">
              <w:rPr>
                <w:b/>
                <w:sz w:val="20"/>
                <w:szCs w:val="20"/>
              </w:rPr>
              <w:t>SaF</w:t>
            </w:r>
            <w:proofErr w:type="spellEnd"/>
            <w:r w:rsidRPr="00FA714F">
              <w:rPr>
                <w:b/>
                <w:sz w:val="20"/>
                <w:szCs w:val="20"/>
              </w:rPr>
              <w:t xml:space="preserve"> ir TPF lyčių lygybės matmuo</w:t>
            </w:r>
          </w:p>
        </w:tc>
      </w:tr>
      <w:tr w:rsidR="00312EAA" w:rsidRPr="00FA714F" w14:paraId="17B737D4" w14:textId="77777777" w:rsidTr="0016487D">
        <w:trPr>
          <w:tblHeader/>
        </w:trPr>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6138AA" w14:textId="77777777" w:rsidR="00312EAA" w:rsidRPr="00FA714F" w:rsidRDefault="00312EAA" w:rsidP="0016487D">
            <w:pPr>
              <w:jc w:val="center"/>
              <w:rPr>
                <w:b/>
                <w:iCs/>
                <w:noProof/>
                <w:sz w:val="20"/>
              </w:rPr>
            </w:pPr>
            <w:r w:rsidRPr="00FA714F">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C7829D" w14:textId="77777777" w:rsidR="00312EAA" w:rsidRPr="00FA714F" w:rsidRDefault="00312EAA" w:rsidP="0016487D">
            <w:pPr>
              <w:jc w:val="center"/>
              <w:rPr>
                <w:b/>
                <w:iCs/>
                <w:noProof/>
                <w:sz w:val="20"/>
              </w:rPr>
            </w:pPr>
            <w:r w:rsidRPr="00FA714F">
              <w:rPr>
                <w:b/>
                <w:noProof/>
                <w:sz w:val="20"/>
              </w:rPr>
              <w:t>Fondas</w:t>
            </w:r>
          </w:p>
        </w:tc>
        <w:tc>
          <w:tcPr>
            <w:tcW w:w="13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EA84FE" w14:textId="77777777" w:rsidR="00312EAA" w:rsidRPr="00FA714F" w:rsidRDefault="00312EAA" w:rsidP="0016487D">
            <w:pPr>
              <w:jc w:val="center"/>
              <w:rPr>
                <w:b/>
                <w:iCs/>
                <w:noProof/>
                <w:sz w:val="20"/>
              </w:rPr>
            </w:pPr>
            <w:r w:rsidRPr="00FA714F">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FCFAD0" w14:textId="77777777" w:rsidR="00312EAA" w:rsidRPr="00FA714F" w:rsidRDefault="00312EAA" w:rsidP="0016487D">
            <w:pPr>
              <w:jc w:val="center"/>
              <w:rPr>
                <w:b/>
                <w:iCs/>
                <w:noProof/>
                <w:sz w:val="20"/>
              </w:rPr>
            </w:pPr>
            <w:r w:rsidRPr="00FA714F">
              <w:rPr>
                <w:b/>
                <w:noProof/>
                <w:sz w:val="20"/>
              </w:rPr>
              <w:t>Konkretus uždavinys</w:t>
            </w:r>
          </w:p>
        </w:tc>
        <w:tc>
          <w:tcPr>
            <w:tcW w:w="38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2EBEAD" w14:textId="77777777" w:rsidR="00312EAA" w:rsidRPr="00FA714F" w:rsidRDefault="00312EAA" w:rsidP="0016487D">
            <w:pPr>
              <w:jc w:val="center"/>
              <w:rPr>
                <w:b/>
                <w:iCs/>
                <w:noProof/>
                <w:sz w:val="20"/>
              </w:rPr>
            </w:pPr>
            <w:r w:rsidRPr="00FA714F">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55C6C5" w14:textId="77777777" w:rsidR="00312EAA" w:rsidRPr="00FA714F" w:rsidRDefault="00312EAA" w:rsidP="0016487D">
            <w:pPr>
              <w:jc w:val="center"/>
              <w:rPr>
                <w:b/>
                <w:iCs/>
                <w:noProof/>
                <w:sz w:val="20"/>
              </w:rPr>
            </w:pPr>
            <w:r w:rsidRPr="00FA714F">
              <w:rPr>
                <w:b/>
                <w:noProof/>
                <w:sz w:val="20"/>
              </w:rPr>
              <w:t>Suma (EUR)</w:t>
            </w:r>
          </w:p>
        </w:tc>
      </w:tr>
      <w:tr w:rsidR="00312EAA" w:rsidRPr="00FA714F" w14:paraId="7A9252EC" w14:textId="77777777" w:rsidTr="0016487D">
        <w:tc>
          <w:tcPr>
            <w:tcW w:w="1094" w:type="dxa"/>
            <w:vMerge w:val="restart"/>
            <w:tcBorders>
              <w:top w:val="single" w:sz="12" w:space="0" w:color="auto"/>
            </w:tcBorders>
          </w:tcPr>
          <w:p w14:paraId="6AE585B2" w14:textId="77777777" w:rsidR="00312EAA" w:rsidRPr="00FA714F" w:rsidRDefault="00312EAA" w:rsidP="0016487D">
            <w:pPr>
              <w:jc w:val="center"/>
              <w:rPr>
                <w:iCs/>
                <w:noProof/>
                <w:sz w:val="20"/>
              </w:rPr>
            </w:pPr>
            <w:r w:rsidRPr="00FA714F">
              <w:rPr>
                <w:iCs/>
                <w:noProof/>
                <w:sz w:val="20"/>
              </w:rPr>
              <w:t>2.</w:t>
            </w:r>
          </w:p>
        </w:tc>
        <w:tc>
          <w:tcPr>
            <w:tcW w:w="849" w:type="dxa"/>
            <w:tcBorders>
              <w:top w:val="single" w:sz="12" w:space="0" w:color="auto"/>
              <w:bottom w:val="single" w:sz="4" w:space="0" w:color="auto"/>
            </w:tcBorders>
          </w:tcPr>
          <w:p w14:paraId="0246FB06" w14:textId="77777777" w:rsidR="00312EAA" w:rsidRPr="00FA714F" w:rsidRDefault="00312EAA" w:rsidP="0016487D">
            <w:pPr>
              <w:jc w:val="center"/>
              <w:rPr>
                <w:iCs/>
                <w:noProof/>
                <w:sz w:val="20"/>
              </w:rPr>
            </w:pPr>
            <w:r w:rsidRPr="00FA714F">
              <w:rPr>
                <w:iCs/>
                <w:noProof/>
                <w:sz w:val="20"/>
              </w:rPr>
              <w:t>SaF</w:t>
            </w:r>
          </w:p>
        </w:tc>
        <w:tc>
          <w:tcPr>
            <w:tcW w:w="1377" w:type="dxa"/>
            <w:tcBorders>
              <w:top w:val="single" w:sz="12" w:space="0" w:color="auto"/>
              <w:bottom w:val="single" w:sz="4" w:space="0" w:color="auto"/>
            </w:tcBorders>
          </w:tcPr>
          <w:p w14:paraId="7818C44E" w14:textId="77777777" w:rsidR="00312EAA" w:rsidRPr="00FA714F" w:rsidRDefault="00312EAA" w:rsidP="0016487D">
            <w:pPr>
              <w:rPr>
                <w:iCs/>
                <w:noProof/>
                <w:sz w:val="20"/>
              </w:rPr>
            </w:pPr>
            <w:r w:rsidRPr="00FA714F">
              <w:rPr>
                <w:iCs/>
                <w:noProof/>
                <w:sz w:val="20"/>
              </w:rPr>
              <w:t>Visa Lietuva</w:t>
            </w:r>
          </w:p>
        </w:tc>
        <w:tc>
          <w:tcPr>
            <w:tcW w:w="1133" w:type="dxa"/>
            <w:vMerge w:val="restart"/>
            <w:tcBorders>
              <w:top w:val="single" w:sz="12" w:space="0" w:color="auto"/>
              <w:bottom w:val="single" w:sz="4" w:space="0" w:color="auto"/>
            </w:tcBorders>
          </w:tcPr>
          <w:p w14:paraId="692FEE34" w14:textId="77777777" w:rsidR="00312EAA" w:rsidRPr="00FA714F" w:rsidRDefault="00312EAA" w:rsidP="0016487D">
            <w:pPr>
              <w:jc w:val="center"/>
              <w:rPr>
                <w:iCs/>
                <w:noProof/>
                <w:sz w:val="20"/>
              </w:rPr>
            </w:pPr>
            <w:r w:rsidRPr="00FA714F">
              <w:rPr>
                <w:iCs/>
                <w:noProof/>
                <w:sz w:val="20"/>
              </w:rPr>
              <w:t>2.1</w:t>
            </w:r>
          </w:p>
        </w:tc>
        <w:tc>
          <w:tcPr>
            <w:tcW w:w="3877" w:type="dxa"/>
            <w:vMerge w:val="restart"/>
            <w:tcBorders>
              <w:top w:val="single" w:sz="12" w:space="0" w:color="auto"/>
              <w:bottom w:val="single" w:sz="4" w:space="0" w:color="auto"/>
            </w:tcBorders>
          </w:tcPr>
          <w:p w14:paraId="6ED23A32" w14:textId="77777777" w:rsidR="00312EAA" w:rsidRPr="00FA714F" w:rsidRDefault="00312EAA" w:rsidP="0016487D">
            <w:pPr>
              <w:rPr>
                <w:iCs/>
                <w:noProof/>
                <w:sz w:val="20"/>
              </w:rPr>
            </w:pPr>
            <w:r w:rsidRPr="00FA714F">
              <w:rPr>
                <w:iCs/>
                <w:noProof/>
                <w:sz w:val="20"/>
              </w:rPr>
              <w:t>03 – Neutralumas lyties požiūriu</w:t>
            </w:r>
          </w:p>
        </w:tc>
        <w:tc>
          <w:tcPr>
            <w:tcW w:w="1559" w:type="dxa"/>
            <w:tcBorders>
              <w:top w:val="single" w:sz="12" w:space="0" w:color="auto"/>
              <w:bottom w:val="single" w:sz="4" w:space="0" w:color="auto"/>
            </w:tcBorders>
          </w:tcPr>
          <w:p w14:paraId="120F934B" w14:textId="77777777" w:rsidR="00312EAA" w:rsidRPr="00FA714F" w:rsidRDefault="00312EAA" w:rsidP="0016487D">
            <w:pPr>
              <w:jc w:val="right"/>
              <w:rPr>
                <w:iCs/>
                <w:noProof/>
                <w:sz w:val="20"/>
              </w:rPr>
            </w:pPr>
            <w:r w:rsidRPr="00FA714F">
              <w:rPr>
                <w:iCs/>
                <w:noProof/>
                <w:sz w:val="20"/>
              </w:rPr>
              <w:t xml:space="preserve">198 800 000,00 </w:t>
            </w:r>
          </w:p>
        </w:tc>
      </w:tr>
      <w:tr w:rsidR="00312EAA" w:rsidRPr="00FD4C27" w14:paraId="43591505" w14:textId="77777777" w:rsidTr="0016487D">
        <w:tc>
          <w:tcPr>
            <w:tcW w:w="1094" w:type="dxa"/>
            <w:vMerge/>
          </w:tcPr>
          <w:p w14:paraId="5A842E28" w14:textId="77777777" w:rsidR="00312EAA" w:rsidRPr="00FA714F" w:rsidRDefault="00312EAA" w:rsidP="0016487D">
            <w:pPr>
              <w:jc w:val="center"/>
              <w:rPr>
                <w:iCs/>
                <w:noProof/>
                <w:sz w:val="20"/>
              </w:rPr>
            </w:pPr>
          </w:p>
        </w:tc>
        <w:tc>
          <w:tcPr>
            <w:tcW w:w="849" w:type="dxa"/>
            <w:tcBorders>
              <w:top w:val="single" w:sz="4" w:space="0" w:color="auto"/>
            </w:tcBorders>
          </w:tcPr>
          <w:p w14:paraId="1BEB8947" w14:textId="77777777" w:rsidR="00312EAA" w:rsidRPr="00FA714F" w:rsidRDefault="00312EAA" w:rsidP="0016487D">
            <w:pPr>
              <w:jc w:val="center"/>
              <w:rPr>
                <w:iCs/>
                <w:noProof/>
                <w:sz w:val="20"/>
              </w:rPr>
            </w:pPr>
            <w:r w:rsidRPr="00FA714F">
              <w:rPr>
                <w:iCs/>
                <w:noProof/>
                <w:sz w:val="20"/>
              </w:rPr>
              <w:t>ERPF</w:t>
            </w:r>
          </w:p>
        </w:tc>
        <w:tc>
          <w:tcPr>
            <w:tcW w:w="1377" w:type="dxa"/>
            <w:tcBorders>
              <w:top w:val="single" w:sz="4" w:space="0" w:color="auto"/>
            </w:tcBorders>
          </w:tcPr>
          <w:p w14:paraId="35FE2CFB" w14:textId="77777777" w:rsidR="00312EAA" w:rsidRPr="00FA714F" w:rsidRDefault="00312EAA" w:rsidP="0016487D">
            <w:pPr>
              <w:rPr>
                <w:iCs/>
                <w:noProof/>
                <w:sz w:val="20"/>
              </w:rPr>
            </w:pPr>
            <w:r w:rsidRPr="00FA714F">
              <w:rPr>
                <w:iCs/>
                <w:noProof/>
                <w:sz w:val="20"/>
              </w:rPr>
              <w:t>VVL regionas</w:t>
            </w:r>
          </w:p>
        </w:tc>
        <w:tc>
          <w:tcPr>
            <w:tcW w:w="1133" w:type="dxa"/>
            <w:vMerge/>
            <w:tcBorders>
              <w:top w:val="single" w:sz="4" w:space="0" w:color="auto"/>
            </w:tcBorders>
          </w:tcPr>
          <w:p w14:paraId="731057E5" w14:textId="77777777" w:rsidR="00312EAA" w:rsidRPr="00FA714F" w:rsidRDefault="00312EAA" w:rsidP="0016487D">
            <w:pPr>
              <w:jc w:val="center"/>
              <w:rPr>
                <w:iCs/>
                <w:noProof/>
                <w:sz w:val="20"/>
              </w:rPr>
            </w:pPr>
          </w:p>
        </w:tc>
        <w:tc>
          <w:tcPr>
            <w:tcW w:w="3877" w:type="dxa"/>
            <w:vMerge/>
            <w:tcBorders>
              <w:top w:val="single" w:sz="4" w:space="0" w:color="auto"/>
            </w:tcBorders>
          </w:tcPr>
          <w:p w14:paraId="5508EDAB" w14:textId="77777777" w:rsidR="00312EAA" w:rsidRPr="00FA714F" w:rsidRDefault="00312EAA" w:rsidP="0016487D">
            <w:pPr>
              <w:jc w:val="center"/>
              <w:rPr>
                <w:iCs/>
                <w:noProof/>
                <w:sz w:val="20"/>
              </w:rPr>
            </w:pPr>
          </w:p>
        </w:tc>
        <w:tc>
          <w:tcPr>
            <w:tcW w:w="1559" w:type="dxa"/>
            <w:tcBorders>
              <w:top w:val="single" w:sz="4" w:space="0" w:color="auto"/>
            </w:tcBorders>
          </w:tcPr>
          <w:p w14:paraId="52928E2A" w14:textId="77777777" w:rsidR="00312EAA" w:rsidRPr="000C7FAD" w:rsidRDefault="00312EAA" w:rsidP="0016487D">
            <w:pPr>
              <w:jc w:val="right"/>
              <w:rPr>
                <w:strike/>
                <w:sz w:val="20"/>
                <w:szCs w:val="20"/>
                <w:lang w:val="en-US"/>
              </w:rPr>
            </w:pPr>
            <w:r w:rsidRPr="000C7FAD">
              <w:rPr>
                <w:strike/>
                <w:sz w:val="20"/>
                <w:szCs w:val="20"/>
                <w:lang w:val="en-US"/>
              </w:rPr>
              <w:t xml:space="preserve">392 265 268,00 </w:t>
            </w:r>
          </w:p>
          <w:p w14:paraId="5B64C151" w14:textId="77777777" w:rsidR="00312EAA" w:rsidRPr="00FB0186" w:rsidRDefault="00312EAA" w:rsidP="0016487D">
            <w:pPr>
              <w:jc w:val="right"/>
              <w:rPr>
                <w:b/>
                <w:bCs/>
                <w:iCs/>
                <w:noProof/>
                <w:color w:val="FF0000"/>
                <w:sz w:val="20"/>
              </w:rPr>
            </w:pPr>
            <w:r w:rsidRPr="00FA714F">
              <w:rPr>
                <w:b/>
                <w:bCs/>
                <w:color w:val="FF0000"/>
                <w:sz w:val="20"/>
                <w:szCs w:val="20"/>
                <w:lang w:val="en-US"/>
              </w:rPr>
              <w:t>395 429 826,00</w:t>
            </w:r>
          </w:p>
        </w:tc>
      </w:tr>
    </w:tbl>
    <w:p w14:paraId="4B883D6D" w14:textId="77777777" w:rsidR="00312EAA" w:rsidRDefault="00312EAA" w:rsidP="00312EAA">
      <w:pPr>
        <w:pStyle w:val="Antrat2"/>
        <w:rPr>
          <w:iCs/>
          <w:lang w:bidi="lt-LT"/>
        </w:rPr>
      </w:pPr>
      <w:bookmarkStart w:id="10" w:name="_Toc122357058"/>
      <w:r w:rsidRPr="008B7309">
        <w:lastRenderedPageBreak/>
        <w:t xml:space="preserve">Konkretus uždavinys – 2.2. </w:t>
      </w:r>
      <w:r w:rsidRPr="00C873E5">
        <w:rPr>
          <w:iCs/>
          <w:lang w:bidi="lt-LT"/>
        </w:rPr>
        <w:t>Skatinti atsinaujinančiąją energiją pagal Direktyvą (ES) 2018/2001, įskaitant joje nustatytus tvarumo kriterijus</w:t>
      </w:r>
      <w:bookmarkEnd w:id="10"/>
    </w:p>
    <w:p w14:paraId="44A96BEB" w14:textId="77777777" w:rsidR="00312EAA" w:rsidRPr="00154CB4" w:rsidRDefault="00312EAA" w:rsidP="00312EAA">
      <w:pPr>
        <w:rPr>
          <w:sz w:val="22"/>
          <w:szCs w:val="20"/>
        </w:rPr>
      </w:pPr>
      <w:r w:rsidRPr="00ED014B">
        <w:rPr>
          <w:sz w:val="22"/>
          <w:szCs w:val="20"/>
        </w:rPr>
        <w:t>&lt;...&gt;</w:t>
      </w:r>
    </w:p>
    <w:p w14:paraId="329DF0BC" w14:textId="77777777" w:rsidR="00312EAA" w:rsidRPr="009750A4" w:rsidRDefault="00312EAA" w:rsidP="00312EAA">
      <w:pPr>
        <w:pStyle w:val="Stilius1"/>
      </w:pPr>
      <w:r w:rsidRPr="009750A4">
        <w:t>Rodikliai</w:t>
      </w:r>
    </w:p>
    <w:p w14:paraId="70293862" w14:textId="77777777" w:rsidR="00312EAA" w:rsidRPr="009750A4" w:rsidRDefault="00312EAA" w:rsidP="00312EAA">
      <w:pPr>
        <w:spacing w:before="240" w:after="0" w:line="240" w:lineRule="auto"/>
        <w:jc w:val="both"/>
        <w:rPr>
          <w:rFonts w:cs="Times New Roman"/>
          <w:sz w:val="22"/>
        </w:rPr>
      </w:pPr>
      <w:r w:rsidRPr="009750A4">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996"/>
        <w:gridCol w:w="855"/>
        <w:gridCol w:w="993"/>
        <w:gridCol w:w="1120"/>
        <w:gridCol w:w="2134"/>
        <w:gridCol w:w="995"/>
        <w:gridCol w:w="862"/>
        <w:gridCol w:w="952"/>
      </w:tblGrid>
      <w:tr w:rsidR="00312EAA" w:rsidRPr="00ED0867" w14:paraId="08C9D361" w14:textId="77777777" w:rsidTr="0016487D">
        <w:trPr>
          <w:trHeight w:val="664"/>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64EA81"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854E13"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110871"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7DB337"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51087E"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BF9681"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Rodiklis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FD8657"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178946"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Tarpinė reikšmė (2024 m.)</w:t>
            </w:r>
          </w:p>
        </w:tc>
        <w:tc>
          <w:tcPr>
            <w:tcW w:w="4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FA422F"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r>
      <w:tr w:rsidR="00312EAA" w:rsidRPr="00ED0867" w14:paraId="3F180B79" w14:textId="77777777" w:rsidTr="0016487D">
        <w:trPr>
          <w:trHeight w:val="359"/>
        </w:trPr>
        <w:tc>
          <w:tcPr>
            <w:tcW w:w="497" w:type="pct"/>
            <w:vMerge w:val="restart"/>
          </w:tcPr>
          <w:p w14:paraId="41BEDC99" w14:textId="77777777" w:rsidR="00312EAA" w:rsidRPr="00ED0867" w:rsidRDefault="00312EAA" w:rsidP="0016487D">
            <w:pPr>
              <w:spacing w:after="0" w:line="240" w:lineRule="auto"/>
              <w:jc w:val="both"/>
              <w:rPr>
                <w:rFonts w:cs="Times New Roman"/>
                <w:noProof/>
                <w:sz w:val="16"/>
                <w:szCs w:val="16"/>
              </w:rPr>
            </w:pPr>
            <w:r>
              <w:rPr>
                <w:rFonts w:cs="Times New Roman"/>
                <w:noProof/>
                <w:sz w:val="16"/>
                <w:szCs w:val="16"/>
              </w:rPr>
              <w:t>2 Žalesnė Lietuva</w:t>
            </w:r>
          </w:p>
        </w:tc>
        <w:tc>
          <w:tcPr>
            <w:tcW w:w="503" w:type="pct"/>
            <w:vMerge w:val="restart"/>
          </w:tcPr>
          <w:p w14:paraId="5221A170" w14:textId="77777777" w:rsidR="00312EAA" w:rsidRPr="00ED0867" w:rsidRDefault="00312EAA" w:rsidP="0016487D">
            <w:pPr>
              <w:spacing w:after="0" w:line="240" w:lineRule="auto"/>
              <w:jc w:val="both"/>
              <w:rPr>
                <w:rFonts w:cs="Times New Roman"/>
                <w:noProof/>
                <w:sz w:val="16"/>
                <w:szCs w:val="16"/>
              </w:rPr>
            </w:pPr>
            <w:r>
              <w:rPr>
                <w:rFonts w:cs="Times New Roman"/>
                <w:noProof/>
                <w:sz w:val="16"/>
                <w:szCs w:val="16"/>
              </w:rPr>
              <w:t>2.2</w:t>
            </w:r>
          </w:p>
        </w:tc>
        <w:tc>
          <w:tcPr>
            <w:tcW w:w="432" w:type="pct"/>
          </w:tcPr>
          <w:p w14:paraId="6F3B26F1" w14:textId="77777777" w:rsidR="00312EAA" w:rsidRPr="009C711A" w:rsidRDefault="00312EAA" w:rsidP="0016487D">
            <w:pPr>
              <w:spacing w:after="0" w:line="240" w:lineRule="auto"/>
              <w:rPr>
                <w:rFonts w:cs="Times New Roman"/>
                <w:noProof/>
                <w:sz w:val="16"/>
                <w:szCs w:val="16"/>
              </w:rPr>
            </w:pPr>
            <w:r w:rsidRPr="009C711A">
              <w:rPr>
                <w:noProof/>
                <w:sz w:val="16"/>
                <w:szCs w:val="16"/>
              </w:rPr>
              <w:t>ERPF</w:t>
            </w:r>
          </w:p>
        </w:tc>
        <w:tc>
          <w:tcPr>
            <w:tcW w:w="502" w:type="pct"/>
          </w:tcPr>
          <w:p w14:paraId="4B51E2E9" w14:textId="77777777" w:rsidR="00312EAA" w:rsidRPr="009C711A" w:rsidRDefault="00312EAA" w:rsidP="0016487D">
            <w:pPr>
              <w:spacing w:after="0" w:line="240" w:lineRule="auto"/>
              <w:rPr>
                <w:rFonts w:cs="Times New Roman"/>
                <w:noProof/>
                <w:sz w:val="16"/>
                <w:szCs w:val="16"/>
              </w:rPr>
            </w:pPr>
            <w:r w:rsidRPr="009C711A">
              <w:rPr>
                <w:noProof/>
                <w:sz w:val="16"/>
                <w:szCs w:val="16"/>
              </w:rPr>
              <w:t>VVL regionas</w:t>
            </w:r>
          </w:p>
        </w:tc>
        <w:tc>
          <w:tcPr>
            <w:tcW w:w="566" w:type="pct"/>
          </w:tcPr>
          <w:p w14:paraId="1F7AEC1F" w14:textId="77777777" w:rsidR="00312EAA" w:rsidRPr="009C711A" w:rsidRDefault="00312EAA" w:rsidP="0016487D">
            <w:pPr>
              <w:spacing w:after="0" w:line="240" w:lineRule="auto"/>
              <w:rPr>
                <w:rFonts w:cs="Times New Roman"/>
                <w:sz w:val="16"/>
                <w:szCs w:val="16"/>
                <w:lang w:eastAsia="en-GB"/>
              </w:rPr>
            </w:pPr>
            <w:r w:rsidRPr="009C711A">
              <w:rPr>
                <w:sz w:val="16"/>
                <w:szCs w:val="16"/>
                <w:lang w:eastAsia="lt-LT"/>
              </w:rPr>
              <w:t>RCO01</w:t>
            </w:r>
          </w:p>
        </w:tc>
        <w:tc>
          <w:tcPr>
            <w:tcW w:w="1079" w:type="pct"/>
            <w:shd w:val="clear" w:color="auto" w:fill="auto"/>
          </w:tcPr>
          <w:p w14:paraId="49C1352E" w14:textId="77777777" w:rsidR="00312EAA" w:rsidRPr="009C711A" w:rsidRDefault="00312EAA" w:rsidP="0016487D">
            <w:pPr>
              <w:tabs>
                <w:tab w:val="left" w:pos="7560"/>
              </w:tabs>
              <w:spacing w:after="0" w:line="240" w:lineRule="auto"/>
              <w:rPr>
                <w:rFonts w:cs="Times New Roman"/>
                <w:iCs/>
                <w:sz w:val="16"/>
                <w:szCs w:val="16"/>
              </w:rPr>
            </w:pPr>
            <w:r w:rsidRPr="009C711A">
              <w:rPr>
                <w:sz w:val="16"/>
                <w:szCs w:val="16"/>
              </w:rPr>
              <w:t>Paramą gavusios įmonės (iš kurių: labai mažos, mažosios, vidutinės ir didelės)</w:t>
            </w:r>
          </w:p>
        </w:tc>
        <w:tc>
          <w:tcPr>
            <w:tcW w:w="503" w:type="pct"/>
          </w:tcPr>
          <w:p w14:paraId="14221056" w14:textId="77777777" w:rsidR="00312EAA" w:rsidRPr="009C711A" w:rsidRDefault="00312EAA" w:rsidP="0016487D">
            <w:pPr>
              <w:spacing w:after="0" w:line="240" w:lineRule="auto"/>
              <w:rPr>
                <w:rFonts w:cs="Times New Roman"/>
                <w:iCs/>
                <w:sz w:val="16"/>
                <w:szCs w:val="16"/>
              </w:rPr>
            </w:pPr>
            <w:r w:rsidRPr="009C711A">
              <w:rPr>
                <w:noProof/>
                <w:sz w:val="16"/>
                <w:szCs w:val="16"/>
              </w:rPr>
              <w:t>Įmonės</w:t>
            </w:r>
          </w:p>
        </w:tc>
        <w:tc>
          <w:tcPr>
            <w:tcW w:w="436" w:type="pct"/>
            <w:shd w:val="clear" w:color="auto" w:fill="auto"/>
          </w:tcPr>
          <w:p w14:paraId="79D978EC" w14:textId="77777777" w:rsidR="00312EAA" w:rsidRPr="000C7FAD" w:rsidRDefault="00312EAA" w:rsidP="0016487D">
            <w:pPr>
              <w:spacing w:after="0" w:line="240" w:lineRule="auto"/>
              <w:rPr>
                <w:strike/>
                <w:noProof/>
                <w:sz w:val="16"/>
                <w:szCs w:val="16"/>
              </w:rPr>
            </w:pPr>
            <w:r w:rsidRPr="000C7FAD">
              <w:rPr>
                <w:strike/>
                <w:noProof/>
                <w:sz w:val="16"/>
                <w:szCs w:val="16"/>
              </w:rPr>
              <w:t>65</w:t>
            </w:r>
          </w:p>
          <w:p w14:paraId="2700F317" w14:textId="77777777" w:rsidR="00312EAA" w:rsidRPr="009C711A" w:rsidRDefault="00312EAA" w:rsidP="0016487D">
            <w:pPr>
              <w:spacing w:after="0" w:line="240" w:lineRule="auto"/>
              <w:rPr>
                <w:rFonts w:cs="Times New Roman"/>
                <w:b/>
                <w:bCs/>
                <w:noProof/>
                <w:color w:val="FF0000"/>
                <w:sz w:val="16"/>
                <w:szCs w:val="16"/>
                <w:lang w:val="en-US"/>
              </w:rPr>
            </w:pPr>
            <w:r w:rsidRPr="009C711A">
              <w:rPr>
                <w:b/>
                <w:bCs/>
                <w:noProof/>
                <w:color w:val="FF0000"/>
                <w:sz w:val="16"/>
                <w:szCs w:val="16"/>
                <w:lang w:val="en-US"/>
              </w:rPr>
              <w:t>33</w:t>
            </w:r>
          </w:p>
        </w:tc>
        <w:tc>
          <w:tcPr>
            <w:tcW w:w="481" w:type="pct"/>
            <w:shd w:val="clear" w:color="auto" w:fill="auto"/>
          </w:tcPr>
          <w:p w14:paraId="6A7A8ED9" w14:textId="77777777" w:rsidR="00312EAA" w:rsidRPr="000C7FAD" w:rsidRDefault="00312EAA" w:rsidP="0016487D">
            <w:pPr>
              <w:spacing w:after="0" w:line="240" w:lineRule="auto"/>
              <w:rPr>
                <w:strike/>
                <w:noProof/>
                <w:sz w:val="16"/>
                <w:szCs w:val="16"/>
              </w:rPr>
            </w:pPr>
            <w:r w:rsidRPr="000C7FAD">
              <w:rPr>
                <w:strike/>
                <w:noProof/>
                <w:sz w:val="16"/>
                <w:szCs w:val="16"/>
              </w:rPr>
              <w:t>163</w:t>
            </w:r>
          </w:p>
          <w:p w14:paraId="7AC6FE55" w14:textId="77777777" w:rsidR="00312EAA" w:rsidRPr="009C711A" w:rsidRDefault="00312EAA" w:rsidP="0016487D">
            <w:pPr>
              <w:spacing w:after="0" w:line="240" w:lineRule="auto"/>
              <w:rPr>
                <w:rFonts w:cs="Times New Roman"/>
                <w:b/>
                <w:bCs/>
                <w:noProof/>
                <w:color w:val="FF0000"/>
                <w:sz w:val="16"/>
                <w:szCs w:val="16"/>
              </w:rPr>
            </w:pPr>
            <w:r w:rsidRPr="009C711A">
              <w:rPr>
                <w:rFonts w:cs="Times New Roman"/>
                <w:b/>
                <w:bCs/>
                <w:noProof/>
                <w:color w:val="FF0000"/>
                <w:sz w:val="16"/>
                <w:szCs w:val="16"/>
              </w:rPr>
              <w:t>86</w:t>
            </w:r>
          </w:p>
        </w:tc>
      </w:tr>
      <w:tr w:rsidR="00312EAA" w:rsidRPr="00ED0867" w14:paraId="2A343AB1" w14:textId="77777777" w:rsidTr="0016487D">
        <w:trPr>
          <w:trHeight w:val="359"/>
        </w:trPr>
        <w:tc>
          <w:tcPr>
            <w:tcW w:w="497" w:type="pct"/>
            <w:vMerge/>
          </w:tcPr>
          <w:p w14:paraId="187CFFE5" w14:textId="77777777" w:rsidR="00312EAA" w:rsidRDefault="00312EAA" w:rsidP="0016487D">
            <w:pPr>
              <w:spacing w:after="0" w:line="240" w:lineRule="auto"/>
              <w:jc w:val="both"/>
              <w:rPr>
                <w:rFonts w:cs="Times New Roman"/>
                <w:noProof/>
                <w:sz w:val="16"/>
                <w:szCs w:val="16"/>
              </w:rPr>
            </w:pPr>
          </w:p>
        </w:tc>
        <w:tc>
          <w:tcPr>
            <w:tcW w:w="503" w:type="pct"/>
            <w:vMerge/>
          </w:tcPr>
          <w:p w14:paraId="0E71ACFE" w14:textId="77777777" w:rsidR="00312EAA" w:rsidRDefault="00312EAA" w:rsidP="0016487D">
            <w:pPr>
              <w:spacing w:after="0" w:line="240" w:lineRule="auto"/>
              <w:jc w:val="both"/>
              <w:rPr>
                <w:rFonts w:cs="Times New Roman"/>
                <w:noProof/>
                <w:sz w:val="16"/>
                <w:szCs w:val="16"/>
              </w:rPr>
            </w:pPr>
          </w:p>
        </w:tc>
        <w:tc>
          <w:tcPr>
            <w:tcW w:w="432" w:type="pct"/>
          </w:tcPr>
          <w:p w14:paraId="3A06339D" w14:textId="77777777" w:rsidR="00312EAA" w:rsidRPr="009817F4" w:rsidRDefault="00312EAA" w:rsidP="0016487D">
            <w:pPr>
              <w:spacing w:after="0" w:line="240" w:lineRule="auto"/>
              <w:rPr>
                <w:noProof/>
                <w:sz w:val="16"/>
                <w:szCs w:val="16"/>
              </w:rPr>
            </w:pPr>
            <w:r>
              <w:rPr>
                <w:noProof/>
                <w:sz w:val="16"/>
                <w:szCs w:val="16"/>
              </w:rPr>
              <w:t>SaF</w:t>
            </w:r>
          </w:p>
        </w:tc>
        <w:tc>
          <w:tcPr>
            <w:tcW w:w="502" w:type="pct"/>
          </w:tcPr>
          <w:p w14:paraId="1AF6CF60" w14:textId="77777777" w:rsidR="00312EAA" w:rsidRDefault="00312EAA" w:rsidP="0016487D">
            <w:pPr>
              <w:spacing w:after="0" w:line="240" w:lineRule="auto"/>
              <w:rPr>
                <w:noProof/>
                <w:sz w:val="16"/>
                <w:szCs w:val="16"/>
              </w:rPr>
            </w:pPr>
            <w:r>
              <w:rPr>
                <w:noProof/>
                <w:sz w:val="16"/>
                <w:szCs w:val="16"/>
              </w:rPr>
              <w:t>Visa Lietuva</w:t>
            </w:r>
          </w:p>
        </w:tc>
        <w:tc>
          <w:tcPr>
            <w:tcW w:w="566" w:type="pct"/>
          </w:tcPr>
          <w:p w14:paraId="097E5857" w14:textId="77777777" w:rsidR="00312EAA" w:rsidRPr="009817F4" w:rsidRDefault="00312EAA" w:rsidP="0016487D">
            <w:pPr>
              <w:spacing w:after="0" w:line="240" w:lineRule="auto"/>
              <w:rPr>
                <w:sz w:val="16"/>
                <w:szCs w:val="16"/>
                <w:lang w:eastAsia="lt-LT"/>
              </w:rPr>
            </w:pPr>
            <w:r>
              <w:rPr>
                <w:sz w:val="16"/>
                <w:szCs w:val="16"/>
                <w:lang w:eastAsia="lt-LT"/>
              </w:rPr>
              <w:t>Specialusis</w:t>
            </w:r>
          </w:p>
        </w:tc>
        <w:tc>
          <w:tcPr>
            <w:tcW w:w="1079" w:type="pct"/>
            <w:shd w:val="clear" w:color="auto" w:fill="auto"/>
          </w:tcPr>
          <w:p w14:paraId="4F0FB980" w14:textId="77777777" w:rsidR="00312EAA" w:rsidRPr="009817F4" w:rsidRDefault="00312EAA" w:rsidP="0016487D">
            <w:pPr>
              <w:tabs>
                <w:tab w:val="left" w:pos="7560"/>
              </w:tabs>
              <w:spacing w:after="0" w:line="240" w:lineRule="auto"/>
              <w:rPr>
                <w:sz w:val="16"/>
                <w:szCs w:val="16"/>
              </w:rPr>
            </w:pPr>
            <w:r w:rsidRPr="00A60EC1">
              <w:rPr>
                <w:sz w:val="16"/>
                <w:szCs w:val="16"/>
              </w:rPr>
              <w:t>Paramą gavusios įmonės (iš kurių: labai mažos, mažosios, vidutinės ir didelės)</w:t>
            </w:r>
          </w:p>
        </w:tc>
        <w:tc>
          <w:tcPr>
            <w:tcW w:w="503" w:type="pct"/>
          </w:tcPr>
          <w:p w14:paraId="294C50AC" w14:textId="77777777" w:rsidR="00312EAA" w:rsidRPr="009817F4" w:rsidRDefault="00312EAA" w:rsidP="0016487D">
            <w:pPr>
              <w:spacing w:after="0" w:line="240" w:lineRule="auto"/>
              <w:rPr>
                <w:noProof/>
                <w:sz w:val="16"/>
                <w:szCs w:val="16"/>
              </w:rPr>
            </w:pPr>
            <w:r>
              <w:rPr>
                <w:noProof/>
                <w:sz w:val="16"/>
                <w:szCs w:val="16"/>
              </w:rPr>
              <w:t>Įmonės</w:t>
            </w:r>
          </w:p>
        </w:tc>
        <w:tc>
          <w:tcPr>
            <w:tcW w:w="436" w:type="pct"/>
            <w:shd w:val="clear" w:color="auto" w:fill="auto"/>
          </w:tcPr>
          <w:p w14:paraId="6FBFA2E9" w14:textId="77777777" w:rsidR="00312EAA" w:rsidRDefault="00312EAA" w:rsidP="0016487D">
            <w:pPr>
              <w:spacing w:after="0" w:line="240" w:lineRule="auto"/>
              <w:rPr>
                <w:noProof/>
                <w:sz w:val="16"/>
                <w:szCs w:val="16"/>
              </w:rPr>
            </w:pPr>
            <w:r>
              <w:rPr>
                <w:noProof/>
                <w:sz w:val="16"/>
                <w:szCs w:val="16"/>
              </w:rPr>
              <w:t>7</w:t>
            </w:r>
          </w:p>
        </w:tc>
        <w:tc>
          <w:tcPr>
            <w:tcW w:w="481" w:type="pct"/>
            <w:shd w:val="clear" w:color="auto" w:fill="auto"/>
          </w:tcPr>
          <w:p w14:paraId="25D9A8FA" w14:textId="77777777" w:rsidR="00312EAA" w:rsidRDefault="00312EAA" w:rsidP="0016487D">
            <w:pPr>
              <w:spacing w:after="0" w:line="240" w:lineRule="auto"/>
              <w:rPr>
                <w:noProof/>
                <w:sz w:val="16"/>
                <w:szCs w:val="16"/>
              </w:rPr>
            </w:pPr>
            <w:r>
              <w:rPr>
                <w:noProof/>
                <w:sz w:val="16"/>
                <w:szCs w:val="16"/>
              </w:rPr>
              <w:t>28</w:t>
            </w:r>
          </w:p>
        </w:tc>
      </w:tr>
      <w:tr w:rsidR="00312EAA" w:rsidRPr="00ED0867" w14:paraId="50566746" w14:textId="77777777" w:rsidTr="0016487D">
        <w:trPr>
          <w:trHeight w:val="359"/>
        </w:trPr>
        <w:tc>
          <w:tcPr>
            <w:tcW w:w="497" w:type="pct"/>
            <w:vMerge/>
          </w:tcPr>
          <w:p w14:paraId="30BC50CC" w14:textId="77777777" w:rsidR="00312EAA" w:rsidRDefault="00312EAA" w:rsidP="0016487D">
            <w:pPr>
              <w:spacing w:after="0" w:line="240" w:lineRule="auto"/>
              <w:jc w:val="both"/>
              <w:rPr>
                <w:rFonts w:cs="Times New Roman"/>
                <w:noProof/>
                <w:sz w:val="16"/>
                <w:szCs w:val="16"/>
              </w:rPr>
            </w:pPr>
          </w:p>
        </w:tc>
        <w:tc>
          <w:tcPr>
            <w:tcW w:w="503" w:type="pct"/>
            <w:vMerge/>
          </w:tcPr>
          <w:p w14:paraId="43747A4D" w14:textId="77777777" w:rsidR="00312EAA" w:rsidRDefault="00312EAA" w:rsidP="0016487D">
            <w:pPr>
              <w:spacing w:after="0" w:line="240" w:lineRule="auto"/>
              <w:jc w:val="both"/>
              <w:rPr>
                <w:rFonts w:cs="Times New Roman"/>
                <w:noProof/>
                <w:sz w:val="16"/>
                <w:szCs w:val="16"/>
              </w:rPr>
            </w:pPr>
          </w:p>
        </w:tc>
        <w:tc>
          <w:tcPr>
            <w:tcW w:w="432" w:type="pct"/>
          </w:tcPr>
          <w:p w14:paraId="6684ADCB" w14:textId="77777777" w:rsidR="00312EAA" w:rsidRPr="00D22659" w:rsidRDefault="00312EAA" w:rsidP="0016487D">
            <w:pPr>
              <w:spacing w:after="0" w:line="240" w:lineRule="auto"/>
              <w:rPr>
                <w:rFonts w:cs="Times New Roman"/>
                <w:noProof/>
                <w:sz w:val="16"/>
                <w:szCs w:val="16"/>
              </w:rPr>
            </w:pPr>
            <w:r w:rsidRPr="00D22659">
              <w:rPr>
                <w:noProof/>
                <w:sz w:val="16"/>
                <w:szCs w:val="16"/>
              </w:rPr>
              <w:t>ERPF</w:t>
            </w:r>
          </w:p>
        </w:tc>
        <w:tc>
          <w:tcPr>
            <w:tcW w:w="502" w:type="pct"/>
          </w:tcPr>
          <w:p w14:paraId="0B0C2C13" w14:textId="77777777" w:rsidR="00312EAA" w:rsidRPr="00D22659" w:rsidRDefault="00312EAA" w:rsidP="0016487D">
            <w:pPr>
              <w:spacing w:after="0" w:line="240" w:lineRule="auto"/>
              <w:rPr>
                <w:rFonts w:cs="Times New Roman"/>
                <w:noProof/>
                <w:sz w:val="16"/>
                <w:szCs w:val="16"/>
              </w:rPr>
            </w:pPr>
            <w:r w:rsidRPr="00D22659">
              <w:rPr>
                <w:noProof/>
                <w:sz w:val="16"/>
                <w:szCs w:val="16"/>
              </w:rPr>
              <w:t>VVL regionas</w:t>
            </w:r>
          </w:p>
        </w:tc>
        <w:tc>
          <w:tcPr>
            <w:tcW w:w="566" w:type="pct"/>
          </w:tcPr>
          <w:p w14:paraId="6D039AE2" w14:textId="77777777" w:rsidR="00312EAA" w:rsidRPr="00D22659" w:rsidRDefault="00312EAA" w:rsidP="0016487D">
            <w:pPr>
              <w:spacing w:after="0" w:line="240" w:lineRule="auto"/>
              <w:rPr>
                <w:rFonts w:cs="Times New Roman"/>
                <w:sz w:val="16"/>
                <w:szCs w:val="16"/>
                <w:lang w:eastAsia="en-GB"/>
              </w:rPr>
            </w:pPr>
            <w:r w:rsidRPr="00D22659">
              <w:rPr>
                <w:sz w:val="16"/>
                <w:szCs w:val="16"/>
                <w:lang w:eastAsia="lt-LT"/>
              </w:rPr>
              <w:t>RCO0</w:t>
            </w:r>
            <w:r w:rsidRPr="00D22659">
              <w:rPr>
                <w:sz w:val="16"/>
                <w:szCs w:val="16"/>
                <w:lang w:val="en-US" w:eastAsia="lt-LT"/>
              </w:rPr>
              <w:t>2</w:t>
            </w:r>
          </w:p>
        </w:tc>
        <w:tc>
          <w:tcPr>
            <w:tcW w:w="1079" w:type="pct"/>
            <w:shd w:val="clear" w:color="auto" w:fill="auto"/>
          </w:tcPr>
          <w:p w14:paraId="3E59C2F8" w14:textId="77777777" w:rsidR="00312EAA" w:rsidRPr="00D22659" w:rsidRDefault="00312EAA" w:rsidP="0016487D">
            <w:pPr>
              <w:tabs>
                <w:tab w:val="left" w:pos="7560"/>
              </w:tabs>
              <w:spacing w:after="0" w:line="240" w:lineRule="auto"/>
              <w:rPr>
                <w:rFonts w:cs="Times New Roman"/>
                <w:iCs/>
                <w:sz w:val="16"/>
                <w:szCs w:val="16"/>
              </w:rPr>
            </w:pPr>
            <w:r w:rsidRPr="00D22659">
              <w:rPr>
                <w:sz w:val="16"/>
                <w:szCs w:val="16"/>
                <w:lang w:eastAsia="en-GB"/>
              </w:rPr>
              <w:t>Paramą dotacijomis gavusios įmonės</w:t>
            </w:r>
          </w:p>
        </w:tc>
        <w:tc>
          <w:tcPr>
            <w:tcW w:w="503" w:type="pct"/>
          </w:tcPr>
          <w:p w14:paraId="1499691B" w14:textId="77777777" w:rsidR="00312EAA" w:rsidRPr="00D22659" w:rsidDel="0023054A" w:rsidRDefault="00312EAA" w:rsidP="0016487D">
            <w:pPr>
              <w:spacing w:after="0" w:line="240" w:lineRule="auto"/>
              <w:rPr>
                <w:rFonts w:cs="Times New Roman"/>
                <w:iCs/>
                <w:sz w:val="16"/>
                <w:szCs w:val="16"/>
              </w:rPr>
            </w:pPr>
            <w:r w:rsidRPr="00D22659">
              <w:rPr>
                <w:noProof/>
                <w:sz w:val="16"/>
                <w:szCs w:val="16"/>
              </w:rPr>
              <w:t>Įmonės</w:t>
            </w:r>
          </w:p>
        </w:tc>
        <w:tc>
          <w:tcPr>
            <w:tcW w:w="436" w:type="pct"/>
            <w:shd w:val="clear" w:color="auto" w:fill="auto"/>
          </w:tcPr>
          <w:p w14:paraId="5C61EF72" w14:textId="77777777" w:rsidR="00312EAA" w:rsidRPr="000C7FAD" w:rsidRDefault="00312EAA" w:rsidP="0016487D">
            <w:pPr>
              <w:spacing w:after="0" w:line="240" w:lineRule="auto"/>
              <w:rPr>
                <w:strike/>
                <w:noProof/>
                <w:sz w:val="16"/>
                <w:szCs w:val="16"/>
              </w:rPr>
            </w:pPr>
            <w:r w:rsidRPr="000C7FAD">
              <w:rPr>
                <w:strike/>
                <w:noProof/>
                <w:sz w:val="16"/>
                <w:szCs w:val="16"/>
              </w:rPr>
              <w:t>60</w:t>
            </w:r>
          </w:p>
          <w:p w14:paraId="342BE2EC" w14:textId="77777777" w:rsidR="00312EAA" w:rsidRPr="00D22659" w:rsidDel="0023054A" w:rsidRDefault="00312EAA" w:rsidP="0016487D">
            <w:pPr>
              <w:spacing w:after="0" w:line="240" w:lineRule="auto"/>
              <w:rPr>
                <w:rFonts w:cs="Times New Roman"/>
                <w:b/>
                <w:bCs/>
                <w:noProof/>
                <w:color w:val="FF0000"/>
                <w:sz w:val="16"/>
                <w:szCs w:val="16"/>
                <w:lang w:val="en-US"/>
              </w:rPr>
            </w:pPr>
            <w:r w:rsidRPr="00D22659">
              <w:rPr>
                <w:rFonts w:cs="Times New Roman"/>
                <w:b/>
                <w:bCs/>
                <w:noProof/>
                <w:color w:val="FF0000"/>
                <w:sz w:val="16"/>
                <w:szCs w:val="16"/>
                <w:lang w:val="en-US"/>
              </w:rPr>
              <w:t>28</w:t>
            </w:r>
          </w:p>
        </w:tc>
        <w:tc>
          <w:tcPr>
            <w:tcW w:w="481" w:type="pct"/>
            <w:shd w:val="clear" w:color="auto" w:fill="auto"/>
          </w:tcPr>
          <w:p w14:paraId="12AD50E7" w14:textId="77777777" w:rsidR="00312EAA" w:rsidRPr="000C7FAD" w:rsidRDefault="00312EAA" w:rsidP="0016487D">
            <w:pPr>
              <w:spacing w:after="0" w:line="240" w:lineRule="auto"/>
              <w:rPr>
                <w:strike/>
                <w:noProof/>
                <w:sz w:val="16"/>
                <w:szCs w:val="16"/>
              </w:rPr>
            </w:pPr>
            <w:r w:rsidRPr="000C7FAD">
              <w:rPr>
                <w:strike/>
                <w:noProof/>
                <w:sz w:val="16"/>
                <w:szCs w:val="16"/>
              </w:rPr>
              <w:t>143</w:t>
            </w:r>
          </w:p>
          <w:p w14:paraId="1E05673E" w14:textId="77777777" w:rsidR="00312EAA" w:rsidRPr="00D22659" w:rsidDel="0023054A" w:rsidRDefault="00312EAA" w:rsidP="0016487D">
            <w:pPr>
              <w:spacing w:after="0" w:line="240" w:lineRule="auto"/>
              <w:rPr>
                <w:rFonts w:cs="Times New Roman"/>
                <w:b/>
                <w:bCs/>
                <w:noProof/>
                <w:color w:val="FF0000"/>
                <w:sz w:val="16"/>
                <w:szCs w:val="16"/>
              </w:rPr>
            </w:pPr>
            <w:r w:rsidRPr="00D22659">
              <w:rPr>
                <w:rFonts w:cs="Times New Roman"/>
                <w:b/>
                <w:bCs/>
                <w:noProof/>
                <w:color w:val="FF0000"/>
                <w:sz w:val="16"/>
                <w:szCs w:val="16"/>
              </w:rPr>
              <w:t>66</w:t>
            </w:r>
          </w:p>
        </w:tc>
      </w:tr>
      <w:tr w:rsidR="00312EAA" w:rsidRPr="00ED0867" w14:paraId="1CA68AF2" w14:textId="77777777" w:rsidTr="0016487D">
        <w:trPr>
          <w:trHeight w:val="359"/>
        </w:trPr>
        <w:tc>
          <w:tcPr>
            <w:tcW w:w="497" w:type="pct"/>
            <w:vMerge/>
          </w:tcPr>
          <w:p w14:paraId="1DC4D9A6" w14:textId="77777777" w:rsidR="00312EAA" w:rsidRDefault="00312EAA" w:rsidP="0016487D">
            <w:pPr>
              <w:spacing w:after="0" w:line="240" w:lineRule="auto"/>
              <w:jc w:val="both"/>
              <w:rPr>
                <w:rFonts w:cs="Times New Roman"/>
                <w:noProof/>
                <w:sz w:val="16"/>
                <w:szCs w:val="16"/>
              </w:rPr>
            </w:pPr>
          </w:p>
        </w:tc>
        <w:tc>
          <w:tcPr>
            <w:tcW w:w="503" w:type="pct"/>
            <w:vMerge/>
          </w:tcPr>
          <w:p w14:paraId="23DE7A64" w14:textId="77777777" w:rsidR="00312EAA" w:rsidRDefault="00312EAA" w:rsidP="0016487D">
            <w:pPr>
              <w:spacing w:after="0" w:line="240" w:lineRule="auto"/>
              <w:jc w:val="both"/>
              <w:rPr>
                <w:rFonts w:cs="Times New Roman"/>
                <w:noProof/>
                <w:sz w:val="16"/>
                <w:szCs w:val="16"/>
              </w:rPr>
            </w:pPr>
          </w:p>
        </w:tc>
        <w:tc>
          <w:tcPr>
            <w:tcW w:w="432" w:type="pct"/>
          </w:tcPr>
          <w:p w14:paraId="290A13F0" w14:textId="77777777" w:rsidR="00312EAA" w:rsidRPr="009817F4" w:rsidRDefault="00312EAA" w:rsidP="0016487D">
            <w:pPr>
              <w:spacing w:after="0" w:line="240" w:lineRule="auto"/>
              <w:rPr>
                <w:noProof/>
                <w:sz w:val="16"/>
                <w:szCs w:val="16"/>
              </w:rPr>
            </w:pPr>
            <w:r>
              <w:rPr>
                <w:noProof/>
                <w:sz w:val="16"/>
                <w:szCs w:val="16"/>
              </w:rPr>
              <w:t>SaF</w:t>
            </w:r>
          </w:p>
        </w:tc>
        <w:tc>
          <w:tcPr>
            <w:tcW w:w="502" w:type="pct"/>
          </w:tcPr>
          <w:p w14:paraId="02ABAE37" w14:textId="77777777" w:rsidR="00312EAA" w:rsidRDefault="00312EAA" w:rsidP="0016487D">
            <w:pPr>
              <w:spacing w:after="0" w:line="240" w:lineRule="auto"/>
              <w:rPr>
                <w:noProof/>
                <w:sz w:val="16"/>
                <w:szCs w:val="16"/>
              </w:rPr>
            </w:pPr>
            <w:r>
              <w:rPr>
                <w:noProof/>
                <w:sz w:val="16"/>
                <w:szCs w:val="16"/>
              </w:rPr>
              <w:t>Visa Lietuva</w:t>
            </w:r>
          </w:p>
        </w:tc>
        <w:tc>
          <w:tcPr>
            <w:tcW w:w="566" w:type="pct"/>
          </w:tcPr>
          <w:p w14:paraId="0F472729" w14:textId="77777777" w:rsidR="00312EAA" w:rsidRPr="009817F4" w:rsidRDefault="00312EAA" w:rsidP="0016487D">
            <w:pPr>
              <w:spacing w:after="0" w:line="240" w:lineRule="auto"/>
              <w:rPr>
                <w:sz w:val="16"/>
                <w:szCs w:val="16"/>
                <w:lang w:eastAsia="lt-LT"/>
              </w:rPr>
            </w:pPr>
            <w:r>
              <w:rPr>
                <w:sz w:val="16"/>
                <w:szCs w:val="16"/>
                <w:lang w:eastAsia="lt-LT"/>
              </w:rPr>
              <w:t>Specialusis</w:t>
            </w:r>
          </w:p>
        </w:tc>
        <w:tc>
          <w:tcPr>
            <w:tcW w:w="1079" w:type="pct"/>
            <w:shd w:val="clear" w:color="auto" w:fill="auto"/>
          </w:tcPr>
          <w:p w14:paraId="37B605B2" w14:textId="77777777" w:rsidR="00312EAA" w:rsidRPr="009817F4" w:rsidRDefault="00312EAA" w:rsidP="0016487D">
            <w:pPr>
              <w:tabs>
                <w:tab w:val="left" w:pos="7560"/>
              </w:tabs>
              <w:spacing w:after="0" w:line="240" w:lineRule="auto"/>
              <w:rPr>
                <w:sz w:val="16"/>
                <w:szCs w:val="16"/>
                <w:lang w:eastAsia="en-GB"/>
              </w:rPr>
            </w:pPr>
            <w:r w:rsidRPr="009817F4">
              <w:rPr>
                <w:sz w:val="16"/>
                <w:szCs w:val="16"/>
                <w:lang w:eastAsia="en-GB"/>
              </w:rPr>
              <w:t xml:space="preserve">Paramą </w:t>
            </w:r>
            <w:r>
              <w:rPr>
                <w:sz w:val="16"/>
                <w:szCs w:val="16"/>
                <w:lang w:eastAsia="en-GB"/>
              </w:rPr>
              <w:t>finansinėmis priemonėmis</w:t>
            </w:r>
            <w:r w:rsidRPr="009817F4">
              <w:rPr>
                <w:sz w:val="16"/>
                <w:szCs w:val="16"/>
                <w:lang w:eastAsia="en-GB"/>
              </w:rPr>
              <w:t xml:space="preserve"> gavusios įmonės</w:t>
            </w:r>
          </w:p>
        </w:tc>
        <w:tc>
          <w:tcPr>
            <w:tcW w:w="503" w:type="pct"/>
          </w:tcPr>
          <w:p w14:paraId="5D05582D" w14:textId="77777777" w:rsidR="00312EAA" w:rsidRPr="009817F4" w:rsidRDefault="00312EAA" w:rsidP="0016487D">
            <w:pPr>
              <w:spacing w:after="0" w:line="240" w:lineRule="auto"/>
              <w:rPr>
                <w:noProof/>
                <w:sz w:val="16"/>
                <w:szCs w:val="16"/>
              </w:rPr>
            </w:pPr>
            <w:r>
              <w:rPr>
                <w:noProof/>
                <w:sz w:val="16"/>
                <w:szCs w:val="16"/>
              </w:rPr>
              <w:t>Įmonės</w:t>
            </w:r>
          </w:p>
        </w:tc>
        <w:tc>
          <w:tcPr>
            <w:tcW w:w="436" w:type="pct"/>
            <w:shd w:val="clear" w:color="auto" w:fill="auto"/>
          </w:tcPr>
          <w:p w14:paraId="3114A05F" w14:textId="77777777" w:rsidR="00312EAA" w:rsidRDefault="00312EAA" w:rsidP="0016487D">
            <w:pPr>
              <w:spacing w:after="0" w:line="240" w:lineRule="auto"/>
              <w:rPr>
                <w:noProof/>
                <w:sz w:val="16"/>
                <w:szCs w:val="16"/>
              </w:rPr>
            </w:pPr>
            <w:r>
              <w:rPr>
                <w:noProof/>
                <w:sz w:val="16"/>
                <w:szCs w:val="16"/>
              </w:rPr>
              <w:t>7</w:t>
            </w:r>
          </w:p>
        </w:tc>
        <w:tc>
          <w:tcPr>
            <w:tcW w:w="481" w:type="pct"/>
            <w:shd w:val="clear" w:color="auto" w:fill="auto"/>
          </w:tcPr>
          <w:p w14:paraId="7F59372C" w14:textId="77777777" w:rsidR="00312EAA" w:rsidRDefault="00312EAA" w:rsidP="0016487D">
            <w:pPr>
              <w:spacing w:after="0" w:line="240" w:lineRule="auto"/>
              <w:rPr>
                <w:noProof/>
                <w:sz w:val="16"/>
                <w:szCs w:val="16"/>
              </w:rPr>
            </w:pPr>
            <w:r>
              <w:rPr>
                <w:noProof/>
                <w:sz w:val="16"/>
                <w:szCs w:val="16"/>
              </w:rPr>
              <w:t>28</w:t>
            </w:r>
          </w:p>
        </w:tc>
      </w:tr>
      <w:tr w:rsidR="00312EAA" w:rsidRPr="00ED0867" w14:paraId="293E3137" w14:textId="77777777" w:rsidTr="0016487D">
        <w:trPr>
          <w:trHeight w:val="359"/>
        </w:trPr>
        <w:tc>
          <w:tcPr>
            <w:tcW w:w="497" w:type="pct"/>
            <w:vMerge/>
          </w:tcPr>
          <w:p w14:paraId="3C2D3869" w14:textId="77777777" w:rsidR="00312EAA" w:rsidRDefault="00312EAA" w:rsidP="0016487D">
            <w:pPr>
              <w:spacing w:after="0" w:line="240" w:lineRule="auto"/>
              <w:jc w:val="both"/>
              <w:rPr>
                <w:rFonts w:cs="Times New Roman"/>
                <w:noProof/>
                <w:sz w:val="16"/>
                <w:szCs w:val="16"/>
              </w:rPr>
            </w:pPr>
          </w:p>
        </w:tc>
        <w:tc>
          <w:tcPr>
            <w:tcW w:w="503" w:type="pct"/>
            <w:vMerge/>
          </w:tcPr>
          <w:p w14:paraId="2DD9ED76" w14:textId="77777777" w:rsidR="00312EAA" w:rsidRDefault="00312EAA" w:rsidP="0016487D">
            <w:pPr>
              <w:spacing w:after="0" w:line="240" w:lineRule="auto"/>
              <w:jc w:val="both"/>
              <w:rPr>
                <w:rFonts w:cs="Times New Roman"/>
                <w:noProof/>
                <w:sz w:val="16"/>
                <w:szCs w:val="16"/>
              </w:rPr>
            </w:pPr>
          </w:p>
        </w:tc>
        <w:tc>
          <w:tcPr>
            <w:tcW w:w="432" w:type="pct"/>
          </w:tcPr>
          <w:p w14:paraId="1C778F20" w14:textId="77777777" w:rsidR="00312EAA" w:rsidRPr="009817F4" w:rsidRDefault="00312EAA" w:rsidP="0016487D">
            <w:pPr>
              <w:spacing w:after="0" w:line="240" w:lineRule="auto"/>
              <w:rPr>
                <w:noProof/>
                <w:sz w:val="16"/>
                <w:szCs w:val="16"/>
              </w:rPr>
            </w:pPr>
            <w:r>
              <w:rPr>
                <w:noProof/>
                <w:sz w:val="16"/>
                <w:szCs w:val="16"/>
              </w:rPr>
              <w:t>ERPF</w:t>
            </w:r>
          </w:p>
        </w:tc>
        <w:tc>
          <w:tcPr>
            <w:tcW w:w="502" w:type="pct"/>
          </w:tcPr>
          <w:p w14:paraId="31BA8E80" w14:textId="77777777" w:rsidR="00312EAA" w:rsidRDefault="00312EAA" w:rsidP="0016487D">
            <w:pPr>
              <w:spacing w:after="0" w:line="240" w:lineRule="auto"/>
              <w:rPr>
                <w:noProof/>
                <w:sz w:val="16"/>
                <w:szCs w:val="16"/>
              </w:rPr>
            </w:pPr>
            <w:r>
              <w:rPr>
                <w:noProof/>
                <w:sz w:val="16"/>
                <w:szCs w:val="16"/>
              </w:rPr>
              <w:t>VVL regionas</w:t>
            </w:r>
          </w:p>
        </w:tc>
        <w:tc>
          <w:tcPr>
            <w:tcW w:w="566" w:type="pct"/>
          </w:tcPr>
          <w:p w14:paraId="5CF9901A" w14:textId="77777777" w:rsidR="00312EAA" w:rsidRPr="009817F4" w:rsidRDefault="00312EAA" w:rsidP="0016487D">
            <w:pPr>
              <w:spacing w:after="0" w:line="240" w:lineRule="auto"/>
              <w:rPr>
                <w:sz w:val="16"/>
                <w:szCs w:val="16"/>
                <w:lang w:eastAsia="lt-LT"/>
              </w:rPr>
            </w:pPr>
            <w:r>
              <w:rPr>
                <w:sz w:val="16"/>
                <w:szCs w:val="16"/>
                <w:lang w:eastAsia="lt-LT"/>
              </w:rPr>
              <w:t>RCO03</w:t>
            </w:r>
          </w:p>
        </w:tc>
        <w:tc>
          <w:tcPr>
            <w:tcW w:w="1079" w:type="pct"/>
            <w:shd w:val="clear" w:color="auto" w:fill="auto"/>
          </w:tcPr>
          <w:p w14:paraId="6D1A19D9" w14:textId="77777777" w:rsidR="00312EAA" w:rsidRPr="009817F4" w:rsidRDefault="00312EAA" w:rsidP="0016487D">
            <w:pPr>
              <w:tabs>
                <w:tab w:val="left" w:pos="7560"/>
              </w:tabs>
              <w:spacing w:after="0" w:line="240" w:lineRule="auto"/>
              <w:rPr>
                <w:sz w:val="16"/>
                <w:szCs w:val="16"/>
                <w:lang w:eastAsia="en-GB"/>
              </w:rPr>
            </w:pPr>
            <w:r w:rsidRPr="009817F4">
              <w:rPr>
                <w:sz w:val="16"/>
                <w:szCs w:val="16"/>
                <w:lang w:eastAsia="en-GB"/>
              </w:rPr>
              <w:t xml:space="preserve">Paramą </w:t>
            </w:r>
            <w:r>
              <w:rPr>
                <w:sz w:val="16"/>
                <w:szCs w:val="16"/>
                <w:lang w:eastAsia="en-GB"/>
              </w:rPr>
              <w:t>finansinėmis priemonėmis</w:t>
            </w:r>
            <w:r w:rsidRPr="009817F4">
              <w:rPr>
                <w:sz w:val="16"/>
                <w:szCs w:val="16"/>
                <w:lang w:eastAsia="en-GB"/>
              </w:rPr>
              <w:t xml:space="preserve"> gavusios įmonės</w:t>
            </w:r>
          </w:p>
        </w:tc>
        <w:tc>
          <w:tcPr>
            <w:tcW w:w="503" w:type="pct"/>
          </w:tcPr>
          <w:p w14:paraId="1D5E82F5" w14:textId="77777777" w:rsidR="00312EAA" w:rsidRPr="009817F4" w:rsidRDefault="00312EAA" w:rsidP="0016487D">
            <w:pPr>
              <w:spacing w:after="0" w:line="240" w:lineRule="auto"/>
              <w:rPr>
                <w:noProof/>
                <w:sz w:val="16"/>
                <w:szCs w:val="16"/>
              </w:rPr>
            </w:pPr>
            <w:r>
              <w:rPr>
                <w:noProof/>
                <w:sz w:val="16"/>
                <w:szCs w:val="16"/>
              </w:rPr>
              <w:t>Įmonės</w:t>
            </w:r>
          </w:p>
        </w:tc>
        <w:tc>
          <w:tcPr>
            <w:tcW w:w="436" w:type="pct"/>
            <w:shd w:val="clear" w:color="auto" w:fill="auto"/>
          </w:tcPr>
          <w:p w14:paraId="4DD2C4D9" w14:textId="77777777" w:rsidR="00312EAA" w:rsidRDefault="00312EAA" w:rsidP="0016487D">
            <w:pPr>
              <w:spacing w:after="0" w:line="240" w:lineRule="auto"/>
              <w:rPr>
                <w:noProof/>
                <w:sz w:val="16"/>
                <w:szCs w:val="16"/>
              </w:rPr>
            </w:pPr>
            <w:r>
              <w:rPr>
                <w:noProof/>
                <w:sz w:val="16"/>
                <w:szCs w:val="16"/>
              </w:rPr>
              <w:t>5</w:t>
            </w:r>
          </w:p>
        </w:tc>
        <w:tc>
          <w:tcPr>
            <w:tcW w:w="481" w:type="pct"/>
            <w:shd w:val="clear" w:color="auto" w:fill="auto"/>
          </w:tcPr>
          <w:p w14:paraId="29D69C7D" w14:textId="77777777" w:rsidR="00312EAA" w:rsidRDefault="00312EAA" w:rsidP="0016487D">
            <w:pPr>
              <w:spacing w:after="0" w:line="240" w:lineRule="auto"/>
              <w:rPr>
                <w:noProof/>
                <w:sz w:val="16"/>
                <w:szCs w:val="16"/>
              </w:rPr>
            </w:pPr>
            <w:r>
              <w:rPr>
                <w:noProof/>
                <w:sz w:val="16"/>
                <w:szCs w:val="16"/>
              </w:rPr>
              <w:t>20</w:t>
            </w:r>
          </w:p>
        </w:tc>
      </w:tr>
      <w:tr w:rsidR="00312EAA" w:rsidRPr="00ED0867" w14:paraId="0E58E716" w14:textId="77777777" w:rsidTr="0016487D">
        <w:trPr>
          <w:trHeight w:val="359"/>
        </w:trPr>
        <w:tc>
          <w:tcPr>
            <w:tcW w:w="497" w:type="pct"/>
            <w:vMerge/>
          </w:tcPr>
          <w:p w14:paraId="51F2E199" w14:textId="77777777" w:rsidR="00312EAA" w:rsidRDefault="00312EAA" w:rsidP="0016487D">
            <w:pPr>
              <w:spacing w:after="0" w:line="240" w:lineRule="auto"/>
              <w:jc w:val="both"/>
              <w:rPr>
                <w:rFonts w:cs="Times New Roman"/>
                <w:noProof/>
                <w:sz w:val="16"/>
                <w:szCs w:val="16"/>
              </w:rPr>
            </w:pPr>
          </w:p>
        </w:tc>
        <w:tc>
          <w:tcPr>
            <w:tcW w:w="503" w:type="pct"/>
            <w:vMerge/>
          </w:tcPr>
          <w:p w14:paraId="6DC58385" w14:textId="77777777" w:rsidR="00312EAA" w:rsidRDefault="00312EAA" w:rsidP="0016487D">
            <w:pPr>
              <w:spacing w:after="0" w:line="240" w:lineRule="auto"/>
              <w:jc w:val="both"/>
              <w:rPr>
                <w:rFonts w:cs="Times New Roman"/>
                <w:noProof/>
                <w:sz w:val="16"/>
                <w:szCs w:val="16"/>
              </w:rPr>
            </w:pPr>
          </w:p>
        </w:tc>
        <w:tc>
          <w:tcPr>
            <w:tcW w:w="432" w:type="pct"/>
          </w:tcPr>
          <w:p w14:paraId="4D537675" w14:textId="77777777" w:rsidR="00312EAA" w:rsidRPr="009817F4" w:rsidRDefault="00312EAA" w:rsidP="0016487D">
            <w:pPr>
              <w:spacing w:after="0" w:line="240" w:lineRule="auto"/>
              <w:rPr>
                <w:rFonts w:cs="Times New Roman"/>
                <w:noProof/>
                <w:sz w:val="16"/>
                <w:szCs w:val="16"/>
              </w:rPr>
            </w:pPr>
            <w:r w:rsidRPr="009817F4">
              <w:rPr>
                <w:rFonts w:cs="Times New Roman"/>
                <w:noProof/>
                <w:sz w:val="16"/>
                <w:szCs w:val="16"/>
              </w:rPr>
              <w:t>SaF</w:t>
            </w:r>
          </w:p>
        </w:tc>
        <w:tc>
          <w:tcPr>
            <w:tcW w:w="502" w:type="pct"/>
          </w:tcPr>
          <w:p w14:paraId="15F44B23" w14:textId="77777777" w:rsidR="00312EAA" w:rsidRPr="009817F4" w:rsidRDefault="00312EAA" w:rsidP="0016487D">
            <w:pPr>
              <w:spacing w:after="0" w:line="240" w:lineRule="auto"/>
              <w:rPr>
                <w:rFonts w:cs="Times New Roman"/>
                <w:noProof/>
                <w:sz w:val="16"/>
                <w:szCs w:val="16"/>
              </w:rPr>
            </w:pPr>
            <w:r w:rsidRPr="009817F4">
              <w:rPr>
                <w:rFonts w:cs="Times New Roman"/>
                <w:noProof/>
                <w:sz w:val="16"/>
                <w:szCs w:val="16"/>
              </w:rPr>
              <w:t>Visa Lietuva</w:t>
            </w:r>
          </w:p>
        </w:tc>
        <w:tc>
          <w:tcPr>
            <w:tcW w:w="566" w:type="pct"/>
          </w:tcPr>
          <w:p w14:paraId="57F32F04" w14:textId="77777777" w:rsidR="00312EAA" w:rsidRPr="009817F4" w:rsidRDefault="00312EAA" w:rsidP="0016487D">
            <w:pPr>
              <w:spacing w:after="0" w:line="240" w:lineRule="auto"/>
              <w:rPr>
                <w:rFonts w:cs="Times New Roman"/>
                <w:sz w:val="16"/>
                <w:szCs w:val="16"/>
                <w:lang w:eastAsia="en-GB"/>
              </w:rPr>
            </w:pPr>
            <w:r w:rsidRPr="009817F4">
              <w:rPr>
                <w:rFonts w:cs="Times New Roman"/>
                <w:sz w:val="16"/>
                <w:szCs w:val="16"/>
                <w:lang w:eastAsia="en-GB"/>
              </w:rPr>
              <w:t>RCO22</w:t>
            </w:r>
          </w:p>
        </w:tc>
        <w:tc>
          <w:tcPr>
            <w:tcW w:w="1079" w:type="pct"/>
            <w:shd w:val="clear" w:color="auto" w:fill="auto"/>
          </w:tcPr>
          <w:p w14:paraId="275F9A3A" w14:textId="77777777" w:rsidR="00312EAA" w:rsidRPr="009817F4" w:rsidRDefault="00312EAA" w:rsidP="0016487D">
            <w:pPr>
              <w:tabs>
                <w:tab w:val="left" w:pos="7560"/>
              </w:tabs>
              <w:spacing w:after="0" w:line="240" w:lineRule="auto"/>
              <w:rPr>
                <w:rFonts w:cs="Times New Roman"/>
                <w:iCs/>
                <w:sz w:val="16"/>
                <w:szCs w:val="16"/>
              </w:rPr>
            </w:pPr>
            <w:r>
              <w:rPr>
                <w:rFonts w:cs="Times New Roman"/>
                <w:iCs/>
                <w:sz w:val="16"/>
                <w:szCs w:val="16"/>
              </w:rPr>
              <w:t>P</w:t>
            </w:r>
            <w:r w:rsidRPr="006C1EB4">
              <w:rPr>
                <w:rFonts w:cs="Times New Roman"/>
                <w:iCs/>
                <w:sz w:val="16"/>
                <w:szCs w:val="16"/>
              </w:rPr>
              <w:t>apildomi atsinaujinančiosios energijos gamybos pajėgumai (iš kurių: elektros, šiluminės energijos pajėgumai)</w:t>
            </w:r>
          </w:p>
        </w:tc>
        <w:tc>
          <w:tcPr>
            <w:tcW w:w="503" w:type="pct"/>
          </w:tcPr>
          <w:p w14:paraId="19AC5A85" w14:textId="77777777" w:rsidR="00312EAA" w:rsidRPr="009817F4" w:rsidRDefault="00312EAA" w:rsidP="0016487D">
            <w:pPr>
              <w:spacing w:after="0" w:line="240" w:lineRule="auto"/>
              <w:rPr>
                <w:rFonts w:cs="Times New Roman"/>
                <w:iCs/>
                <w:sz w:val="16"/>
                <w:szCs w:val="16"/>
              </w:rPr>
            </w:pPr>
            <w:r w:rsidRPr="009817F4">
              <w:rPr>
                <w:rFonts w:cs="Times New Roman"/>
                <w:iCs/>
                <w:sz w:val="16"/>
                <w:szCs w:val="16"/>
              </w:rPr>
              <w:t xml:space="preserve">MW </w:t>
            </w:r>
          </w:p>
        </w:tc>
        <w:tc>
          <w:tcPr>
            <w:tcW w:w="436" w:type="pct"/>
            <w:shd w:val="clear" w:color="auto" w:fill="auto"/>
          </w:tcPr>
          <w:p w14:paraId="041963AE" w14:textId="77777777" w:rsidR="00312EAA" w:rsidRPr="00177323" w:rsidRDefault="00312EAA" w:rsidP="0016487D">
            <w:pPr>
              <w:spacing w:after="0" w:line="240" w:lineRule="auto"/>
              <w:rPr>
                <w:rFonts w:cs="Times New Roman"/>
                <w:noProof/>
                <w:sz w:val="16"/>
                <w:szCs w:val="16"/>
                <w:lang w:val="en-US"/>
              </w:rPr>
            </w:pPr>
            <w:r>
              <w:rPr>
                <w:rFonts w:cs="Times New Roman"/>
                <w:noProof/>
                <w:sz w:val="16"/>
                <w:szCs w:val="16"/>
                <w:lang w:val="en-US"/>
              </w:rPr>
              <w:t>37,99</w:t>
            </w:r>
          </w:p>
        </w:tc>
        <w:tc>
          <w:tcPr>
            <w:tcW w:w="481" w:type="pct"/>
            <w:shd w:val="clear" w:color="auto" w:fill="auto"/>
          </w:tcPr>
          <w:p w14:paraId="5D11C900" w14:textId="77777777" w:rsidR="00312EAA" w:rsidRPr="00177323" w:rsidRDefault="00312EAA" w:rsidP="0016487D">
            <w:pPr>
              <w:spacing w:after="0" w:line="240" w:lineRule="auto"/>
              <w:rPr>
                <w:rFonts w:cs="Times New Roman"/>
                <w:noProof/>
                <w:sz w:val="16"/>
                <w:szCs w:val="16"/>
              </w:rPr>
            </w:pPr>
            <w:r>
              <w:rPr>
                <w:rFonts w:cs="Times New Roman"/>
                <w:noProof/>
                <w:sz w:val="16"/>
                <w:szCs w:val="16"/>
              </w:rPr>
              <w:t>375,85</w:t>
            </w:r>
          </w:p>
        </w:tc>
      </w:tr>
      <w:tr w:rsidR="00312EAA" w:rsidRPr="00ED0867" w14:paraId="735504B1" w14:textId="77777777" w:rsidTr="0016487D">
        <w:trPr>
          <w:trHeight w:val="393"/>
        </w:trPr>
        <w:tc>
          <w:tcPr>
            <w:tcW w:w="497" w:type="pct"/>
            <w:vMerge/>
          </w:tcPr>
          <w:p w14:paraId="03A5E18E" w14:textId="77777777" w:rsidR="00312EAA" w:rsidRPr="00ED0867" w:rsidRDefault="00312EAA" w:rsidP="0016487D">
            <w:pPr>
              <w:spacing w:after="0" w:line="240" w:lineRule="auto"/>
              <w:jc w:val="both"/>
              <w:rPr>
                <w:rFonts w:cs="Times New Roman"/>
                <w:noProof/>
                <w:sz w:val="16"/>
                <w:szCs w:val="16"/>
              </w:rPr>
            </w:pPr>
          </w:p>
        </w:tc>
        <w:tc>
          <w:tcPr>
            <w:tcW w:w="503" w:type="pct"/>
            <w:vMerge/>
          </w:tcPr>
          <w:p w14:paraId="0DCABEA9" w14:textId="77777777" w:rsidR="00312EAA" w:rsidRPr="00ED0867" w:rsidRDefault="00312EAA" w:rsidP="0016487D">
            <w:pPr>
              <w:spacing w:after="0" w:line="240" w:lineRule="auto"/>
              <w:jc w:val="both"/>
              <w:rPr>
                <w:rFonts w:cs="Times New Roman"/>
                <w:noProof/>
                <w:sz w:val="16"/>
                <w:szCs w:val="16"/>
              </w:rPr>
            </w:pPr>
          </w:p>
        </w:tc>
        <w:tc>
          <w:tcPr>
            <w:tcW w:w="432" w:type="pct"/>
          </w:tcPr>
          <w:p w14:paraId="3601041B" w14:textId="77777777" w:rsidR="00312EAA" w:rsidRPr="009817F4" w:rsidRDefault="00312EAA" w:rsidP="0016487D">
            <w:pPr>
              <w:spacing w:after="0" w:line="240" w:lineRule="auto"/>
              <w:rPr>
                <w:rFonts w:cs="Times New Roman"/>
                <w:noProof/>
                <w:sz w:val="16"/>
                <w:szCs w:val="16"/>
              </w:rPr>
            </w:pPr>
            <w:r w:rsidRPr="009817F4">
              <w:rPr>
                <w:rFonts w:cs="Times New Roman"/>
                <w:noProof/>
                <w:sz w:val="16"/>
                <w:szCs w:val="16"/>
              </w:rPr>
              <w:t>ERPF</w:t>
            </w:r>
          </w:p>
        </w:tc>
        <w:tc>
          <w:tcPr>
            <w:tcW w:w="502" w:type="pct"/>
          </w:tcPr>
          <w:p w14:paraId="600747D0" w14:textId="77777777" w:rsidR="00312EAA" w:rsidRPr="009817F4" w:rsidRDefault="00312EAA" w:rsidP="0016487D">
            <w:pPr>
              <w:spacing w:after="0" w:line="240" w:lineRule="auto"/>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125AE5C2" w14:textId="77777777" w:rsidR="00312EAA" w:rsidRPr="009817F4" w:rsidRDefault="00312EAA" w:rsidP="0016487D">
            <w:pPr>
              <w:spacing w:after="0" w:line="240" w:lineRule="auto"/>
              <w:rPr>
                <w:rFonts w:cs="Times New Roman"/>
                <w:sz w:val="16"/>
                <w:szCs w:val="16"/>
                <w:lang w:eastAsia="en-GB"/>
              </w:rPr>
            </w:pPr>
            <w:r w:rsidRPr="009817F4">
              <w:rPr>
                <w:rFonts w:cs="Times New Roman"/>
                <w:sz w:val="16"/>
                <w:szCs w:val="16"/>
                <w:lang w:eastAsia="en-GB"/>
              </w:rPr>
              <w:t xml:space="preserve">RCO22 </w:t>
            </w:r>
          </w:p>
        </w:tc>
        <w:tc>
          <w:tcPr>
            <w:tcW w:w="1079" w:type="pct"/>
            <w:shd w:val="clear" w:color="auto" w:fill="auto"/>
          </w:tcPr>
          <w:p w14:paraId="442D0C3B" w14:textId="77777777" w:rsidR="00312EAA" w:rsidRPr="009817F4" w:rsidRDefault="00312EAA" w:rsidP="0016487D">
            <w:pPr>
              <w:tabs>
                <w:tab w:val="left" w:pos="7560"/>
              </w:tabs>
              <w:spacing w:after="0" w:line="240" w:lineRule="auto"/>
              <w:rPr>
                <w:rFonts w:cs="Times New Roman"/>
                <w:iCs/>
                <w:sz w:val="16"/>
                <w:szCs w:val="16"/>
              </w:rPr>
            </w:pPr>
            <w:r>
              <w:rPr>
                <w:rFonts w:cs="Times New Roman"/>
                <w:iCs/>
                <w:sz w:val="16"/>
                <w:szCs w:val="16"/>
              </w:rPr>
              <w:t>P</w:t>
            </w:r>
            <w:r w:rsidRPr="006C1EB4">
              <w:rPr>
                <w:rFonts w:cs="Times New Roman"/>
                <w:iCs/>
                <w:sz w:val="16"/>
                <w:szCs w:val="16"/>
              </w:rPr>
              <w:t>apildomi atsinaujinančiosios energijos gamybos pajėgumai (iš kurių: elektros, šiluminės energijos pajėgumai)</w:t>
            </w:r>
          </w:p>
        </w:tc>
        <w:tc>
          <w:tcPr>
            <w:tcW w:w="503" w:type="pct"/>
          </w:tcPr>
          <w:p w14:paraId="0F3B1B96" w14:textId="77777777" w:rsidR="00312EAA" w:rsidRPr="009817F4" w:rsidRDefault="00312EAA" w:rsidP="0016487D">
            <w:pPr>
              <w:spacing w:after="0" w:line="240" w:lineRule="auto"/>
              <w:rPr>
                <w:rFonts w:cs="Times New Roman"/>
                <w:iCs/>
                <w:sz w:val="16"/>
                <w:szCs w:val="16"/>
              </w:rPr>
            </w:pPr>
            <w:r w:rsidRPr="009817F4">
              <w:rPr>
                <w:rFonts w:cs="Times New Roman"/>
                <w:iCs/>
                <w:sz w:val="16"/>
                <w:szCs w:val="16"/>
              </w:rPr>
              <w:t xml:space="preserve">MW </w:t>
            </w:r>
          </w:p>
        </w:tc>
        <w:tc>
          <w:tcPr>
            <w:tcW w:w="436" w:type="pct"/>
            <w:shd w:val="clear" w:color="auto" w:fill="auto"/>
          </w:tcPr>
          <w:p w14:paraId="699E0F66" w14:textId="77777777" w:rsidR="00312EAA" w:rsidRPr="00177323" w:rsidRDefault="00312EAA" w:rsidP="0016487D">
            <w:pPr>
              <w:spacing w:after="0" w:line="240" w:lineRule="auto"/>
              <w:rPr>
                <w:rFonts w:cs="Times New Roman"/>
                <w:noProof/>
                <w:sz w:val="16"/>
                <w:szCs w:val="16"/>
              </w:rPr>
            </w:pPr>
            <w:r>
              <w:rPr>
                <w:rFonts w:cs="Times New Roman"/>
                <w:noProof/>
                <w:sz w:val="16"/>
                <w:szCs w:val="16"/>
              </w:rPr>
              <w:t>38,99</w:t>
            </w:r>
          </w:p>
        </w:tc>
        <w:tc>
          <w:tcPr>
            <w:tcW w:w="481" w:type="pct"/>
            <w:shd w:val="clear" w:color="auto" w:fill="auto"/>
          </w:tcPr>
          <w:p w14:paraId="6FC1A7F3" w14:textId="77777777" w:rsidR="00312EAA" w:rsidRPr="00177323" w:rsidRDefault="00312EAA" w:rsidP="0016487D">
            <w:pPr>
              <w:spacing w:after="0" w:line="240" w:lineRule="auto"/>
              <w:rPr>
                <w:rFonts w:cs="Times New Roman"/>
                <w:noProof/>
                <w:sz w:val="16"/>
                <w:szCs w:val="16"/>
              </w:rPr>
            </w:pPr>
            <w:r>
              <w:rPr>
                <w:rFonts w:cs="Times New Roman"/>
                <w:noProof/>
                <w:sz w:val="16"/>
                <w:szCs w:val="16"/>
              </w:rPr>
              <w:t>433,95</w:t>
            </w:r>
          </w:p>
        </w:tc>
      </w:tr>
      <w:tr w:rsidR="00312EAA" w:rsidRPr="00ED0867" w14:paraId="0B3FAC30" w14:textId="77777777" w:rsidTr="0016487D">
        <w:trPr>
          <w:trHeight w:val="366"/>
        </w:trPr>
        <w:tc>
          <w:tcPr>
            <w:tcW w:w="497" w:type="pct"/>
            <w:vMerge/>
          </w:tcPr>
          <w:p w14:paraId="1FA1FE67" w14:textId="77777777" w:rsidR="00312EAA" w:rsidRPr="00ED0867" w:rsidRDefault="00312EAA" w:rsidP="0016487D">
            <w:pPr>
              <w:spacing w:after="0" w:line="240" w:lineRule="auto"/>
              <w:jc w:val="both"/>
              <w:rPr>
                <w:rFonts w:cs="Times New Roman"/>
                <w:noProof/>
                <w:sz w:val="16"/>
                <w:szCs w:val="16"/>
              </w:rPr>
            </w:pPr>
          </w:p>
        </w:tc>
        <w:tc>
          <w:tcPr>
            <w:tcW w:w="503" w:type="pct"/>
            <w:vMerge/>
          </w:tcPr>
          <w:p w14:paraId="24A971E3" w14:textId="77777777" w:rsidR="00312EAA" w:rsidRPr="00ED0867" w:rsidRDefault="00312EAA" w:rsidP="0016487D">
            <w:pPr>
              <w:spacing w:after="0" w:line="240" w:lineRule="auto"/>
              <w:jc w:val="both"/>
              <w:rPr>
                <w:rFonts w:cs="Times New Roman"/>
                <w:noProof/>
                <w:sz w:val="16"/>
                <w:szCs w:val="16"/>
              </w:rPr>
            </w:pPr>
          </w:p>
        </w:tc>
        <w:tc>
          <w:tcPr>
            <w:tcW w:w="432" w:type="pct"/>
          </w:tcPr>
          <w:p w14:paraId="1382DB59" w14:textId="77777777" w:rsidR="00312EAA" w:rsidRPr="009817F4" w:rsidRDefault="00312EAA" w:rsidP="0016487D">
            <w:pPr>
              <w:spacing w:after="0" w:line="240" w:lineRule="auto"/>
              <w:rPr>
                <w:rFonts w:cs="Times New Roman"/>
                <w:noProof/>
                <w:sz w:val="16"/>
                <w:szCs w:val="16"/>
              </w:rPr>
            </w:pPr>
            <w:r>
              <w:rPr>
                <w:rFonts w:cs="Times New Roman"/>
                <w:noProof/>
                <w:sz w:val="16"/>
                <w:szCs w:val="16"/>
              </w:rPr>
              <w:t>SaF</w:t>
            </w:r>
          </w:p>
        </w:tc>
        <w:tc>
          <w:tcPr>
            <w:tcW w:w="502" w:type="pct"/>
          </w:tcPr>
          <w:p w14:paraId="1E259C8E" w14:textId="77777777" w:rsidR="00312EAA" w:rsidRPr="009817F4" w:rsidRDefault="00312EAA" w:rsidP="0016487D">
            <w:pPr>
              <w:spacing w:after="0" w:line="240" w:lineRule="auto"/>
              <w:rPr>
                <w:rFonts w:cs="Times New Roman"/>
                <w:noProof/>
                <w:sz w:val="16"/>
                <w:szCs w:val="16"/>
              </w:rPr>
            </w:pPr>
            <w:r>
              <w:rPr>
                <w:rFonts w:cs="Times New Roman"/>
                <w:noProof/>
                <w:sz w:val="16"/>
                <w:szCs w:val="16"/>
              </w:rPr>
              <w:t>Visa Lietuva</w:t>
            </w:r>
          </w:p>
        </w:tc>
        <w:tc>
          <w:tcPr>
            <w:tcW w:w="566" w:type="pct"/>
          </w:tcPr>
          <w:p w14:paraId="23F3C868" w14:textId="77777777" w:rsidR="00312EAA" w:rsidRPr="009817F4" w:rsidRDefault="00312EAA" w:rsidP="0016487D">
            <w:pPr>
              <w:spacing w:after="0" w:line="240" w:lineRule="auto"/>
              <w:rPr>
                <w:rFonts w:cs="Times New Roman"/>
                <w:sz w:val="16"/>
                <w:szCs w:val="16"/>
                <w:lang w:eastAsia="en-GB"/>
              </w:rPr>
            </w:pPr>
            <w:r>
              <w:rPr>
                <w:rFonts w:cs="Times New Roman"/>
                <w:sz w:val="16"/>
                <w:szCs w:val="16"/>
                <w:lang w:eastAsia="en-GB"/>
              </w:rPr>
              <w:t>Specialusis</w:t>
            </w:r>
          </w:p>
        </w:tc>
        <w:tc>
          <w:tcPr>
            <w:tcW w:w="1079" w:type="pct"/>
            <w:shd w:val="clear" w:color="auto" w:fill="auto"/>
          </w:tcPr>
          <w:p w14:paraId="5A5C08EF" w14:textId="77777777" w:rsidR="00312EAA" w:rsidRPr="009817F4" w:rsidRDefault="00312EAA" w:rsidP="0016487D">
            <w:pPr>
              <w:tabs>
                <w:tab w:val="left" w:pos="7560"/>
              </w:tabs>
              <w:spacing w:after="0" w:line="240" w:lineRule="auto"/>
              <w:rPr>
                <w:rFonts w:cs="Times New Roman"/>
                <w:iCs/>
                <w:sz w:val="16"/>
                <w:szCs w:val="16"/>
              </w:rPr>
            </w:pPr>
            <w:r w:rsidRPr="000C0651">
              <w:rPr>
                <w:rFonts w:cs="Times New Roman"/>
                <w:iCs/>
                <w:sz w:val="16"/>
                <w:szCs w:val="16"/>
              </w:rPr>
              <w:t>Elektros energijos kaupimo sprendimai</w:t>
            </w:r>
          </w:p>
        </w:tc>
        <w:tc>
          <w:tcPr>
            <w:tcW w:w="503" w:type="pct"/>
          </w:tcPr>
          <w:p w14:paraId="17CF99C9" w14:textId="77777777" w:rsidR="00312EAA" w:rsidRPr="009817F4" w:rsidRDefault="00312EAA" w:rsidP="0016487D">
            <w:pPr>
              <w:spacing w:after="0" w:line="240" w:lineRule="auto"/>
              <w:rPr>
                <w:rFonts w:cs="Times New Roman"/>
                <w:iCs/>
                <w:sz w:val="16"/>
                <w:szCs w:val="16"/>
              </w:rPr>
            </w:pPr>
            <w:proofErr w:type="spellStart"/>
            <w:r w:rsidRPr="009817F4">
              <w:rPr>
                <w:rFonts w:cs="Times New Roman"/>
                <w:iCs/>
                <w:sz w:val="16"/>
                <w:szCs w:val="16"/>
              </w:rPr>
              <w:t>MW</w:t>
            </w:r>
            <w:r>
              <w:rPr>
                <w:rFonts w:cs="Times New Roman"/>
                <w:iCs/>
                <w:sz w:val="16"/>
                <w:szCs w:val="16"/>
              </w:rPr>
              <w:t>h</w:t>
            </w:r>
            <w:proofErr w:type="spellEnd"/>
          </w:p>
        </w:tc>
        <w:tc>
          <w:tcPr>
            <w:tcW w:w="436" w:type="pct"/>
            <w:shd w:val="clear" w:color="auto" w:fill="auto"/>
          </w:tcPr>
          <w:p w14:paraId="124B6926" w14:textId="77777777" w:rsidR="00312EAA" w:rsidRPr="00177323" w:rsidRDefault="00312EAA" w:rsidP="0016487D">
            <w:pPr>
              <w:spacing w:after="0" w:line="240" w:lineRule="auto"/>
              <w:rPr>
                <w:rFonts w:cs="Times New Roman"/>
                <w:noProof/>
                <w:sz w:val="16"/>
                <w:szCs w:val="16"/>
              </w:rPr>
            </w:pPr>
            <w:r>
              <w:rPr>
                <w:rFonts w:cs="Times New Roman"/>
                <w:noProof/>
                <w:sz w:val="16"/>
                <w:szCs w:val="16"/>
              </w:rPr>
              <w:t>1</w:t>
            </w:r>
          </w:p>
        </w:tc>
        <w:tc>
          <w:tcPr>
            <w:tcW w:w="481" w:type="pct"/>
            <w:shd w:val="clear" w:color="auto" w:fill="auto"/>
          </w:tcPr>
          <w:p w14:paraId="720D81F6" w14:textId="77777777" w:rsidR="00312EAA" w:rsidRPr="00177323" w:rsidRDefault="00312EAA" w:rsidP="0016487D">
            <w:pPr>
              <w:spacing w:after="0" w:line="240" w:lineRule="auto"/>
              <w:rPr>
                <w:rFonts w:cs="Times New Roman"/>
                <w:noProof/>
                <w:sz w:val="16"/>
                <w:szCs w:val="16"/>
              </w:rPr>
            </w:pPr>
            <w:r w:rsidRPr="00177323">
              <w:rPr>
                <w:rFonts w:cs="Times New Roman"/>
                <w:noProof/>
                <w:sz w:val="16"/>
                <w:szCs w:val="16"/>
              </w:rPr>
              <w:t>10</w:t>
            </w:r>
          </w:p>
        </w:tc>
      </w:tr>
      <w:tr w:rsidR="00312EAA" w:rsidRPr="00ED0867" w14:paraId="59E87204" w14:textId="77777777" w:rsidTr="0016487D">
        <w:trPr>
          <w:trHeight w:val="352"/>
        </w:trPr>
        <w:tc>
          <w:tcPr>
            <w:tcW w:w="497" w:type="pct"/>
            <w:vMerge/>
          </w:tcPr>
          <w:p w14:paraId="24BD5D9E" w14:textId="77777777" w:rsidR="00312EAA" w:rsidRPr="00ED0867" w:rsidRDefault="00312EAA" w:rsidP="0016487D">
            <w:pPr>
              <w:spacing w:after="0" w:line="240" w:lineRule="auto"/>
              <w:jc w:val="both"/>
              <w:rPr>
                <w:rFonts w:cs="Times New Roman"/>
                <w:noProof/>
                <w:sz w:val="16"/>
                <w:szCs w:val="16"/>
              </w:rPr>
            </w:pPr>
          </w:p>
        </w:tc>
        <w:tc>
          <w:tcPr>
            <w:tcW w:w="503" w:type="pct"/>
            <w:vMerge/>
          </w:tcPr>
          <w:p w14:paraId="0FBD4860" w14:textId="77777777" w:rsidR="00312EAA" w:rsidRPr="00ED0867" w:rsidRDefault="00312EAA" w:rsidP="0016487D">
            <w:pPr>
              <w:spacing w:after="0" w:line="240" w:lineRule="auto"/>
              <w:jc w:val="both"/>
              <w:rPr>
                <w:rFonts w:cs="Times New Roman"/>
                <w:noProof/>
                <w:sz w:val="16"/>
                <w:szCs w:val="16"/>
              </w:rPr>
            </w:pPr>
          </w:p>
        </w:tc>
        <w:tc>
          <w:tcPr>
            <w:tcW w:w="432" w:type="pct"/>
          </w:tcPr>
          <w:p w14:paraId="6B8E3369" w14:textId="77777777" w:rsidR="00312EAA" w:rsidRPr="009817F4" w:rsidRDefault="00312EAA" w:rsidP="0016487D">
            <w:pPr>
              <w:spacing w:after="0" w:line="240" w:lineRule="auto"/>
              <w:rPr>
                <w:rFonts w:cs="Times New Roman"/>
                <w:noProof/>
                <w:sz w:val="16"/>
                <w:szCs w:val="16"/>
              </w:rPr>
            </w:pPr>
            <w:r>
              <w:rPr>
                <w:rFonts w:cs="Times New Roman"/>
                <w:noProof/>
                <w:sz w:val="16"/>
                <w:szCs w:val="16"/>
              </w:rPr>
              <w:t xml:space="preserve">ERPF </w:t>
            </w:r>
          </w:p>
        </w:tc>
        <w:tc>
          <w:tcPr>
            <w:tcW w:w="502" w:type="pct"/>
          </w:tcPr>
          <w:p w14:paraId="49572740" w14:textId="77777777" w:rsidR="00312EAA" w:rsidRPr="009817F4" w:rsidRDefault="00312EAA" w:rsidP="0016487D">
            <w:pPr>
              <w:spacing w:after="0" w:line="240" w:lineRule="auto"/>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2F898F81" w14:textId="77777777" w:rsidR="00312EAA" w:rsidRPr="009817F4" w:rsidRDefault="00312EAA" w:rsidP="0016487D">
            <w:pPr>
              <w:spacing w:after="0" w:line="240" w:lineRule="auto"/>
              <w:rPr>
                <w:rFonts w:cs="Times New Roman"/>
                <w:sz w:val="16"/>
                <w:szCs w:val="16"/>
                <w:lang w:eastAsia="en-GB"/>
              </w:rPr>
            </w:pPr>
            <w:r>
              <w:rPr>
                <w:rFonts w:cs="Times New Roman"/>
                <w:sz w:val="16"/>
                <w:szCs w:val="16"/>
                <w:lang w:eastAsia="en-GB"/>
              </w:rPr>
              <w:t>Specialusis</w:t>
            </w:r>
          </w:p>
        </w:tc>
        <w:tc>
          <w:tcPr>
            <w:tcW w:w="1079" w:type="pct"/>
            <w:shd w:val="clear" w:color="auto" w:fill="auto"/>
          </w:tcPr>
          <w:p w14:paraId="4B5305C1" w14:textId="77777777" w:rsidR="00312EAA" w:rsidRPr="009817F4" w:rsidRDefault="00312EAA" w:rsidP="0016487D">
            <w:pPr>
              <w:tabs>
                <w:tab w:val="left" w:pos="7560"/>
              </w:tabs>
              <w:spacing w:after="0" w:line="240" w:lineRule="auto"/>
              <w:rPr>
                <w:rFonts w:cs="Times New Roman"/>
                <w:iCs/>
                <w:sz w:val="16"/>
                <w:szCs w:val="16"/>
              </w:rPr>
            </w:pPr>
            <w:r w:rsidRPr="000C0651">
              <w:rPr>
                <w:rFonts w:cs="Times New Roman"/>
                <w:iCs/>
                <w:sz w:val="16"/>
                <w:szCs w:val="16"/>
              </w:rPr>
              <w:t>Elektros energijos kaupimo sprendimai</w:t>
            </w:r>
          </w:p>
        </w:tc>
        <w:tc>
          <w:tcPr>
            <w:tcW w:w="503" w:type="pct"/>
          </w:tcPr>
          <w:p w14:paraId="4B10984D" w14:textId="77777777" w:rsidR="00312EAA" w:rsidRPr="009817F4" w:rsidRDefault="00312EAA" w:rsidP="0016487D">
            <w:pPr>
              <w:spacing w:after="0" w:line="240" w:lineRule="auto"/>
              <w:rPr>
                <w:rFonts w:cs="Times New Roman"/>
                <w:iCs/>
                <w:sz w:val="16"/>
                <w:szCs w:val="16"/>
              </w:rPr>
            </w:pPr>
            <w:proofErr w:type="spellStart"/>
            <w:r>
              <w:rPr>
                <w:rFonts w:cs="Times New Roman"/>
                <w:iCs/>
                <w:sz w:val="16"/>
                <w:szCs w:val="16"/>
              </w:rPr>
              <w:t>MWh</w:t>
            </w:r>
            <w:proofErr w:type="spellEnd"/>
          </w:p>
        </w:tc>
        <w:tc>
          <w:tcPr>
            <w:tcW w:w="436" w:type="pct"/>
            <w:shd w:val="clear" w:color="auto" w:fill="auto"/>
          </w:tcPr>
          <w:p w14:paraId="56AF9DFC" w14:textId="77777777" w:rsidR="00312EAA" w:rsidRPr="00177323" w:rsidRDefault="00312EAA" w:rsidP="0016487D">
            <w:pPr>
              <w:spacing w:after="0" w:line="240" w:lineRule="auto"/>
              <w:rPr>
                <w:rFonts w:cs="Times New Roman"/>
                <w:noProof/>
                <w:sz w:val="16"/>
                <w:szCs w:val="16"/>
              </w:rPr>
            </w:pPr>
            <w:r>
              <w:rPr>
                <w:rFonts w:cs="Times New Roman"/>
                <w:noProof/>
                <w:sz w:val="16"/>
                <w:szCs w:val="16"/>
              </w:rPr>
              <w:t>1</w:t>
            </w:r>
          </w:p>
        </w:tc>
        <w:tc>
          <w:tcPr>
            <w:tcW w:w="481" w:type="pct"/>
            <w:shd w:val="clear" w:color="auto" w:fill="auto"/>
          </w:tcPr>
          <w:p w14:paraId="2A4CA87C" w14:textId="77777777" w:rsidR="00312EAA" w:rsidRPr="00177323" w:rsidRDefault="00312EAA" w:rsidP="0016487D">
            <w:pPr>
              <w:spacing w:after="0" w:line="240" w:lineRule="auto"/>
              <w:rPr>
                <w:rFonts w:cs="Times New Roman"/>
                <w:noProof/>
                <w:sz w:val="16"/>
                <w:szCs w:val="16"/>
              </w:rPr>
            </w:pPr>
            <w:r w:rsidRPr="00177323">
              <w:rPr>
                <w:rFonts w:cs="Times New Roman"/>
                <w:noProof/>
                <w:sz w:val="16"/>
                <w:szCs w:val="16"/>
              </w:rPr>
              <w:t>10</w:t>
            </w:r>
          </w:p>
        </w:tc>
      </w:tr>
      <w:tr w:rsidR="00312EAA" w:rsidRPr="00ED0867" w14:paraId="65014AB9" w14:textId="77777777" w:rsidTr="0016487D">
        <w:trPr>
          <w:trHeight w:val="291"/>
        </w:trPr>
        <w:tc>
          <w:tcPr>
            <w:tcW w:w="497" w:type="pct"/>
            <w:vMerge/>
          </w:tcPr>
          <w:p w14:paraId="456ADC8B" w14:textId="77777777" w:rsidR="00312EAA" w:rsidRPr="00ED0867" w:rsidRDefault="00312EAA" w:rsidP="0016487D">
            <w:pPr>
              <w:spacing w:after="0" w:line="240" w:lineRule="auto"/>
              <w:jc w:val="both"/>
              <w:rPr>
                <w:rFonts w:cs="Times New Roman"/>
                <w:noProof/>
                <w:sz w:val="16"/>
                <w:szCs w:val="16"/>
              </w:rPr>
            </w:pPr>
          </w:p>
        </w:tc>
        <w:tc>
          <w:tcPr>
            <w:tcW w:w="503" w:type="pct"/>
            <w:vMerge/>
          </w:tcPr>
          <w:p w14:paraId="2F9B9936" w14:textId="77777777" w:rsidR="00312EAA" w:rsidRPr="00ED0867" w:rsidRDefault="00312EAA" w:rsidP="0016487D">
            <w:pPr>
              <w:spacing w:after="0" w:line="240" w:lineRule="auto"/>
              <w:jc w:val="both"/>
              <w:rPr>
                <w:rFonts w:cs="Times New Roman"/>
                <w:noProof/>
                <w:sz w:val="16"/>
                <w:szCs w:val="16"/>
              </w:rPr>
            </w:pPr>
          </w:p>
        </w:tc>
        <w:tc>
          <w:tcPr>
            <w:tcW w:w="432" w:type="pct"/>
          </w:tcPr>
          <w:p w14:paraId="7F5188DA"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SaF</w:t>
            </w:r>
          </w:p>
        </w:tc>
        <w:tc>
          <w:tcPr>
            <w:tcW w:w="502" w:type="pct"/>
          </w:tcPr>
          <w:p w14:paraId="75FC0409"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Visa Lietuva</w:t>
            </w:r>
          </w:p>
        </w:tc>
        <w:tc>
          <w:tcPr>
            <w:tcW w:w="566" w:type="pct"/>
          </w:tcPr>
          <w:p w14:paraId="6033BC63" w14:textId="77777777" w:rsidR="00312EAA" w:rsidRPr="009817F4" w:rsidRDefault="00312EAA" w:rsidP="0016487D">
            <w:pPr>
              <w:spacing w:after="0" w:line="240" w:lineRule="auto"/>
              <w:jc w:val="both"/>
              <w:rPr>
                <w:rFonts w:cs="Times New Roman"/>
                <w:sz w:val="16"/>
                <w:szCs w:val="16"/>
                <w:lang w:eastAsia="en-GB"/>
              </w:rPr>
            </w:pPr>
            <w:r>
              <w:rPr>
                <w:rFonts w:cs="Times New Roman"/>
                <w:sz w:val="16"/>
                <w:szCs w:val="16"/>
                <w:lang w:eastAsia="en-GB"/>
              </w:rPr>
              <w:t>S</w:t>
            </w:r>
            <w:r w:rsidRPr="009817F4">
              <w:rPr>
                <w:rFonts w:cs="Times New Roman"/>
                <w:sz w:val="16"/>
                <w:szCs w:val="16"/>
                <w:lang w:eastAsia="en-GB"/>
              </w:rPr>
              <w:t>pecialusis</w:t>
            </w:r>
          </w:p>
        </w:tc>
        <w:tc>
          <w:tcPr>
            <w:tcW w:w="1079" w:type="pct"/>
            <w:shd w:val="clear" w:color="auto" w:fill="auto"/>
          </w:tcPr>
          <w:p w14:paraId="3BCF0A31"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 xml:space="preserve">Šilumos </w:t>
            </w:r>
            <w:r w:rsidRPr="009817F4">
              <w:rPr>
                <w:rFonts w:cs="Times New Roman"/>
                <w:iCs/>
                <w:sz w:val="16"/>
                <w:szCs w:val="16"/>
              </w:rPr>
              <w:t xml:space="preserve">energijos </w:t>
            </w:r>
            <w:r>
              <w:rPr>
                <w:rFonts w:cs="Times New Roman"/>
                <w:iCs/>
                <w:sz w:val="16"/>
                <w:szCs w:val="16"/>
              </w:rPr>
              <w:t>kaupimo</w:t>
            </w:r>
            <w:r w:rsidRPr="009817F4">
              <w:rPr>
                <w:rFonts w:cs="Times New Roman"/>
                <w:iCs/>
                <w:sz w:val="16"/>
                <w:szCs w:val="16"/>
              </w:rPr>
              <w:t xml:space="preserve"> sprendimai</w:t>
            </w:r>
          </w:p>
        </w:tc>
        <w:tc>
          <w:tcPr>
            <w:tcW w:w="503" w:type="pct"/>
          </w:tcPr>
          <w:p w14:paraId="10C6C6AE" w14:textId="77777777" w:rsidR="00312EAA" w:rsidRPr="009817F4" w:rsidRDefault="00312EAA" w:rsidP="0016487D">
            <w:pPr>
              <w:spacing w:after="0" w:line="240" w:lineRule="auto"/>
              <w:jc w:val="both"/>
              <w:rPr>
                <w:rFonts w:cs="Times New Roman"/>
                <w:iCs/>
                <w:sz w:val="16"/>
                <w:szCs w:val="16"/>
              </w:rPr>
            </w:pPr>
            <w:proofErr w:type="spellStart"/>
            <w:r w:rsidRPr="009817F4">
              <w:rPr>
                <w:rFonts w:cs="Times New Roman"/>
                <w:iCs/>
                <w:sz w:val="16"/>
                <w:szCs w:val="16"/>
              </w:rPr>
              <w:t>MWh</w:t>
            </w:r>
            <w:proofErr w:type="spellEnd"/>
          </w:p>
        </w:tc>
        <w:tc>
          <w:tcPr>
            <w:tcW w:w="436" w:type="pct"/>
            <w:shd w:val="clear" w:color="auto" w:fill="auto"/>
          </w:tcPr>
          <w:p w14:paraId="34C0C2A0" w14:textId="77777777" w:rsidR="00312EAA" w:rsidRPr="00177323" w:rsidRDefault="00312EAA" w:rsidP="0016487D">
            <w:pPr>
              <w:spacing w:after="0" w:line="240" w:lineRule="auto"/>
              <w:jc w:val="both"/>
              <w:rPr>
                <w:rFonts w:cs="Times New Roman"/>
                <w:noProof/>
                <w:sz w:val="16"/>
                <w:szCs w:val="16"/>
              </w:rPr>
            </w:pPr>
            <w:r>
              <w:rPr>
                <w:rFonts w:cs="Times New Roman"/>
                <w:noProof/>
                <w:sz w:val="16"/>
                <w:szCs w:val="16"/>
              </w:rPr>
              <w:t>0</w:t>
            </w:r>
          </w:p>
        </w:tc>
        <w:tc>
          <w:tcPr>
            <w:tcW w:w="481" w:type="pct"/>
            <w:shd w:val="clear" w:color="auto" w:fill="auto"/>
          </w:tcPr>
          <w:p w14:paraId="61F73D8E" w14:textId="77777777" w:rsidR="00312EAA" w:rsidRPr="00177323" w:rsidRDefault="00312EAA" w:rsidP="0016487D">
            <w:pPr>
              <w:spacing w:after="0" w:line="240" w:lineRule="auto"/>
              <w:jc w:val="both"/>
              <w:rPr>
                <w:rFonts w:cs="Times New Roman"/>
                <w:noProof/>
                <w:sz w:val="16"/>
                <w:szCs w:val="16"/>
              </w:rPr>
            </w:pPr>
            <w:r w:rsidRPr="00177323">
              <w:rPr>
                <w:rFonts w:cs="Times New Roman"/>
                <w:noProof/>
                <w:sz w:val="16"/>
                <w:szCs w:val="16"/>
              </w:rPr>
              <w:t>107</w:t>
            </w:r>
          </w:p>
        </w:tc>
      </w:tr>
      <w:tr w:rsidR="00312EAA" w:rsidRPr="00ED0867" w14:paraId="5F06ED6D" w14:textId="77777777" w:rsidTr="0016487D">
        <w:trPr>
          <w:trHeight w:val="359"/>
        </w:trPr>
        <w:tc>
          <w:tcPr>
            <w:tcW w:w="497" w:type="pct"/>
            <w:vMerge/>
          </w:tcPr>
          <w:p w14:paraId="7D9C88C0" w14:textId="77777777" w:rsidR="00312EAA" w:rsidRPr="00ED0867" w:rsidRDefault="00312EAA" w:rsidP="0016487D">
            <w:pPr>
              <w:spacing w:after="0" w:line="240" w:lineRule="auto"/>
              <w:jc w:val="both"/>
              <w:rPr>
                <w:rFonts w:cs="Times New Roman"/>
                <w:noProof/>
                <w:sz w:val="16"/>
                <w:szCs w:val="16"/>
              </w:rPr>
            </w:pPr>
          </w:p>
        </w:tc>
        <w:tc>
          <w:tcPr>
            <w:tcW w:w="503" w:type="pct"/>
            <w:vMerge/>
          </w:tcPr>
          <w:p w14:paraId="79371D04" w14:textId="77777777" w:rsidR="00312EAA" w:rsidRPr="00ED0867" w:rsidRDefault="00312EAA" w:rsidP="0016487D">
            <w:pPr>
              <w:spacing w:after="0" w:line="240" w:lineRule="auto"/>
              <w:jc w:val="both"/>
              <w:rPr>
                <w:rFonts w:cs="Times New Roman"/>
                <w:noProof/>
                <w:sz w:val="16"/>
                <w:szCs w:val="16"/>
              </w:rPr>
            </w:pPr>
          </w:p>
        </w:tc>
        <w:tc>
          <w:tcPr>
            <w:tcW w:w="432" w:type="pct"/>
          </w:tcPr>
          <w:p w14:paraId="5261189D"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ERPF</w:t>
            </w:r>
          </w:p>
        </w:tc>
        <w:tc>
          <w:tcPr>
            <w:tcW w:w="502" w:type="pct"/>
          </w:tcPr>
          <w:p w14:paraId="71FA2A1B"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252E3D4E" w14:textId="77777777" w:rsidR="00312EAA" w:rsidRPr="009817F4" w:rsidRDefault="00312EAA" w:rsidP="0016487D">
            <w:pPr>
              <w:spacing w:after="0" w:line="240" w:lineRule="auto"/>
              <w:jc w:val="both"/>
              <w:rPr>
                <w:rFonts w:cs="Times New Roman"/>
                <w:sz w:val="16"/>
                <w:szCs w:val="16"/>
                <w:lang w:eastAsia="en-GB"/>
              </w:rPr>
            </w:pPr>
            <w:r>
              <w:rPr>
                <w:rFonts w:cs="Times New Roman"/>
                <w:sz w:val="16"/>
                <w:szCs w:val="16"/>
                <w:lang w:eastAsia="en-GB"/>
              </w:rPr>
              <w:t>S</w:t>
            </w:r>
            <w:r w:rsidRPr="009817F4">
              <w:rPr>
                <w:rFonts w:cs="Times New Roman"/>
                <w:sz w:val="16"/>
                <w:szCs w:val="16"/>
                <w:lang w:eastAsia="en-GB"/>
              </w:rPr>
              <w:t>pecialusis</w:t>
            </w:r>
          </w:p>
        </w:tc>
        <w:tc>
          <w:tcPr>
            <w:tcW w:w="1079" w:type="pct"/>
            <w:shd w:val="clear" w:color="auto" w:fill="auto"/>
          </w:tcPr>
          <w:p w14:paraId="79F29799"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 xml:space="preserve">Šilumos </w:t>
            </w:r>
            <w:r w:rsidRPr="009817F4">
              <w:rPr>
                <w:rFonts w:cs="Times New Roman"/>
                <w:iCs/>
                <w:sz w:val="16"/>
                <w:szCs w:val="16"/>
              </w:rPr>
              <w:t xml:space="preserve">energijos </w:t>
            </w:r>
            <w:r>
              <w:rPr>
                <w:rFonts w:cs="Times New Roman"/>
                <w:iCs/>
                <w:sz w:val="16"/>
                <w:szCs w:val="16"/>
              </w:rPr>
              <w:t>kaupimo</w:t>
            </w:r>
            <w:r w:rsidRPr="009817F4">
              <w:rPr>
                <w:rFonts w:cs="Times New Roman"/>
                <w:iCs/>
                <w:sz w:val="16"/>
                <w:szCs w:val="16"/>
              </w:rPr>
              <w:t xml:space="preserve"> sprendimai</w:t>
            </w:r>
          </w:p>
        </w:tc>
        <w:tc>
          <w:tcPr>
            <w:tcW w:w="503" w:type="pct"/>
          </w:tcPr>
          <w:p w14:paraId="6AAEC69C" w14:textId="77777777" w:rsidR="00312EAA" w:rsidRPr="009817F4" w:rsidRDefault="00312EAA" w:rsidP="0016487D">
            <w:pPr>
              <w:spacing w:after="0" w:line="240" w:lineRule="auto"/>
              <w:jc w:val="both"/>
              <w:rPr>
                <w:rFonts w:cs="Times New Roman"/>
                <w:iCs/>
                <w:sz w:val="16"/>
                <w:szCs w:val="16"/>
              </w:rPr>
            </w:pPr>
            <w:proofErr w:type="spellStart"/>
            <w:r w:rsidRPr="009817F4">
              <w:rPr>
                <w:rFonts w:cs="Times New Roman"/>
                <w:iCs/>
                <w:sz w:val="16"/>
                <w:szCs w:val="16"/>
              </w:rPr>
              <w:t>MWh</w:t>
            </w:r>
            <w:proofErr w:type="spellEnd"/>
          </w:p>
        </w:tc>
        <w:tc>
          <w:tcPr>
            <w:tcW w:w="436" w:type="pct"/>
            <w:shd w:val="clear" w:color="auto" w:fill="auto"/>
          </w:tcPr>
          <w:p w14:paraId="4E063C97" w14:textId="77777777" w:rsidR="00312EAA" w:rsidRPr="00177323" w:rsidRDefault="00312EAA" w:rsidP="0016487D">
            <w:pPr>
              <w:spacing w:after="0" w:line="240" w:lineRule="auto"/>
              <w:jc w:val="both"/>
              <w:rPr>
                <w:rFonts w:cs="Times New Roman"/>
                <w:noProof/>
                <w:sz w:val="16"/>
                <w:szCs w:val="16"/>
              </w:rPr>
            </w:pPr>
            <w:r>
              <w:rPr>
                <w:rFonts w:cs="Times New Roman"/>
                <w:noProof/>
                <w:sz w:val="16"/>
                <w:szCs w:val="16"/>
              </w:rPr>
              <w:t>0</w:t>
            </w:r>
          </w:p>
        </w:tc>
        <w:tc>
          <w:tcPr>
            <w:tcW w:w="481" w:type="pct"/>
            <w:shd w:val="clear" w:color="auto" w:fill="auto"/>
          </w:tcPr>
          <w:p w14:paraId="604F589A" w14:textId="77777777" w:rsidR="00312EAA" w:rsidRPr="00177323" w:rsidRDefault="00312EAA" w:rsidP="0016487D">
            <w:pPr>
              <w:spacing w:after="0" w:line="240" w:lineRule="auto"/>
              <w:jc w:val="both"/>
              <w:rPr>
                <w:rFonts w:cs="Times New Roman"/>
                <w:noProof/>
                <w:sz w:val="16"/>
                <w:szCs w:val="16"/>
              </w:rPr>
            </w:pPr>
            <w:r>
              <w:rPr>
                <w:rFonts w:cs="Times New Roman"/>
                <w:noProof/>
                <w:sz w:val="16"/>
                <w:szCs w:val="16"/>
              </w:rPr>
              <w:t>532</w:t>
            </w:r>
          </w:p>
        </w:tc>
      </w:tr>
    </w:tbl>
    <w:p w14:paraId="27CF5480" w14:textId="77777777" w:rsidR="00312EAA" w:rsidRDefault="00312EAA" w:rsidP="00312EAA">
      <w:pPr>
        <w:spacing w:after="0" w:line="240" w:lineRule="auto"/>
        <w:jc w:val="both"/>
        <w:rPr>
          <w:rFonts w:cs="Times New Roman"/>
          <w:b/>
          <w:szCs w:val="24"/>
        </w:rPr>
      </w:pPr>
    </w:p>
    <w:p w14:paraId="206740C2" w14:textId="77777777" w:rsidR="00312EAA" w:rsidRDefault="00312EAA" w:rsidP="00312EAA">
      <w:pPr>
        <w:spacing w:after="0" w:line="240" w:lineRule="auto"/>
        <w:jc w:val="both"/>
        <w:rPr>
          <w:rFonts w:cs="Times New Roman"/>
          <w:b/>
          <w:szCs w:val="24"/>
        </w:rPr>
      </w:pPr>
    </w:p>
    <w:p w14:paraId="342C07C0" w14:textId="77777777" w:rsidR="00312EAA" w:rsidRDefault="00312EAA" w:rsidP="00312EAA">
      <w:pPr>
        <w:spacing w:after="0" w:line="240" w:lineRule="auto"/>
        <w:jc w:val="both"/>
        <w:rPr>
          <w:rFonts w:cs="Times New Roman"/>
          <w:b/>
          <w:sz w:val="22"/>
        </w:rPr>
        <w:sectPr w:rsidR="00312EAA" w:rsidSect="00B622A9">
          <w:pgSz w:w="11906" w:h="16838"/>
          <w:pgMar w:top="1276" w:right="567" w:bottom="1134" w:left="1418" w:header="567" w:footer="567" w:gutter="0"/>
          <w:cols w:space="1296"/>
          <w:docGrid w:linePitch="360"/>
        </w:sectPr>
      </w:pPr>
    </w:p>
    <w:p w14:paraId="18323036" w14:textId="77777777" w:rsidR="00312EAA" w:rsidRPr="00ED0867" w:rsidRDefault="00312EAA" w:rsidP="00312EAA">
      <w:pPr>
        <w:spacing w:after="0" w:line="240" w:lineRule="auto"/>
        <w:jc w:val="both"/>
        <w:rPr>
          <w:rFonts w:cs="Times New Roman"/>
          <w:sz w:val="16"/>
          <w:szCs w:val="16"/>
        </w:rPr>
      </w:pPr>
      <w:r>
        <w:rPr>
          <w:rFonts w:cs="Times New Roman"/>
          <w:b/>
          <w:sz w:val="22"/>
        </w:rPr>
        <w:lastRenderedPageBreak/>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956"/>
        <w:gridCol w:w="819"/>
        <w:gridCol w:w="956"/>
        <w:gridCol w:w="1230"/>
        <w:gridCol w:w="3007"/>
        <w:gridCol w:w="1504"/>
        <w:gridCol w:w="1230"/>
        <w:gridCol w:w="1093"/>
        <w:gridCol w:w="956"/>
        <w:gridCol w:w="1093"/>
        <w:gridCol w:w="804"/>
      </w:tblGrid>
      <w:tr w:rsidR="00312EAA" w:rsidRPr="00ED0867" w14:paraId="632A25E6" w14:textId="77777777" w:rsidTr="0016487D">
        <w:trPr>
          <w:trHeight w:val="540"/>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704AD4"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F37E3B"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3E87C2"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EAEDA6"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ABE0C9"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Identifikavimo numeris</w:t>
            </w:r>
          </w:p>
        </w:tc>
        <w:tc>
          <w:tcPr>
            <w:tcW w:w="10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DB2C93"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Rodiklis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49EE06"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3D483A"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08B010"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572B3C" w14:textId="77777777" w:rsidR="00312EAA" w:rsidRPr="00ED0867" w:rsidRDefault="00312EAA" w:rsidP="0016487D">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2252F9"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Duomenų šaltinis</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D5DA72" w14:textId="77777777" w:rsidR="00312EAA" w:rsidRPr="00ED0867" w:rsidRDefault="00312EAA" w:rsidP="0016487D">
            <w:pPr>
              <w:spacing w:after="0" w:line="240" w:lineRule="auto"/>
              <w:jc w:val="center"/>
              <w:rPr>
                <w:rFonts w:cs="Times New Roman"/>
                <w:b/>
                <w:noProof/>
                <w:sz w:val="16"/>
                <w:szCs w:val="16"/>
              </w:rPr>
            </w:pPr>
            <w:r>
              <w:rPr>
                <w:rFonts w:cs="Times New Roman"/>
                <w:b/>
                <w:noProof/>
                <w:sz w:val="16"/>
                <w:szCs w:val="16"/>
              </w:rPr>
              <w:t>Pastabos</w:t>
            </w:r>
          </w:p>
        </w:tc>
      </w:tr>
      <w:tr w:rsidR="00312EAA" w:rsidRPr="00ED0867" w14:paraId="27F304EA" w14:textId="77777777" w:rsidTr="0016487D">
        <w:trPr>
          <w:trHeight w:val="616"/>
        </w:trPr>
        <w:tc>
          <w:tcPr>
            <w:tcW w:w="317" w:type="pct"/>
            <w:vMerge w:val="restart"/>
            <w:tcBorders>
              <w:top w:val="single" w:sz="12" w:space="0" w:color="auto"/>
            </w:tcBorders>
          </w:tcPr>
          <w:p w14:paraId="62FCC457" w14:textId="77777777" w:rsidR="00312EAA" w:rsidRPr="00ED0867" w:rsidRDefault="00312EAA" w:rsidP="0016487D">
            <w:pPr>
              <w:spacing w:after="0" w:line="240" w:lineRule="auto"/>
              <w:jc w:val="both"/>
              <w:rPr>
                <w:rFonts w:cs="Times New Roman"/>
                <w:noProof/>
                <w:sz w:val="16"/>
                <w:szCs w:val="16"/>
              </w:rPr>
            </w:pPr>
            <w:r w:rsidRPr="009817F4">
              <w:rPr>
                <w:rFonts w:cs="Times New Roman"/>
                <w:noProof/>
                <w:sz w:val="16"/>
                <w:szCs w:val="16"/>
              </w:rPr>
              <w:t>2. Žalesnė Lietuva</w:t>
            </w:r>
          </w:p>
        </w:tc>
        <w:tc>
          <w:tcPr>
            <w:tcW w:w="328" w:type="pct"/>
            <w:vMerge w:val="restart"/>
            <w:tcBorders>
              <w:top w:val="single" w:sz="12" w:space="0" w:color="auto"/>
            </w:tcBorders>
          </w:tcPr>
          <w:p w14:paraId="16052B01" w14:textId="77777777" w:rsidR="00312EAA" w:rsidRPr="00ED0867" w:rsidRDefault="00312EAA" w:rsidP="0016487D">
            <w:pPr>
              <w:spacing w:after="0" w:line="240" w:lineRule="auto"/>
              <w:jc w:val="both"/>
              <w:rPr>
                <w:rFonts w:cs="Times New Roman"/>
                <w:noProof/>
                <w:sz w:val="16"/>
                <w:szCs w:val="16"/>
              </w:rPr>
            </w:pPr>
            <w:r>
              <w:rPr>
                <w:rFonts w:cs="Times New Roman"/>
                <w:noProof/>
                <w:sz w:val="16"/>
                <w:szCs w:val="16"/>
              </w:rPr>
              <w:t>2.2</w:t>
            </w:r>
          </w:p>
        </w:tc>
        <w:tc>
          <w:tcPr>
            <w:tcW w:w="281" w:type="pct"/>
            <w:tcBorders>
              <w:top w:val="single" w:sz="12" w:space="0" w:color="auto"/>
            </w:tcBorders>
          </w:tcPr>
          <w:p w14:paraId="5F4F8055"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SaF</w:t>
            </w:r>
          </w:p>
        </w:tc>
        <w:tc>
          <w:tcPr>
            <w:tcW w:w="328" w:type="pct"/>
            <w:tcBorders>
              <w:top w:val="single" w:sz="12" w:space="0" w:color="auto"/>
            </w:tcBorders>
          </w:tcPr>
          <w:p w14:paraId="07FB14D9"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Visa Lietuva</w:t>
            </w:r>
          </w:p>
        </w:tc>
        <w:tc>
          <w:tcPr>
            <w:tcW w:w="422" w:type="pct"/>
            <w:tcBorders>
              <w:top w:val="single" w:sz="12" w:space="0" w:color="auto"/>
            </w:tcBorders>
          </w:tcPr>
          <w:p w14:paraId="465B85C0"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RCR29</w:t>
            </w:r>
          </w:p>
        </w:tc>
        <w:tc>
          <w:tcPr>
            <w:tcW w:w="1032" w:type="pct"/>
            <w:tcBorders>
              <w:top w:val="single" w:sz="12" w:space="0" w:color="auto"/>
            </w:tcBorders>
            <w:shd w:val="clear" w:color="auto" w:fill="auto"/>
          </w:tcPr>
          <w:p w14:paraId="4026E414"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N</w:t>
            </w:r>
            <w:r w:rsidRPr="000332F5">
              <w:rPr>
                <w:rFonts w:cs="Times New Roman"/>
                <w:iCs/>
                <w:sz w:val="16"/>
                <w:szCs w:val="16"/>
              </w:rPr>
              <w:t>umatomas išmetamas šiltnamio efektą sukeliančių dujų kiekis</w:t>
            </w:r>
          </w:p>
        </w:tc>
        <w:tc>
          <w:tcPr>
            <w:tcW w:w="516" w:type="pct"/>
            <w:tcBorders>
              <w:top w:val="single" w:sz="12" w:space="0" w:color="auto"/>
            </w:tcBorders>
          </w:tcPr>
          <w:p w14:paraId="2F089820" w14:textId="77777777" w:rsidR="00312EAA" w:rsidRPr="009817F4" w:rsidRDefault="00312EAA" w:rsidP="0016487D">
            <w:pPr>
              <w:spacing w:after="0" w:line="240" w:lineRule="auto"/>
              <w:rPr>
                <w:rFonts w:cs="Times New Roman"/>
                <w:noProof/>
                <w:sz w:val="16"/>
                <w:szCs w:val="16"/>
              </w:rPr>
            </w:pPr>
            <w:r w:rsidRPr="009817F4">
              <w:rPr>
                <w:rFonts w:cs="Times New Roman"/>
                <w:noProof/>
                <w:sz w:val="16"/>
                <w:szCs w:val="16"/>
              </w:rPr>
              <w:t>Tonos CO</w:t>
            </w:r>
            <w:r w:rsidRPr="003707F1">
              <w:rPr>
                <w:rFonts w:cs="Times New Roman"/>
                <w:noProof/>
                <w:sz w:val="16"/>
                <w:szCs w:val="16"/>
                <w:vertAlign w:val="subscript"/>
              </w:rPr>
              <w:t>2</w:t>
            </w:r>
            <w:r w:rsidRPr="009817F4">
              <w:rPr>
                <w:rFonts w:cs="Times New Roman"/>
                <w:noProof/>
                <w:sz w:val="16"/>
                <w:szCs w:val="16"/>
              </w:rPr>
              <w:t xml:space="preserve"> ekvivalentu per metus</w:t>
            </w:r>
          </w:p>
        </w:tc>
        <w:tc>
          <w:tcPr>
            <w:tcW w:w="422" w:type="pct"/>
            <w:tcBorders>
              <w:top w:val="single" w:sz="12" w:space="0" w:color="auto"/>
            </w:tcBorders>
            <w:shd w:val="clear" w:color="auto" w:fill="auto"/>
          </w:tcPr>
          <w:p w14:paraId="77C0DAB0" w14:textId="77777777" w:rsidR="00312EAA" w:rsidRPr="009817F4" w:rsidRDefault="00312EAA" w:rsidP="0016487D">
            <w:pPr>
              <w:spacing w:after="0" w:line="240" w:lineRule="auto"/>
              <w:jc w:val="center"/>
              <w:rPr>
                <w:rFonts w:cs="Times New Roman"/>
                <w:noProof/>
                <w:sz w:val="16"/>
                <w:szCs w:val="16"/>
              </w:rPr>
            </w:pPr>
            <w:r w:rsidRPr="00BE386A">
              <w:rPr>
                <w:rFonts w:cs="Times New Roman"/>
                <w:noProof/>
                <w:sz w:val="16"/>
                <w:szCs w:val="16"/>
              </w:rPr>
              <w:t>169 729</w:t>
            </w:r>
          </w:p>
        </w:tc>
        <w:tc>
          <w:tcPr>
            <w:tcW w:w="375" w:type="pct"/>
            <w:tcBorders>
              <w:top w:val="single" w:sz="12" w:space="0" w:color="auto"/>
            </w:tcBorders>
          </w:tcPr>
          <w:p w14:paraId="3C9294B0" w14:textId="77777777" w:rsidR="00312EAA" w:rsidRPr="003027E1" w:rsidRDefault="00312EAA" w:rsidP="0016487D">
            <w:pPr>
              <w:spacing w:after="0" w:line="240" w:lineRule="auto"/>
              <w:jc w:val="center"/>
              <w:rPr>
                <w:rFonts w:cs="Times New Roman"/>
                <w:noProof/>
                <w:sz w:val="16"/>
                <w:szCs w:val="16"/>
                <w:lang w:val="en-US"/>
              </w:rPr>
            </w:pPr>
            <w:r w:rsidRPr="00547870">
              <w:rPr>
                <w:rFonts w:cs="Times New Roman"/>
                <w:noProof/>
                <w:sz w:val="16"/>
                <w:szCs w:val="16"/>
              </w:rPr>
              <w:t>2021</w:t>
            </w:r>
          </w:p>
        </w:tc>
        <w:tc>
          <w:tcPr>
            <w:tcW w:w="328" w:type="pct"/>
            <w:tcBorders>
              <w:top w:val="single" w:sz="12" w:space="0" w:color="auto"/>
            </w:tcBorders>
            <w:shd w:val="clear" w:color="auto" w:fill="auto"/>
          </w:tcPr>
          <w:p w14:paraId="5E5EFC6D" w14:textId="77777777" w:rsidR="00312EAA" w:rsidRPr="009817F4" w:rsidRDefault="00312EAA" w:rsidP="0016487D">
            <w:pPr>
              <w:spacing w:after="0" w:line="240" w:lineRule="auto"/>
              <w:jc w:val="center"/>
              <w:rPr>
                <w:rFonts w:cs="Times New Roman"/>
                <w:noProof/>
                <w:sz w:val="16"/>
                <w:szCs w:val="16"/>
              </w:rPr>
            </w:pPr>
            <w:r w:rsidRPr="00BE386A">
              <w:rPr>
                <w:rFonts w:cs="Times New Roman"/>
                <w:noProof/>
                <w:sz w:val="16"/>
                <w:szCs w:val="16"/>
              </w:rPr>
              <w:t>4 901</w:t>
            </w:r>
          </w:p>
        </w:tc>
        <w:tc>
          <w:tcPr>
            <w:tcW w:w="375" w:type="pct"/>
            <w:tcBorders>
              <w:top w:val="single" w:sz="12" w:space="0" w:color="auto"/>
            </w:tcBorders>
            <w:shd w:val="clear" w:color="auto" w:fill="auto"/>
          </w:tcPr>
          <w:p w14:paraId="7D06CF4A"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Projektų duomenys</w:t>
            </w:r>
          </w:p>
        </w:tc>
        <w:tc>
          <w:tcPr>
            <w:tcW w:w="276" w:type="pct"/>
            <w:tcBorders>
              <w:top w:val="single" w:sz="12" w:space="0" w:color="auto"/>
            </w:tcBorders>
          </w:tcPr>
          <w:p w14:paraId="094B4717" w14:textId="77777777" w:rsidR="00312EAA" w:rsidRPr="00ED0867" w:rsidRDefault="00312EAA" w:rsidP="0016487D">
            <w:pPr>
              <w:spacing w:after="0" w:line="240" w:lineRule="auto"/>
              <w:jc w:val="both"/>
              <w:rPr>
                <w:rFonts w:cs="Times New Roman"/>
                <w:b/>
                <w:noProof/>
                <w:sz w:val="16"/>
                <w:szCs w:val="16"/>
              </w:rPr>
            </w:pPr>
          </w:p>
        </w:tc>
      </w:tr>
      <w:tr w:rsidR="00312EAA" w:rsidRPr="00ED0867" w14:paraId="1535D8EE" w14:textId="77777777" w:rsidTr="0016487D">
        <w:trPr>
          <w:trHeight w:val="498"/>
        </w:trPr>
        <w:tc>
          <w:tcPr>
            <w:tcW w:w="317" w:type="pct"/>
            <w:vMerge/>
          </w:tcPr>
          <w:p w14:paraId="31104A65" w14:textId="77777777" w:rsidR="00312EAA" w:rsidRPr="00ED0867" w:rsidRDefault="00312EAA" w:rsidP="0016487D">
            <w:pPr>
              <w:spacing w:after="0" w:line="240" w:lineRule="auto"/>
              <w:jc w:val="both"/>
              <w:rPr>
                <w:rFonts w:cs="Times New Roman"/>
                <w:noProof/>
                <w:sz w:val="16"/>
                <w:szCs w:val="16"/>
              </w:rPr>
            </w:pPr>
          </w:p>
        </w:tc>
        <w:tc>
          <w:tcPr>
            <w:tcW w:w="328" w:type="pct"/>
            <w:vMerge/>
          </w:tcPr>
          <w:p w14:paraId="5902BFCF" w14:textId="77777777" w:rsidR="00312EAA" w:rsidRPr="00ED0867" w:rsidRDefault="00312EAA" w:rsidP="0016487D">
            <w:pPr>
              <w:spacing w:after="0" w:line="240" w:lineRule="auto"/>
              <w:jc w:val="both"/>
              <w:rPr>
                <w:rFonts w:cs="Times New Roman"/>
                <w:noProof/>
                <w:sz w:val="16"/>
                <w:szCs w:val="16"/>
              </w:rPr>
            </w:pPr>
          </w:p>
        </w:tc>
        <w:tc>
          <w:tcPr>
            <w:tcW w:w="281" w:type="pct"/>
          </w:tcPr>
          <w:p w14:paraId="59854E1A" w14:textId="77777777" w:rsidR="00312EAA" w:rsidRPr="009817F4" w:rsidRDefault="00312EAA" w:rsidP="0016487D">
            <w:pPr>
              <w:spacing w:after="0" w:line="240" w:lineRule="auto"/>
              <w:jc w:val="both"/>
              <w:rPr>
                <w:rFonts w:cs="Times New Roman"/>
                <w:noProof/>
                <w:sz w:val="16"/>
                <w:szCs w:val="16"/>
              </w:rPr>
            </w:pPr>
            <w:r w:rsidRPr="009817F4">
              <w:rPr>
                <w:rFonts w:cs="Times New Roman"/>
                <w:noProof/>
                <w:sz w:val="16"/>
                <w:szCs w:val="16"/>
              </w:rPr>
              <w:t xml:space="preserve">ERPF </w:t>
            </w:r>
          </w:p>
        </w:tc>
        <w:tc>
          <w:tcPr>
            <w:tcW w:w="328" w:type="pct"/>
          </w:tcPr>
          <w:p w14:paraId="6A12167B"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422" w:type="pct"/>
          </w:tcPr>
          <w:p w14:paraId="52F5611F" w14:textId="77777777" w:rsidR="00312EAA" w:rsidRPr="009817F4" w:rsidRDefault="00312EAA" w:rsidP="0016487D">
            <w:pPr>
              <w:spacing w:after="0" w:line="240" w:lineRule="auto"/>
              <w:jc w:val="both"/>
              <w:rPr>
                <w:rFonts w:cs="Times New Roman"/>
                <w:sz w:val="16"/>
                <w:szCs w:val="16"/>
                <w:lang w:eastAsia="en-GB"/>
              </w:rPr>
            </w:pPr>
            <w:r w:rsidRPr="009817F4">
              <w:rPr>
                <w:rFonts w:cs="Times New Roman"/>
                <w:sz w:val="16"/>
                <w:szCs w:val="16"/>
                <w:lang w:eastAsia="en-GB"/>
              </w:rPr>
              <w:t>RCR29</w:t>
            </w:r>
          </w:p>
        </w:tc>
        <w:tc>
          <w:tcPr>
            <w:tcW w:w="1032" w:type="pct"/>
            <w:shd w:val="clear" w:color="auto" w:fill="auto"/>
          </w:tcPr>
          <w:p w14:paraId="2A9BC671" w14:textId="77777777" w:rsidR="00312EAA" w:rsidRPr="009817F4" w:rsidRDefault="00312EAA" w:rsidP="0016487D">
            <w:pPr>
              <w:tabs>
                <w:tab w:val="left" w:pos="7560"/>
              </w:tabs>
              <w:spacing w:after="0" w:line="240" w:lineRule="auto"/>
              <w:jc w:val="both"/>
              <w:rPr>
                <w:rFonts w:cs="Times New Roman"/>
                <w:iCs/>
                <w:sz w:val="16"/>
                <w:szCs w:val="16"/>
              </w:rPr>
            </w:pPr>
            <w:r>
              <w:rPr>
                <w:rFonts w:cs="Times New Roman"/>
                <w:iCs/>
                <w:sz w:val="16"/>
                <w:szCs w:val="16"/>
              </w:rPr>
              <w:t>N</w:t>
            </w:r>
            <w:r w:rsidRPr="000332F5">
              <w:rPr>
                <w:rFonts w:cs="Times New Roman"/>
                <w:iCs/>
                <w:sz w:val="16"/>
                <w:szCs w:val="16"/>
              </w:rPr>
              <w:t>umatomas išmetamas šiltnamio efektą sukeliančių dujų kiekis</w:t>
            </w:r>
          </w:p>
        </w:tc>
        <w:tc>
          <w:tcPr>
            <w:tcW w:w="516" w:type="pct"/>
          </w:tcPr>
          <w:p w14:paraId="3518B145" w14:textId="77777777" w:rsidR="00312EAA" w:rsidRPr="009817F4" w:rsidRDefault="00312EAA" w:rsidP="0016487D">
            <w:pPr>
              <w:spacing w:after="0" w:line="240" w:lineRule="auto"/>
              <w:rPr>
                <w:rFonts w:cs="Times New Roman"/>
                <w:noProof/>
                <w:sz w:val="16"/>
                <w:szCs w:val="16"/>
              </w:rPr>
            </w:pPr>
            <w:r w:rsidRPr="009817F4">
              <w:rPr>
                <w:rFonts w:cs="Times New Roman"/>
                <w:noProof/>
                <w:sz w:val="16"/>
                <w:szCs w:val="16"/>
              </w:rPr>
              <w:t>Tonos CO</w:t>
            </w:r>
            <w:r w:rsidRPr="003707F1">
              <w:rPr>
                <w:rFonts w:cs="Times New Roman"/>
                <w:noProof/>
                <w:sz w:val="16"/>
                <w:szCs w:val="16"/>
                <w:vertAlign w:val="subscript"/>
              </w:rPr>
              <w:t>2</w:t>
            </w:r>
            <w:r w:rsidRPr="009817F4">
              <w:rPr>
                <w:rFonts w:cs="Times New Roman"/>
                <w:noProof/>
                <w:sz w:val="16"/>
                <w:szCs w:val="16"/>
              </w:rPr>
              <w:t xml:space="preserve"> ekvivalentu per metus</w:t>
            </w:r>
          </w:p>
        </w:tc>
        <w:tc>
          <w:tcPr>
            <w:tcW w:w="422" w:type="pct"/>
            <w:shd w:val="clear" w:color="auto" w:fill="auto"/>
          </w:tcPr>
          <w:p w14:paraId="0F558434" w14:textId="77777777" w:rsidR="00312EAA" w:rsidRPr="009817F4" w:rsidRDefault="00312EAA" w:rsidP="0016487D">
            <w:pPr>
              <w:spacing w:after="0" w:line="240" w:lineRule="auto"/>
              <w:jc w:val="center"/>
              <w:rPr>
                <w:rFonts w:cs="Times New Roman"/>
                <w:noProof/>
                <w:sz w:val="16"/>
                <w:szCs w:val="16"/>
              </w:rPr>
            </w:pPr>
            <w:r w:rsidRPr="00BE386A">
              <w:rPr>
                <w:rFonts w:cs="Times New Roman"/>
                <w:noProof/>
                <w:sz w:val="16"/>
                <w:szCs w:val="16"/>
              </w:rPr>
              <w:t>212 865</w:t>
            </w:r>
          </w:p>
        </w:tc>
        <w:tc>
          <w:tcPr>
            <w:tcW w:w="375" w:type="pct"/>
          </w:tcPr>
          <w:p w14:paraId="5EBD7417" w14:textId="77777777" w:rsidR="00312EAA" w:rsidRPr="009817F4" w:rsidRDefault="00312EAA" w:rsidP="0016487D">
            <w:pPr>
              <w:spacing w:after="0" w:line="240" w:lineRule="auto"/>
              <w:jc w:val="center"/>
              <w:rPr>
                <w:rFonts w:cs="Times New Roman"/>
                <w:noProof/>
                <w:sz w:val="16"/>
                <w:szCs w:val="16"/>
              </w:rPr>
            </w:pPr>
            <w:r w:rsidRPr="00547870">
              <w:rPr>
                <w:rFonts w:cs="Times New Roman"/>
                <w:noProof/>
                <w:sz w:val="16"/>
                <w:szCs w:val="16"/>
              </w:rPr>
              <w:t>2021</w:t>
            </w:r>
          </w:p>
        </w:tc>
        <w:tc>
          <w:tcPr>
            <w:tcW w:w="328" w:type="pct"/>
            <w:shd w:val="clear" w:color="auto" w:fill="auto"/>
          </w:tcPr>
          <w:p w14:paraId="251B6ED9" w14:textId="77777777" w:rsidR="00312EAA" w:rsidRPr="009817F4" w:rsidRDefault="00312EAA" w:rsidP="0016487D">
            <w:pPr>
              <w:spacing w:after="0" w:line="240" w:lineRule="auto"/>
              <w:jc w:val="center"/>
              <w:rPr>
                <w:rFonts w:cs="Times New Roman"/>
                <w:noProof/>
                <w:sz w:val="16"/>
                <w:szCs w:val="16"/>
              </w:rPr>
            </w:pPr>
            <w:r w:rsidRPr="00BE386A">
              <w:rPr>
                <w:rFonts w:cs="Times New Roman"/>
                <w:noProof/>
                <w:sz w:val="16"/>
                <w:szCs w:val="16"/>
              </w:rPr>
              <w:t>16 701</w:t>
            </w:r>
          </w:p>
        </w:tc>
        <w:tc>
          <w:tcPr>
            <w:tcW w:w="375" w:type="pct"/>
            <w:shd w:val="clear" w:color="auto" w:fill="auto"/>
          </w:tcPr>
          <w:p w14:paraId="2878422A" w14:textId="77777777" w:rsidR="00312EAA" w:rsidRPr="009817F4" w:rsidRDefault="00312EAA" w:rsidP="0016487D">
            <w:pPr>
              <w:spacing w:after="0" w:line="240" w:lineRule="auto"/>
              <w:jc w:val="both"/>
              <w:rPr>
                <w:rFonts w:cs="Times New Roman"/>
                <w:noProof/>
                <w:sz w:val="16"/>
                <w:szCs w:val="16"/>
              </w:rPr>
            </w:pPr>
            <w:r>
              <w:rPr>
                <w:rFonts w:cs="Times New Roman"/>
                <w:noProof/>
                <w:sz w:val="16"/>
                <w:szCs w:val="16"/>
              </w:rPr>
              <w:t>Projektų duomenys</w:t>
            </w:r>
          </w:p>
        </w:tc>
        <w:tc>
          <w:tcPr>
            <w:tcW w:w="276" w:type="pct"/>
          </w:tcPr>
          <w:p w14:paraId="288F1C1A" w14:textId="77777777" w:rsidR="00312EAA" w:rsidRPr="00ED0867" w:rsidRDefault="00312EAA" w:rsidP="0016487D">
            <w:pPr>
              <w:spacing w:after="0" w:line="240" w:lineRule="auto"/>
              <w:jc w:val="both"/>
              <w:rPr>
                <w:rFonts w:cs="Times New Roman"/>
                <w:b/>
                <w:noProof/>
                <w:sz w:val="16"/>
                <w:szCs w:val="16"/>
              </w:rPr>
            </w:pPr>
          </w:p>
        </w:tc>
      </w:tr>
      <w:tr w:rsidR="00312EAA" w:rsidRPr="00ED0867" w14:paraId="23D585C5" w14:textId="77777777" w:rsidTr="0016487D">
        <w:trPr>
          <w:trHeight w:val="507"/>
        </w:trPr>
        <w:tc>
          <w:tcPr>
            <w:tcW w:w="317" w:type="pct"/>
            <w:vMerge/>
          </w:tcPr>
          <w:p w14:paraId="4DCFE0E0" w14:textId="77777777" w:rsidR="00312EAA" w:rsidRPr="00ED0867" w:rsidRDefault="00312EAA" w:rsidP="0016487D">
            <w:pPr>
              <w:spacing w:after="0" w:line="240" w:lineRule="auto"/>
              <w:jc w:val="both"/>
              <w:rPr>
                <w:rFonts w:cs="Times New Roman"/>
                <w:noProof/>
                <w:sz w:val="16"/>
                <w:szCs w:val="16"/>
              </w:rPr>
            </w:pPr>
          </w:p>
        </w:tc>
        <w:tc>
          <w:tcPr>
            <w:tcW w:w="328" w:type="pct"/>
            <w:vMerge/>
          </w:tcPr>
          <w:p w14:paraId="3AF2D6FA" w14:textId="77777777" w:rsidR="00312EAA" w:rsidRPr="00ED0867" w:rsidRDefault="00312EAA" w:rsidP="0016487D">
            <w:pPr>
              <w:spacing w:after="0" w:line="240" w:lineRule="auto"/>
              <w:jc w:val="both"/>
              <w:rPr>
                <w:rFonts w:cs="Times New Roman"/>
                <w:noProof/>
                <w:sz w:val="16"/>
                <w:szCs w:val="16"/>
              </w:rPr>
            </w:pPr>
          </w:p>
        </w:tc>
        <w:tc>
          <w:tcPr>
            <w:tcW w:w="281" w:type="pct"/>
          </w:tcPr>
          <w:p w14:paraId="112E1A5A" w14:textId="77777777" w:rsidR="00312EAA" w:rsidRPr="00672FC2" w:rsidRDefault="00312EAA" w:rsidP="0016487D">
            <w:pPr>
              <w:spacing w:after="0" w:line="240" w:lineRule="auto"/>
              <w:jc w:val="both"/>
              <w:rPr>
                <w:rFonts w:cs="Times New Roman"/>
                <w:noProof/>
                <w:sz w:val="16"/>
                <w:szCs w:val="16"/>
              </w:rPr>
            </w:pPr>
            <w:r w:rsidRPr="00672FC2">
              <w:rPr>
                <w:noProof/>
                <w:sz w:val="16"/>
                <w:szCs w:val="16"/>
              </w:rPr>
              <w:t>ERPF</w:t>
            </w:r>
          </w:p>
        </w:tc>
        <w:tc>
          <w:tcPr>
            <w:tcW w:w="328" w:type="pct"/>
          </w:tcPr>
          <w:p w14:paraId="30B5A6E5" w14:textId="77777777" w:rsidR="00312EAA" w:rsidRPr="00672FC2" w:rsidRDefault="00312EAA" w:rsidP="0016487D">
            <w:pPr>
              <w:spacing w:after="0" w:line="240" w:lineRule="auto"/>
              <w:jc w:val="both"/>
              <w:rPr>
                <w:rFonts w:cs="Times New Roman"/>
                <w:noProof/>
                <w:sz w:val="16"/>
                <w:szCs w:val="16"/>
              </w:rPr>
            </w:pPr>
            <w:r w:rsidRPr="00672FC2">
              <w:rPr>
                <w:noProof/>
                <w:sz w:val="16"/>
                <w:szCs w:val="16"/>
              </w:rPr>
              <w:t>VVL regionas</w:t>
            </w:r>
          </w:p>
        </w:tc>
        <w:tc>
          <w:tcPr>
            <w:tcW w:w="422" w:type="pct"/>
          </w:tcPr>
          <w:p w14:paraId="43D05B82" w14:textId="77777777" w:rsidR="00312EAA" w:rsidRPr="00672FC2" w:rsidRDefault="00312EAA" w:rsidP="0016487D">
            <w:pPr>
              <w:spacing w:after="0" w:line="240" w:lineRule="auto"/>
              <w:jc w:val="both"/>
              <w:rPr>
                <w:rFonts w:cs="Times New Roman"/>
                <w:sz w:val="16"/>
                <w:szCs w:val="16"/>
                <w:lang w:eastAsia="en-GB"/>
              </w:rPr>
            </w:pPr>
            <w:r w:rsidRPr="00672FC2">
              <w:rPr>
                <w:sz w:val="16"/>
                <w:szCs w:val="16"/>
                <w:lang w:eastAsia="en-GB"/>
              </w:rPr>
              <w:t>RCR31</w:t>
            </w:r>
          </w:p>
        </w:tc>
        <w:tc>
          <w:tcPr>
            <w:tcW w:w="1032" w:type="pct"/>
            <w:shd w:val="clear" w:color="auto" w:fill="auto"/>
          </w:tcPr>
          <w:p w14:paraId="2B536C89" w14:textId="77777777" w:rsidR="00312EAA" w:rsidRPr="00672FC2" w:rsidRDefault="00312EAA" w:rsidP="0016487D">
            <w:pPr>
              <w:tabs>
                <w:tab w:val="left" w:pos="7560"/>
              </w:tabs>
              <w:spacing w:after="0" w:line="240" w:lineRule="auto"/>
              <w:jc w:val="both"/>
              <w:rPr>
                <w:rFonts w:cs="Times New Roman"/>
                <w:iCs/>
                <w:sz w:val="16"/>
                <w:szCs w:val="16"/>
              </w:rPr>
            </w:pPr>
            <w:r w:rsidRPr="00672FC2">
              <w:rPr>
                <w:iCs/>
                <w:sz w:val="16"/>
                <w:szCs w:val="16"/>
              </w:rPr>
              <w:t>Visas pagamintas atsinaujinančios energijos kiekis (iš kurio: elektros, šiluminės energijos kiekis)</w:t>
            </w:r>
          </w:p>
        </w:tc>
        <w:tc>
          <w:tcPr>
            <w:tcW w:w="516" w:type="pct"/>
          </w:tcPr>
          <w:p w14:paraId="3A77833C" w14:textId="77777777" w:rsidR="00312EAA" w:rsidRPr="00672FC2" w:rsidRDefault="00312EAA" w:rsidP="0016487D">
            <w:pPr>
              <w:spacing w:after="0" w:line="240" w:lineRule="auto"/>
              <w:rPr>
                <w:rFonts w:cs="Times New Roman"/>
                <w:noProof/>
                <w:sz w:val="16"/>
                <w:szCs w:val="16"/>
              </w:rPr>
            </w:pPr>
            <w:r w:rsidRPr="00672FC2">
              <w:rPr>
                <w:noProof/>
                <w:sz w:val="16"/>
                <w:szCs w:val="16"/>
              </w:rPr>
              <w:t>MWh/per metus</w:t>
            </w:r>
          </w:p>
        </w:tc>
        <w:tc>
          <w:tcPr>
            <w:tcW w:w="422" w:type="pct"/>
            <w:shd w:val="clear" w:color="auto" w:fill="auto"/>
          </w:tcPr>
          <w:p w14:paraId="15F268DF" w14:textId="77777777" w:rsidR="00312EAA" w:rsidRPr="00672FC2" w:rsidRDefault="00312EAA" w:rsidP="0016487D">
            <w:pPr>
              <w:spacing w:after="0" w:line="240" w:lineRule="auto"/>
              <w:jc w:val="center"/>
              <w:rPr>
                <w:rFonts w:cs="Times New Roman"/>
                <w:noProof/>
                <w:sz w:val="16"/>
                <w:szCs w:val="16"/>
              </w:rPr>
            </w:pPr>
            <w:r w:rsidRPr="00672FC2">
              <w:rPr>
                <w:noProof/>
                <w:sz w:val="16"/>
                <w:szCs w:val="16"/>
              </w:rPr>
              <w:t>0</w:t>
            </w:r>
          </w:p>
        </w:tc>
        <w:tc>
          <w:tcPr>
            <w:tcW w:w="375" w:type="pct"/>
          </w:tcPr>
          <w:p w14:paraId="0FADDED9" w14:textId="77777777" w:rsidR="00312EAA" w:rsidRPr="00672FC2" w:rsidRDefault="00312EAA" w:rsidP="0016487D">
            <w:pPr>
              <w:spacing w:after="0" w:line="240" w:lineRule="auto"/>
              <w:jc w:val="center"/>
              <w:rPr>
                <w:rFonts w:cs="Times New Roman"/>
                <w:noProof/>
                <w:sz w:val="16"/>
                <w:szCs w:val="16"/>
              </w:rPr>
            </w:pPr>
            <w:r w:rsidRPr="00672FC2">
              <w:rPr>
                <w:noProof/>
                <w:sz w:val="16"/>
                <w:szCs w:val="16"/>
              </w:rPr>
              <w:t>2021</w:t>
            </w:r>
          </w:p>
        </w:tc>
        <w:tc>
          <w:tcPr>
            <w:tcW w:w="328" w:type="pct"/>
            <w:shd w:val="clear" w:color="auto" w:fill="auto"/>
          </w:tcPr>
          <w:p w14:paraId="1C4AE847" w14:textId="77777777" w:rsidR="00312EAA" w:rsidRPr="000C7FAD" w:rsidRDefault="00312EAA" w:rsidP="0016487D">
            <w:pPr>
              <w:spacing w:after="0" w:line="240" w:lineRule="auto"/>
              <w:jc w:val="center"/>
              <w:rPr>
                <w:strike/>
                <w:noProof/>
                <w:sz w:val="16"/>
                <w:szCs w:val="16"/>
              </w:rPr>
            </w:pPr>
            <w:r w:rsidRPr="000C7FAD">
              <w:rPr>
                <w:strike/>
                <w:noProof/>
                <w:sz w:val="16"/>
                <w:szCs w:val="16"/>
              </w:rPr>
              <w:t>313 170</w:t>
            </w:r>
          </w:p>
          <w:p w14:paraId="00BD9D2D" w14:textId="77777777" w:rsidR="00312EAA" w:rsidRPr="00672FC2" w:rsidRDefault="00312EAA" w:rsidP="0016487D">
            <w:pPr>
              <w:spacing w:after="0" w:line="240" w:lineRule="auto"/>
              <w:jc w:val="center"/>
              <w:rPr>
                <w:rFonts w:cs="Times New Roman"/>
                <w:b/>
                <w:bCs/>
                <w:noProof/>
                <w:sz w:val="16"/>
                <w:szCs w:val="16"/>
              </w:rPr>
            </w:pPr>
            <w:r w:rsidRPr="00672FC2">
              <w:rPr>
                <w:rFonts w:cs="Times New Roman"/>
                <w:b/>
                <w:bCs/>
                <w:noProof/>
                <w:color w:val="FF0000"/>
                <w:sz w:val="16"/>
                <w:szCs w:val="16"/>
              </w:rPr>
              <w:t>144 540</w:t>
            </w:r>
          </w:p>
        </w:tc>
        <w:tc>
          <w:tcPr>
            <w:tcW w:w="375" w:type="pct"/>
            <w:shd w:val="clear" w:color="auto" w:fill="auto"/>
          </w:tcPr>
          <w:p w14:paraId="05436F5D" w14:textId="77777777" w:rsidR="00312EAA" w:rsidRPr="00672FC2" w:rsidRDefault="00312EAA" w:rsidP="0016487D">
            <w:pPr>
              <w:spacing w:after="0" w:line="240" w:lineRule="auto"/>
              <w:jc w:val="both"/>
              <w:rPr>
                <w:rFonts w:cs="Times New Roman"/>
                <w:noProof/>
                <w:sz w:val="16"/>
                <w:szCs w:val="16"/>
              </w:rPr>
            </w:pPr>
            <w:r w:rsidRPr="00672FC2">
              <w:rPr>
                <w:noProof/>
                <w:sz w:val="16"/>
                <w:szCs w:val="16"/>
              </w:rPr>
              <w:t>Projektų duomenys</w:t>
            </w:r>
          </w:p>
        </w:tc>
        <w:tc>
          <w:tcPr>
            <w:tcW w:w="276" w:type="pct"/>
          </w:tcPr>
          <w:p w14:paraId="0713F61E" w14:textId="77777777" w:rsidR="00312EAA" w:rsidRPr="00672FC2" w:rsidRDefault="00312EAA" w:rsidP="0016487D">
            <w:pPr>
              <w:spacing w:after="0" w:line="240" w:lineRule="auto"/>
              <w:jc w:val="both"/>
              <w:rPr>
                <w:rFonts w:cs="Times New Roman"/>
                <w:b/>
                <w:noProof/>
                <w:sz w:val="16"/>
                <w:szCs w:val="16"/>
              </w:rPr>
            </w:pPr>
          </w:p>
        </w:tc>
      </w:tr>
    </w:tbl>
    <w:p w14:paraId="517998DC" w14:textId="77777777" w:rsidR="00312EAA" w:rsidRDefault="00312EAA" w:rsidP="00312EAA">
      <w:pPr>
        <w:rPr>
          <w:rFonts w:eastAsia="Calibri" w:cs="Times New Roman"/>
          <w:szCs w:val="20"/>
          <w:lang w:eastAsia="lt-LT" w:bidi="lt-LT"/>
        </w:rPr>
      </w:pPr>
    </w:p>
    <w:p w14:paraId="40EA081D" w14:textId="77777777" w:rsidR="00312EAA" w:rsidRPr="0049648E" w:rsidRDefault="00312EAA" w:rsidP="00312EAA">
      <w:pPr>
        <w:rPr>
          <w:rFonts w:eastAsia="Calibri" w:cs="Times New Roman"/>
          <w:szCs w:val="20"/>
          <w:lang w:eastAsia="lt-LT" w:bidi="lt-LT"/>
        </w:rPr>
        <w:sectPr w:rsidR="00312EAA" w:rsidRPr="0049648E" w:rsidSect="00B622A9">
          <w:pgSz w:w="16838" w:h="11906" w:orient="landscape"/>
          <w:pgMar w:top="1701" w:right="1276" w:bottom="567" w:left="1418" w:header="567" w:footer="567" w:gutter="0"/>
          <w:cols w:space="1296"/>
          <w:docGrid w:linePitch="360"/>
        </w:sectPr>
      </w:pPr>
    </w:p>
    <w:p w14:paraId="6D46125B" w14:textId="77777777" w:rsidR="00312EAA" w:rsidRPr="009750A4" w:rsidRDefault="00312EAA" w:rsidP="00312EAA">
      <w:pPr>
        <w:pStyle w:val="Stilius1"/>
        <w:rPr>
          <w:noProof/>
          <w:lang w:eastAsia="lt-LT" w:bidi="lt-LT"/>
        </w:rPr>
      </w:pPr>
      <w:r w:rsidRPr="009750A4">
        <w:rPr>
          <w:noProof/>
          <w:lang w:eastAsia="lt-LT" w:bidi="lt-LT"/>
        </w:rPr>
        <w:lastRenderedPageBreak/>
        <w:t>Preliminarus Programos išteklių suskirstymas pagal intervencinių priemonių rūšį</w:t>
      </w:r>
    </w:p>
    <w:tbl>
      <w:tblPr>
        <w:tblStyle w:val="Lentelstinklelis22"/>
        <w:tblW w:w="9889" w:type="dxa"/>
        <w:tblLayout w:type="fixed"/>
        <w:tblLook w:val="04A0" w:firstRow="1" w:lastRow="0" w:firstColumn="1" w:lastColumn="0" w:noHBand="0" w:noVBand="1"/>
      </w:tblPr>
      <w:tblGrid>
        <w:gridCol w:w="1101"/>
        <w:gridCol w:w="850"/>
        <w:gridCol w:w="1418"/>
        <w:gridCol w:w="1134"/>
        <w:gridCol w:w="3685"/>
        <w:gridCol w:w="1701"/>
      </w:tblGrid>
      <w:tr w:rsidR="00312EAA" w:rsidRPr="00C16649" w14:paraId="5989E006" w14:textId="77777777" w:rsidTr="0016487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43B1463" w14:textId="77777777" w:rsidR="00312EAA" w:rsidRPr="00C16649" w:rsidRDefault="00312EAA" w:rsidP="0016487D">
            <w:pPr>
              <w:rPr>
                <w:b/>
                <w:iCs/>
                <w:noProof/>
                <w:sz w:val="20"/>
              </w:rPr>
            </w:pPr>
            <w:r w:rsidRPr="00C16649">
              <w:rPr>
                <w:b/>
                <w:noProof/>
                <w:sz w:val="20"/>
              </w:rPr>
              <w:t>4 lentelė. 1 matmuo. Intervencinių priemonių sritis</w:t>
            </w:r>
          </w:p>
        </w:tc>
      </w:tr>
      <w:tr w:rsidR="00312EAA" w:rsidRPr="00C16649" w14:paraId="41536BAE"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6419A7" w14:textId="77777777" w:rsidR="00312EAA" w:rsidRPr="00C16649" w:rsidRDefault="00312EAA" w:rsidP="0016487D">
            <w:pPr>
              <w:jc w:val="center"/>
              <w:rPr>
                <w:b/>
                <w:iCs/>
                <w:noProof/>
                <w:sz w:val="20"/>
              </w:rPr>
            </w:pPr>
            <w:r w:rsidRPr="00C1664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38DC7B" w14:textId="77777777" w:rsidR="00312EAA" w:rsidRPr="00C16649" w:rsidRDefault="00312EAA" w:rsidP="0016487D">
            <w:pPr>
              <w:jc w:val="center"/>
              <w:rPr>
                <w:b/>
                <w:iCs/>
                <w:noProof/>
                <w:sz w:val="20"/>
              </w:rPr>
            </w:pPr>
            <w:r w:rsidRPr="00C16649">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6F3919" w14:textId="77777777" w:rsidR="00312EAA" w:rsidRPr="00C16649" w:rsidRDefault="00312EAA" w:rsidP="0016487D">
            <w:pPr>
              <w:jc w:val="center"/>
              <w:rPr>
                <w:b/>
                <w:iCs/>
                <w:noProof/>
                <w:sz w:val="20"/>
              </w:rPr>
            </w:pPr>
            <w:r w:rsidRPr="00C1664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EE2277" w14:textId="77777777" w:rsidR="00312EAA" w:rsidRPr="00C16649" w:rsidRDefault="00312EAA" w:rsidP="0016487D">
            <w:pPr>
              <w:jc w:val="center"/>
              <w:rPr>
                <w:b/>
                <w:iCs/>
                <w:noProof/>
                <w:sz w:val="20"/>
              </w:rPr>
            </w:pPr>
            <w:r w:rsidRPr="00C16649">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ACF36A" w14:textId="77777777" w:rsidR="00312EAA" w:rsidRPr="00C16649" w:rsidRDefault="00312EAA" w:rsidP="0016487D">
            <w:pPr>
              <w:jc w:val="center"/>
              <w:rPr>
                <w:b/>
                <w:iCs/>
                <w:noProof/>
                <w:sz w:val="20"/>
              </w:rPr>
            </w:pPr>
            <w:r w:rsidRPr="00C16649">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030E96" w14:textId="77777777" w:rsidR="00312EAA" w:rsidRPr="00C16649" w:rsidRDefault="00312EAA" w:rsidP="0016487D">
            <w:pPr>
              <w:jc w:val="center"/>
              <w:rPr>
                <w:b/>
                <w:iCs/>
                <w:noProof/>
                <w:sz w:val="20"/>
              </w:rPr>
            </w:pPr>
            <w:r w:rsidRPr="00C16649">
              <w:rPr>
                <w:b/>
                <w:noProof/>
                <w:sz w:val="20"/>
              </w:rPr>
              <w:t>Suma (EUR)</w:t>
            </w:r>
          </w:p>
        </w:tc>
      </w:tr>
      <w:tr w:rsidR="00312EAA" w:rsidRPr="00C16649" w14:paraId="08CAEA67" w14:textId="77777777" w:rsidTr="0016487D">
        <w:tc>
          <w:tcPr>
            <w:tcW w:w="1101" w:type="dxa"/>
            <w:vMerge w:val="restart"/>
            <w:tcBorders>
              <w:top w:val="single" w:sz="12" w:space="0" w:color="auto"/>
            </w:tcBorders>
          </w:tcPr>
          <w:p w14:paraId="3856CE39" w14:textId="77777777" w:rsidR="00312EAA" w:rsidRPr="00C16649" w:rsidRDefault="00312EAA" w:rsidP="0016487D">
            <w:pPr>
              <w:jc w:val="center"/>
              <w:rPr>
                <w:iCs/>
                <w:noProof/>
                <w:sz w:val="20"/>
              </w:rPr>
            </w:pPr>
            <w:r w:rsidRPr="00C16649">
              <w:rPr>
                <w:iCs/>
                <w:noProof/>
                <w:sz w:val="20"/>
              </w:rPr>
              <w:t>2.</w:t>
            </w:r>
          </w:p>
        </w:tc>
        <w:tc>
          <w:tcPr>
            <w:tcW w:w="850" w:type="dxa"/>
            <w:tcBorders>
              <w:top w:val="single" w:sz="12" w:space="0" w:color="auto"/>
            </w:tcBorders>
          </w:tcPr>
          <w:p w14:paraId="75323CA4" w14:textId="77777777" w:rsidR="00312EAA" w:rsidRPr="00C16649" w:rsidRDefault="00312EAA" w:rsidP="0016487D">
            <w:pPr>
              <w:jc w:val="center"/>
              <w:rPr>
                <w:iCs/>
                <w:noProof/>
                <w:sz w:val="20"/>
              </w:rPr>
            </w:pPr>
            <w:r w:rsidRPr="00C16649">
              <w:rPr>
                <w:iCs/>
                <w:noProof/>
                <w:sz w:val="20"/>
              </w:rPr>
              <w:t>SaF</w:t>
            </w:r>
          </w:p>
        </w:tc>
        <w:tc>
          <w:tcPr>
            <w:tcW w:w="1418" w:type="dxa"/>
            <w:tcBorders>
              <w:top w:val="single" w:sz="12" w:space="0" w:color="auto"/>
            </w:tcBorders>
          </w:tcPr>
          <w:p w14:paraId="234D5AEA" w14:textId="77777777" w:rsidR="00312EAA" w:rsidRPr="00C16649" w:rsidRDefault="00312EAA" w:rsidP="0016487D">
            <w:pPr>
              <w:rPr>
                <w:iCs/>
                <w:noProof/>
                <w:sz w:val="20"/>
              </w:rPr>
            </w:pPr>
            <w:r w:rsidRPr="00C16649">
              <w:rPr>
                <w:iCs/>
                <w:noProof/>
                <w:sz w:val="20"/>
              </w:rPr>
              <w:t>Visa Lietuva</w:t>
            </w:r>
          </w:p>
        </w:tc>
        <w:tc>
          <w:tcPr>
            <w:tcW w:w="1134" w:type="dxa"/>
            <w:vMerge w:val="restart"/>
            <w:tcBorders>
              <w:top w:val="single" w:sz="12" w:space="0" w:color="auto"/>
            </w:tcBorders>
          </w:tcPr>
          <w:p w14:paraId="69A575E2" w14:textId="77777777" w:rsidR="00312EAA" w:rsidRPr="00C16649" w:rsidRDefault="00312EAA" w:rsidP="0016487D">
            <w:pPr>
              <w:jc w:val="center"/>
              <w:rPr>
                <w:iCs/>
                <w:noProof/>
                <w:sz w:val="20"/>
              </w:rPr>
            </w:pPr>
            <w:r w:rsidRPr="00C16649">
              <w:rPr>
                <w:iCs/>
                <w:noProof/>
                <w:sz w:val="20"/>
              </w:rPr>
              <w:t>2.2</w:t>
            </w:r>
          </w:p>
        </w:tc>
        <w:tc>
          <w:tcPr>
            <w:tcW w:w="3685" w:type="dxa"/>
            <w:vMerge w:val="restart"/>
            <w:tcBorders>
              <w:top w:val="single" w:sz="12" w:space="0" w:color="auto"/>
            </w:tcBorders>
          </w:tcPr>
          <w:p w14:paraId="0BA845C2" w14:textId="77777777" w:rsidR="00312EAA" w:rsidRPr="00C16649" w:rsidRDefault="00312EAA" w:rsidP="0016487D">
            <w:pPr>
              <w:rPr>
                <w:iCs/>
                <w:noProof/>
                <w:sz w:val="20"/>
              </w:rPr>
            </w:pPr>
            <w:r w:rsidRPr="00C16649">
              <w:rPr>
                <w:iCs/>
                <w:noProof/>
                <w:sz w:val="20"/>
              </w:rPr>
              <w:t xml:space="preserve">047 </w:t>
            </w:r>
            <w:r>
              <w:rPr>
                <w:iCs/>
                <w:noProof/>
                <w:sz w:val="20"/>
              </w:rPr>
              <w:t>–</w:t>
            </w:r>
            <w:r w:rsidRPr="00C16649">
              <w:rPr>
                <w:iCs/>
                <w:noProof/>
                <w:sz w:val="20"/>
              </w:rPr>
              <w:t xml:space="preserve"> Atsinaujinančioji energija: vėjas</w:t>
            </w:r>
          </w:p>
        </w:tc>
        <w:tc>
          <w:tcPr>
            <w:tcW w:w="1701" w:type="dxa"/>
            <w:tcBorders>
              <w:top w:val="single" w:sz="12" w:space="0" w:color="auto"/>
            </w:tcBorders>
          </w:tcPr>
          <w:p w14:paraId="5188D11B" w14:textId="77777777" w:rsidR="00312EAA" w:rsidRPr="00C16649" w:rsidRDefault="00312EAA" w:rsidP="0016487D">
            <w:pPr>
              <w:jc w:val="right"/>
              <w:rPr>
                <w:iCs/>
                <w:noProof/>
                <w:sz w:val="20"/>
              </w:rPr>
            </w:pPr>
            <w:r w:rsidRPr="00C16649">
              <w:rPr>
                <w:iCs/>
                <w:noProof/>
                <w:sz w:val="20"/>
              </w:rPr>
              <w:t>139 871,</w:t>
            </w:r>
            <w:r>
              <w:rPr>
                <w:iCs/>
                <w:noProof/>
                <w:sz w:val="20"/>
              </w:rPr>
              <w:t>0</w:t>
            </w:r>
            <w:r w:rsidRPr="00C16649">
              <w:rPr>
                <w:iCs/>
                <w:noProof/>
                <w:sz w:val="20"/>
              </w:rPr>
              <w:t>0</w:t>
            </w:r>
          </w:p>
        </w:tc>
      </w:tr>
      <w:tr w:rsidR="00312EAA" w:rsidRPr="00C16649" w14:paraId="03D2387B" w14:textId="77777777" w:rsidTr="0016487D">
        <w:tc>
          <w:tcPr>
            <w:tcW w:w="1101" w:type="dxa"/>
            <w:vMerge/>
            <w:tcBorders>
              <w:top w:val="single" w:sz="12" w:space="0" w:color="auto"/>
            </w:tcBorders>
          </w:tcPr>
          <w:p w14:paraId="6B8F32FA" w14:textId="77777777" w:rsidR="00312EAA" w:rsidRPr="00C16649" w:rsidRDefault="00312EAA" w:rsidP="0016487D">
            <w:pPr>
              <w:jc w:val="center"/>
              <w:rPr>
                <w:iCs/>
                <w:noProof/>
                <w:sz w:val="20"/>
              </w:rPr>
            </w:pPr>
          </w:p>
        </w:tc>
        <w:tc>
          <w:tcPr>
            <w:tcW w:w="850" w:type="dxa"/>
          </w:tcPr>
          <w:p w14:paraId="6FA39E8C" w14:textId="77777777" w:rsidR="00312EAA" w:rsidRPr="00C16649" w:rsidRDefault="00312EAA" w:rsidP="0016487D">
            <w:pPr>
              <w:jc w:val="center"/>
              <w:rPr>
                <w:iCs/>
                <w:noProof/>
                <w:sz w:val="20"/>
              </w:rPr>
            </w:pPr>
            <w:r w:rsidRPr="00C16649">
              <w:rPr>
                <w:iCs/>
                <w:noProof/>
                <w:sz w:val="20"/>
              </w:rPr>
              <w:t>ERPF</w:t>
            </w:r>
          </w:p>
        </w:tc>
        <w:tc>
          <w:tcPr>
            <w:tcW w:w="1418" w:type="dxa"/>
          </w:tcPr>
          <w:p w14:paraId="73065944" w14:textId="77777777" w:rsidR="00312EAA" w:rsidRPr="00C16649" w:rsidRDefault="00312EAA" w:rsidP="0016487D">
            <w:pPr>
              <w:rPr>
                <w:iCs/>
                <w:noProof/>
                <w:sz w:val="20"/>
              </w:rPr>
            </w:pPr>
            <w:r w:rsidRPr="00C16649">
              <w:rPr>
                <w:iCs/>
                <w:noProof/>
                <w:sz w:val="20"/>
              </w:rPr>
              <w:t>VVL regionas</w:t>
            </w:r>
          </w:p>
        </w:tc>
        <w:tc>
          <w:tcPr>
            <w:tcW w:w="1134" w:type="dxa"/>
            <w:vMerge/>
            <w:tcBorders>
              <w:top w:val="single" w:sz="12" w:space="0" w:color="auto"/>
            </w:tcBorders>
          </w:tcPr>
          <w:p w14:paraId="559B8202" w14:textId="77777777" w:rsidR="00312EAA" w:rsidRPr="00C16649" w:rsidRDefault="00312EAA" w:rsidP="0016487D">
            <w:pPr>
              <w:jc w:val="center"/>
              <w:rPr>
                <w:iCs/>
                <w:noProof/>
                <w:sz w:val="20"/>
              </w:rPr>
            </w:pPr>
          </w:p>
        </w:tc>
        <w:tc>
          <w:tcPr>
            <w:tcW w:w="3685" w:type="dxa"/>
            <w:vMerge/>
          </w:tcPr>
          <w:p w14:paraId="49D76DC1" w14:textId="77777777" w:rsidR="00312EAA" w:rsidRPr="00C16649" w:rsidRDefault="00312EAA" w:rsidP="0016487D">
            <w:pPr>
              <w:rPr>
                <w:iCs/>
                <w:noProof/>
                <w:sz w:val="20"/>
              </w:rPr>
            </w:pPr>
          </w:p>
        </w:tc>
        <w:tc>
          <w:tcPr>
            <w:tcW w:w="1701" w:type="dxa"/>
          </w:tcPr>
          <w:p w14:paraId="689A5596" w14:textId="77777777" w:rsidR="00312EAA" w:rsidRPr="00C16649" w:rsidRDefault="00312EAA" w:rsidP="0016487D">
            <w:pPr>
              <w:jc w:val="right"/>
              <w:rPr>
                <w:iCs/>
                <w:noProof/>
                <w:sz w:val="20"/>
              </w:rPr>
            </w:pPr>
            <w:r w:rsidRPr="00C16649">
              <w:rPr>
                <w:iCs/>
                <w:noProof/>
                <w:sz w:val="20"/>
              </w:rPr>
              <w:t>139 871,</w:t>
            </w:r>
            <w:r>
              <w:rPr>
                <w:iCs/>
                <w:noProof/>
                <w:sz w:val="20"/>
              </w:rPr>
              <w:t>0</w:t>
            </w:r>
            <w:r w:rsidRPr="00C16649">
              <w:rPr>
                <w:iCs/>
                <w:noProof/>
                <w:sz w:val="20"/>
              </w:rPr>
              <w:t>0</w:t>
            </w:r>
          </w:p>
        </w:tc>
      </w:tr>
      <w:tr w:rsidR="00312EAA" w:rsidRPr="00C16649" w14:paraId="20B6273A" w14:textId="77777777" w:rsidTr="0016487D">
        <w:tc>
          <w:tcPr>
            <w:tcW w:w="1101" w:type="dxa"/>
            <w:vMerge/>
          </w:tcPr>
          <w:p w14:paraId="32CD8A1F" w14:textId="77777777" w:rsidR="00312EAA" w:rsidRPr="00C16649" w:rsidRDefault="00312EAA" w:rsidP="0016487D">
            <w:pPr>
              <w:rPr>
                <w:iCs/>
                <w:noProof/>
                <w:sz w:val="20"/>
              </w:rPr>
            </w:pPr>
          </w:p>
        </w:tc>
        <w:tc>
          <w:tcPr>
            <w:tcW w:w="850" w:type="dxa"/>
          </w:tcPr>
          <w:p w14:paraId="12388D06" w14:textId="77777777" w:rsidR="00312EAA" w:rsidRPr="00C16649" w:rsidRDefault="00312EAA" w:rsidP="0016487D">
            <w:pPr>
              <w:jc w:val="center"/>
              <w:rPr>
                <w:iCs/>
                <w:noProof/>
                <w:sz w:val="20"/>
              </w:rPr>
            </w:pPr>
            <w:r w:rsidRPr="00C16649">
              <w:rPr>
                <w:iCs/>
                <w:noProof/>
                <w:sz w:val="20"/>
              </w:rPr>
              <w:t>SaF</w:t>
            </w:r>
          </w:p>
        </w:tc>
        <w:tc>
          <w:tcPr>
            <w:tcW w:w="1418" w:type="dxa"/>
          </w:tcPr>
          <w:p w14:paraId="1E86D6C7" w14:textId="77777777" w:rsidR="00312EAA" w:rsidRPr="00C16649" w:rsidRDefault="00312EAA" w:rsidP="0016487D">
            <w:pPr>
              <w:rPr>
                <w:iCs/>
                <w:noProof/>
                <w:sz w:val="20"/>
              </w:rPr>
            </w:pPr>
            <w:r w:rsidRPr="00C16649">
              <w:rPr>
                <w:iCs/>
                <w:noProof/>
                <w:sz w:val="20"/>
              </w:rPr>
              <w:t>Visa Lietuva</w:t>
            </w:r>
          </w:p>
        </w:tc>
        <w:tc>
          <w:tcPr>
            <w:tcW w:w="1134" w:type="dxa"/>
            <w:vMerge/>
          </w:tcPr>
          <w:p w14:paraId="35EA6197" w14:textId="77777777" w:rsidR="00312EAA" w:rsidRPr="00C16649" w:rsidRDefault="00312EAA" w:rsidP="0016487D">
            <w:pPr>
              <w:rPr>
                <w:b/>
                <w:iCs/>
                <w:noProof/>
                <w:sz w:val="20"/>
              </w:rPr>
            </w:pPr>
          </w:p>
        </w:tc>
        <w:tc>
          <w:tcPr>
            <w:tcW w:w="3685" w:type="dxa"/>
            <w:vMerge w:val="restart"/>
          </w:tcPr>
          <w:p w14:paraId="7BAEBAC3" w14:textId="77777777" w:rsidR="00312EAA" w:rsidRPr="00404E73" w:rsidRDefault="00312EAA" w:rsidP="0016487D">
            <w:pPr>
              <w:rPr>
                <w:iCs/>
                <w:noProof/>
                <w:sz w:val="20"/>
              </w:rPr>
            </w:pPr>
            <w:r w:rsidRPr="00404E73">
              <w:rPr>
                <w:iCs/>
                <w:noProof/>
                <w:sz w:val="20"/>
              </w:rPr>
              <w:t>048 – Atsinaujinančioji energija: saulė</w:t>
            </w:r>
          </w:p>
        </w:tc>
        <w:tc>
          <w:tcPr>
            <w:tcW w:w="1701" w:type="dxa"/>
          </w:tcPr>
          <w:p w14:paraId="793FD408" w14:textId="77777777" w:rsidR="00312EAA" w:rsidRPr="00404E73" w:rsidRDefault="00312EAA" w:rsidP="0016487D">
            <w:pPr>
              <w:jc w:val="right"/>
              <w:rPr>
                <w:iCs/>
                <w:noProof/>
                <w:sz w:val="20"/>
              </w:rPr>
            </w:pPr>
            <w:r w:rsidRPr="00404E73">
              <w:rPr>
                <w:iCs/>
                <w:noProof/>
                <w:sz w:val="20"/>
              </w:rPr>
              <w:t>88 405 204,00</w:t>
            </w:r>
          </w:p>
        </w:tc>
      </w:tr>
      <w:tr w:rsidR="00312EAA" w:rsidRPr="00C16649" w14:paraId="6A006CD1" w14:textId="77777777" w:rsidTr="0016487D">
        <w:tc>
          <w:tcPr>
            <w:tcW w:w="1101" w:type="dxa"/>
            <w:vMerge/>
          </w:tcPr>
          <w:p w14:paraId="070B9A57" w14:textId="77777777" w:rsidR="00312EAA" w:rsidRPr="00C16649" w:rsidRDefault="00312EAA" w:rsidP="0016487D">
            <w:pPr>
              <w:rPr>
                <w:iCs/>
                <w:noProof/>
                <w:sz w:val="20"/>
              </w:rPr>
            </w:pPr>
          </w:p>
        </w:tc>
        <w:tc>
          <w:tcPr>
            <w:tcW w:w="850" w:type="dxa"/>
          </w:tcPr>
          <w:p w14:paraId="632CACE8" w14:textId="77777777" w:rsidR="00312EAA" w:rsidRPr="00C16649" w:rsidRDefault="00312EAA" w:rsidP="0016487D">
            <w:pPr>
              <w:jc w:val="center"/>
              <w:rPr>
                <w:iCs/>
                <w:noProof/>
                <w:sz w:val="20"/>
              </w:rPr>
            </w:pPr>
            <w:r w:rsidRPr="00C16649">
              <w:rPr>
                <w:iCs/>
                <w:noProof/>
                <w:sz w:val="20"/>
              </w:rPr>
              <w:t>ERPF</w:t>
            </w:r>
          </w:p>
        </w:tc>
        <w:tc>
          <w:tcPr>
            <w:tcW w:w="1418" w:type="dxa"/>
          </w:tcPr>
          <w:p w14:paraId="43F22E0D" w14:textId="77777777" w:rsidR="00312EAA" w:rsidRPr="00C16649" w:rsidRDefault="00312EAA" w:rsidP="0016487D">
            <w:pPr>
              <w:rPr>
                <w:iCs/>
                <w:noProof/>
                <w:sz w:val="20"/>
              </w:rPr>
            </w:pPr>
            <w:r w:rsidRPr="00C16649">
              <w:rPr>
                <w:iCs/>
                <w:noProof/>
                <w:sz w:val="20"/>
              </w:rPr>
              <w:t>VVL regionas</w:t>
            </w:r>
          </w:p>
        </w:tc>
        <w:tc>
          <w:tcPr>
            <w:tcW w:w="1134" w:type="dxa"/>
            <w:vMerge/>
          </w:tcPr>
          <w:p w14:paraId="3CDD8689" w14:textId="77777777" w:rsidR="00312EAA" w:rsidRPr="00C16649" w:rsidRDefault="00312EAA" w:rsidP="0016487D">
            <w:pPr>
              <w:rPr>
                <w:b/>
                <w:iCs/>
                <w:noProof/>
                <w:sz w:val="20"/>
              </w:rPr>
            </w:pPr>
          </w:p>
        </w:tc>
        <w:tc>
          <w:tcPr>
            <w:tcW w:w="3685" w:type="dxa"/>
            <w:vMerge/>
          </w:tcPr>
          <w:p w14:paraId="197EF922" w14:textId="77777777" w:rsidR="00312EAA" w:rsidRPr="00404E73" w:rsidRDefault="00312EAA" w:rsidP="0016487D">
            <w:pPr>
              <w:rPr>
                <w:iCs/>
                <w:noProof/>
                <w:sz w:val="20"/>
              </w:rPr>
            </w:pPr>
          </w:p>
        </w:tc>
        <w:tc>
          <w:tcPr>
            <w:tcW w:w="1701" w:type="dxa"/>
          </w:tcPr>
          <w:p w14:paraId="37284C24" w14:textId="77777777" w:rsidR="00312EAA" w:rsidRPr="000C7FAD" w:rsidRDefault="00312EAA" w:rsidP="0016487D">
            <w:pPr>
              <w:jc w:val="right"/>
              <w:rPr>
                <w:iCs/>
                <w:strike/>
                <w:noProof/>
                <w:sz w:val="20"/>
              </w:rPr>
            </w:pPr>
            <w:r w:rsidRPr="000C7FAD">
              <w:rPr>
                <w:iCs/>
                <w:strike/>
                <w:noProof/>
                <w:sz w:val="20"/>
              </w:rPr>
              <w:t xml:space="preserve">123 197 199,00 </w:t>
            </w:r>
          </w:p>
          <w:p w14:paraId="1FFDE329" w14:textId="77777777" w:rsidR="00312EAA" w:rsidRPr="00404E73" w:rsidRDefault="00312EAA" w:rsidP="0016487D">
            <w:pPr>
              <w:jc w:val="right"/>
              <w:rPr>
                <w:b/>
                <w:bCs/>
                <w:iCs/>
                <w:noProof/>
                <w:color w:val="FF0000"/>
                <w:sz w:val="20"/>
              </w:rPr>
            </w:pPr>
            <w:r w:rsidRPr="00404E73">
              <w:rPr>
                <w:b/>
                <w:bCs/>
                <w:iCs/>
                <w:noProof/>
                <w:color w:val="FF0000"/>
                <w:sz w:val="20"/>
              </w:rPr>
              <w:t>106 032 641</w:t>
            </w:r>
          </w:p>
        </w:tc>
      </w:tr>
      <w:tr w:rsidR="00312EAA" w:rsidRPr="00C16649" w14:paraId="460857ED" w14:textId="77777777" w:rsidTr="0016487D">
        <w:tc>
          <w:tcPr>
            <w:tcW w:w="1101" w:type="dxa"/>
            <w:vMerge/>
          </w:tcPr>
          <w:p w14:paraId="2D5B6E5C" w14:textId="77777777" w:rsidR="00312EAA" w:rsidRPr="00C16649" w:rsidRDefault="00312EAA" w:rsidP="0016487D">
            <w:pPr>
              <w:rPr>
                <w:iCs/>
                <w:noProof/>
                <w:sz w:val="20"/>
              </w:rPr>
            </w:pPr>
          </w:p>
        </w:tc>
        <w:tc>
          <w:tcPr>
            <w:tcW w:w="850" w:type="dxa"/>
          </w:tcPr>
          <w:p w14:paraId="27A5907F" w14:textId="77777777" w:rsidR="00312EAA" w:rsidRPr="00C16649" w:rsidRDefault="00312EAA" w:rsidP="0016487D">
            <w:pPr>
              <w:jc w:val="center"/>
              <w:rPr>
                <w:iCs/>
                <w:noProof/>
                <w:sz w:val="20"/>
              </w:rPr>
            </w:pPr>
            <w:r w:rsidRPr="00C16649">
              <w:rPr>
                <w:iCs/>
                <w:noProof/>
                <w:sz w:val="20"/>
              </w:rPr>
              <w:t>SaF</w:t>
            </w:r>
          </w:p>
        </w:tc>
        <w:tc>
          <w:tcPr>
            <w:tcW w:w="1418" w:type="dxa"/>
          </w:tcPr>
          <w:p w14:paraId="15A52025" w14:textId="77777777" w:rsidR="00312EAA" w:rsidRPr="00C16649" w:rsidRDefault="00312EAA" w:rsidP="0016487D">
            <w:pPr>
              <w:rPr>
                <w:iCs/>
                <w:noProof/>
                <w:sz w:val="20"/>
              </w:rPr>
            </w:pPr>
            <w:r w:rsidRPr="00C16649">
              <w:rPr>
                <w:iCs/>
                <w:noProof/>
                <w:sz w:val="20"/>
              </w:rPr>
              <w:t>Visa Lietuva</w:t>
            </w:r>
          </w:p>
        </w:tc>
        <w:tc>
          <w:tcPr>
            <w:tcW w:w="1134" w:type="dxa"/>
            <w:vMerge/>
          </w:tcPr>
          <w:p w14:paraId="7ACEF445" w14:textId="77777777" w:rsidR="00312EAA" w:rsidRPr="00C16649" w:rsidRDefault="00312EAA" w:rsidP="0016487D">
            <w:pPr>
              <w:rPr>
                <w:b/>
                <w:iCs/>
                <w:noProof/>
                <w:sz w:val="20"/>
              </w:rPr>
            </w:pPr>
          </w:p>
        </w:tc>
        <w:tc>
          <w:tcPr>
            <w:tcW w:w="3685" w:type="dxa"/>
            <w:vMerge w:val="restart"/>
          </w:tcPr>
          <w:p w14:paraId="707DEA2F" w14:textId="77777777" w:rsidR="00312EAA" w:rsidRPr="00C16649" w:rsidRDefault="00312EAA" w:rsidP="0016487D">
            <w:pPr>
              <w:rPr>
                <w:iCs/>
                <w:noProof/>
                <w:sz w:val="20"/>
              </w:rPr>
            </w:pPr>
            <w:r w:rsidRPr="00C16649">
              <w:rPr>
                <w:iCs/>
                <w:noProof/>
                <w:sz w:val="20"/>
              </w:rPr>
              <w:t xml:space="preserve">049 </w:t>
            </w:r>
            <w:r>
              <w:rPr>
                <w:iCs/>
                <w:noProof/>
                <w:sz w:val="20"/>
              </w:rPr>
              <w:t>–</w:t>
            </w:r>
            <w:r w:rsidRPr="00C16649">
              <w:rPr>
                <w:iCs/>
                <w:noProof/>
                <w:sz w:val="20"/>
              </w:rPr>
              <w:t xml:space="preserve"> Atsinaujinančioji energija: biomasė</w:t>
            </w:r>
          </w:p>
        </w:tc>
        <w:tc>
          <w:tcPr>
            <w:tcW w:w="1701" w:type="dxa"/>
          </w:tcPr>
          <w:p w14:paraId="298DF54D" w14:textId="77777777" w:rsidR="00312EAA" w:rsidRPr="00C16649" w:rsidRDefault="00312EAA" w:rsidP="0016487D">
            <w:pPr>
              <w:jc w:val="right"/>
              <w:rPr>
                <w:iCs/>
                <w:noProof/>
                <w:sz w:val="20"/>
              </w:rPr>
            </w:pPr>
            <w:r w:rsidRPr="00C16649">
              <w:rPr>
                <w:iCs/>
                <w:noProof/>
                <w:sz w:val="20"/>
              </w:rPr>
              <w:t>3 720 000,00</w:t>
            </w:r>
          </w:p>
        </w:tc>
      </w:tr>
      <w:tr w:rsidR="00312EAA" w:rsidRPr="00C16649" w14:paraId="793473B1" w14:textId="77777777" w:rsidTr="0016487D">
        <w:tc>
          <w:tcPr>
            <w:tcW w:w="1101" w:type="dxa"/>
            <w:vMerge/>
          </w:tcPr>
          <w:p w14:paraId="4921E77A" w14:textId="77777777" w:rsidR="00312EAA" w:rsidRPr="00C16649" w:rsidRDefault="00312EAA" w:rsidP="0016487D">
            <w:pPr>
              <w:rPr>
                <w:iCs/>
                <w:noProof/>
                <w:sz w:val="20"/>
              </w:rPr>
            </w:pPr>
          </w:p>
        </w:tc>
        <w:tc>
          <w:tcPr>
            <w:tcW w:w="850" w:type="dxa"/>
          </w:tcPr>
          <w:p w14:paraId="34BA1EFE" w14:textId="77777777" w:rsidR="00312EAA" w:rsidRPr="00C16649" w:rsidRDefault="00312EAA" w:rsidP="0016487D">
            <w:pPr>
              <w:jc w:val="center"/>
              <w:rPr>
                <w:iCs/>
                <w:noProof/>
                <w:sz w:val="20"/>
              </w:rPr>
            </w:pPr>
            <w:r w:rsidRPr="00C16649">
              <w:rPr>
                <w:iCs/>
                <w:noProof/>
                <w:sz w:val="20"/>
              </w:rPr>
              <w:t>ERPF</w:t>
            </w:r>
          </w:p>
        </w:tc>
        <w:tc>
          <w:tcPr>
            <w:tcW w:w="1418" w:type="dxa"/>
          </w:tcPr>
          <w:p w14:paraId="6343D0C9" w14:textId="77777777" w:rsidR="00312EAA" w:rsidRPr="00C16649" w:rsidRDefault="00312EAA" w:rsidP="0016487D">
            <w:pPr>
              <w:rPr>
                <w:iCs/>
                <w:noProof/>
                <w:sz w:val="20"/>
              </w:rPr>
            </w:pPr>
            <w:r w:rsidRPr="00C16649">
              <w:rPr>
                <w:iCs/>
                <w:noProof/>
                <w:sz w:val="20"/>
              </w:rPr>
              <w:t>VVL regionas</w:t>
            </w:r>
          </w:p>
        </w:tc>
        <w:tc>
          <w:tcPr>
            <w:tcW w:w="1134" w:type="dxa"/>
            <w:vMerge/>
          </w:tcPr>
          <w:p w14:paraId="3BAD990B" w14:textId="77777777" w:rsidR="00312EAA" w:rsidRPr="00C16649" w:rsidRDefault="00312EAA" w:rsidP="0016487D">
            <w:pPr>
              <w:rPr>
                <w:b/>
                <w:iCs/>
                <w:noProof/>
                <w:sz w:val="20"/>
              </w:rPr>
            </w:pPr>
          </w:p>
        </w:tc>
        <w:tc>
          <w:tcPr>
            <w:tcW w:w="3685" w:type="dxa"/>
            <w:vMerge/>
          </w:tcPr>
          <w:p w14:paraId="0DD515AA" w14:textId="77777777" w:rsidR="00312EAA" w:rsidRPr="00C16649" w:rsidRDefault="00312EAA" w:rsidP="0016487D">
            <w:pPr>
              <w:rPr>
                <w:iCs/>
                <w:noProof/>
                <w:sz w:val="20"/>
              </w:rPr>
            </w:pPr>
          </w:p>
        </w:tc>
        <w:tc>
          <w:tcPr>
            <w:tcW w:w="1701" w:type="dxa"/>
          </w:tcPr>
          <w:p w14:paraId="42ACC5FE" w14:textId="77777777" w:rsidR="00312EAA" w:rsidRPr="00C16649" w:rsidRDefault="00312EAA" w:rsidP="0016487D">
            <w:pPr>
              <w:jc w:val="right"/>
              <w:rPr>
                <w:iCs/>
                <w:strike/>
                <w:noProof/>
                <w:sz w:val="20"/>
              </w:rPr>
            </w:pPr>
            <w:r w:rsidRPr="00C16649">
              <w:rPr>
                <w:iCs/>
                <w:noProof/>
                <w:sz w:val="20"/>
              </w:rPr>
              <w:t>3 720 000,00</w:t>
            </w:r>
          </w:p>
        </w:tc>
      </w:tr>
      <w:tr w:rsidR="00312EAA" w:rsidRPr="00C16649" w14:paraId="78B374AB" w14:textId="77777777" w:rsidTr="0016487D">
        <w:tc>
          <w:tcPr>
            <w:tcW w:w="1101" w:type="dxa"/>
            <w:vMerge/>
          </w:tcPr>
          <w:p w14:paraId="6C474602" w14:textId="77777777" w:rsidR="00312EAA" w:rsidRPr="00C16649" w:rsidRDefault="00312EAA" w:rsidP="0016487D">
            <w:pPr>
              <w:rPr>
                <w:iCs/>
                <w:noProof/>
                <w:sz w:val="20"/>
              </w:rPr>
            </w:pPr>
          </w:p>
        </w:tc>
        <w:tc>
          <w:tcPr>
            <w:tcW w:w="850" w:type="dxa"/>
          </w:tcPr>
          <w:p w14:paraId="0555AC8C" w14:textId="77777777" w:rsidR="00312EAA" w:rsidRPr="00C16649" w:rsidRDefault="00312EAA" w:rsidP="0016487D">
            <w:pPr>
              <w:jc w:val="center"/>
              <w:rPr>
                <w:iCs/>
                <w:noProof/>
                <w:sz w:val="20"/>
              </w:rPr>
            </w:pPr>
            <w:r w:rsidRPr="00C16649">
              <w:rPr>
                <w:iCs/>
                <w:noProof/>
                <w:sz w:val="20"/>
              </w:rPr>
              <w:t>SaF</w:t>
            </w:r>
          </w:p>
        </w:tc>
        <w:tc>
          <w:tcPr>
            <w:tcW w:w="1418" w:type="dxa"/>
          </w:tcPr>
          <w:p w14:paraId="42C9270A" w14:textId="77777777" w:rsidR="00312EAA" w:rsidRPr="00C16649" w:rsidRDefault="00312EAA" w:rsidP="0016487D">
            <w:pPr>
              <w:rPr>
                <w:iCs/>
                <w:noProof/>
                <w:sz w:val="20"/>
              </w:rPr>
            </w:pPr>
            <w:r w:rsidRPr="00C16649">
              <w:rPr>
                <w:iCs/>
                <w:noProof/>
                <w:sz w:val="20"/>
              </w:rPr>
              <w:t>Visa Lietuva</w:t>
            </w:r>
          </w:p>
        </w:tc>
        <w:tc>
          <w:tcPr>
            <w:tcW w:w="1134" w:type="dxa"/>
            <w:vMerge/>
          </w:tcPr>
          <w:p w14:paraId="39EB7C9B" w14:textId="77777777" w:rsidR="00312EAA" w:rsidRPr="00C16649" w:rsidRDefault="00312EAA" w:rsidP="0016487D">
            <w:pPr>
              <w:rPr>
                <w:b/>
                <w:iCs/>
                <w:noProof/>
                <w:sz w:val="20"/>
              </w:rPr>
            </w:pPr>
          </w:p>
        </w:tc>
        <w:tc>
          <w:tcPr>
            <w:tcW w:w="3685" w:type="dxa"/>
            <w:vMerge w:val="restart"/>
          </w:tcPr>
          <w:p w14:paraId="1A181536" w14:textId="77777777" w:rsidR="00312EAA" w:rsidRPr="00C16649" w:rsidRDefault="00312EAA" w:rsidP="0016487D">
            <w:pPr>
              <w:rPr>
                <w:iCs/>
                <w:noProof/>
                <w:sz w:val="20"/>
              </w:rPr>
            </w:pPr>
            <w:r w:rsidRPr="00C16649">
              <w:rPr>
                <w:iCs/>
                <w:noProof/>
                <w:sz w:val="20"/>
              </w:rPr>
              <w:t xml:space="preserve">050 </w:t>
            </w:r>
            <w:r>
              <w:rPr>
                <w:iCs/>
                <w:noProof/>
                <w:sz w:val="20"/>
              </w:rPr>
              <w:t>–</w:t>
            </w:r>
            <w:r w:rsidRPr="00C16649">
              <w:rPr>
                <w:iCs/>
                <w:noProof/>
                <w:sz w:val="20"/>
              </w:rPr>
              <w:t xml:space="preserve"> Atsinaujinančioji energija: biomasė, kurią naudojant itin sumažinamas išmetamas šiltnamio efektą sukeliančių dujų kiekis</w:t>
            </w:r>
          </w:p>
        </w:tc>
        <w:tc>
          <w:tcPr>
            <w:tcW w:w="1701" w:type="dxa"/>
          </w:tcPr>
          <w:p w14:paraId="28F2765C" w14:textId="77777777" w:rsidR="00312EAA" w:rsidRPr="00C16649" w:rsidDel="00C362FE" w:rsidRDefault="00312EAA" w:rsidP="0016487D">
            <w:pPr>
              <w:jc w:val="right"/>
              <w:rPr>
                <w:iCs/>
                <w:noProof/>
                <w:sz w:val="20"/>
              </w:rPr>
            </w:pPr>
            <w:r w:rsidRPr="00C16649">
              <w:rPr>
                <w:iCs/>
                <w:noProof/>
                <w:sz w:val="20"/>
              </w:rPr>
              <w:t>6 000 000,00</w:t>
            </w:r>
          </w:p>
        </w:tc>
      </w:tr>
      <w:tr w:rsidR="00312EAA" w:rsidRPr="00C16649" w14:paraId="0F045BF1" w14:textId="77777777" w:rsidTr="0016487D">
        <w:tc>
          <w:tcPr>
            <w:tcW w:w="1101" w:type="dxa"/>
            <w:vMerge/>
          </w:tcPr>
          <w:p w14:paraId="178FCEBE" w14:textId="77777777" w:rsidR="00312EAA" w:rsidRPr="00C16649" w:rsidRDefault="00312EAA" w:rsidP="0016487D">
            <w:pPr>
              <w:rPr>
                <w:iCs/>
                <w:noProof/>
                <w:sz w:val="20"/>
              </w:rPr>
            </w:pPr>
          </w:p>
        </w:tc>
        <w:tc>
          <w:tcPr>
            <w:tcW w:w="850" w:type="dxa"/>
          </w:tcPr>
          <w:p w14:paraId="02FB0400" w14:textId="77777777" w:rsidR="00312EAA" w:rsidRPr="00C16649" w:rsidRDefault="00312EAA" w:rsidP="0016487D">
            <w:pPr>
              <w:jc w:val="center"/>
              <w:rPr>
                <w:iCs/>
                <w:noProof/>
                <w:sz w:val="20"/>
              </w:rPr>
            </w:pPr>
            <w:r w:rsidRPr="00C16649">
              <w:rPr>
                <w:iCs/>
                <w:noProof/>
                <w:sz w:val="20"/>
              </w:rPr>
              <w:t>ERPF</w:t>
            </w:r>
          </w:p>
        </w:tc>
        <w:tc>
          <w:tcPr>
            <w:tcW w:w="1418" w:type="dxa"/>
          </w:tcPr>
          <w:p w14:paraId="72D53795" w14:textId="77777777" w:rsidR="00312EAA" w:rsidRPr="00C16649" w:rsidRDefault="00312EAA" w:rsidP="0016487D">
            <w:pPr>
              <w:rPr>
                <w:iCs/>
                <w:noProof/>
                <w:sz w:val="20"/>
              </w:rPr>
            </w:pPr>
            <w:r w:rsidRPr="00C16649">
              <w:rPr>
                <w:iCs/>
                <w:noProof/>
                <w:sz w:val="20"/>
              </w:rPr>
              <w:t>VVL regionas</w:t>
            </w:r>
          </w:p>
        </w:tc>
        <w:tc>
          <w:tcPr>
            <w:tcW w:w="1134" w:type="dxa"/>
            <w:vMerge/>
          </w:tcPr>
          <w:p w14:paraId="78C24930" w14:textId="77777777" w:rsidR="00312EAA" w:rsidRPr="00C16649" w:rsidRDefault="00312EAA" w:rsidP="0016487D">
            <w:pPr>
              <w:rPr>
                <w:b/>
                <w:iCs/>
                <w:noProof/>
                <w:sz w:val="20"/>
              </w:rPr>
            </w:pPr>
          </w:p>
        </w:tc>
        <w:tc>
          <w:tcPr>
            <w:tcW w:w="3685" w:type="dxa"/>
            <w:vMerge/>
          </w:tcPr>
          <w:p w14:paraId="507EA328" w14:textId="77777777" w:rsidR="00312EAA" w:rsidRPr="00C16649" w:rsidRDefault="00312EAA" w:rsidP="0016487D">
            <w:pPr>
              <w:rPr>
                <w:iCs/>
                <w:noProof/>
                <w:sz w:val="20"/>
              </w:rPr>
            </w:pPr>
          </w:p>
        </w:tc>
        <w:tc>
          <w:tcPr>
            <w:tcW w:w="1701" w:type="dxa"/>
          </w:tcPr>
          <w:p w14:paraId="254624F4" w14:textId="77777777" w:rsidR="00312EAA" w:rsidRPr="00C16649" w:rsidRDefault="00312EAA" w:rsidP="0016487D">
            <w:pPr>
              <w:jc w:val="right"/>
              <w:rPr>
                <w:iCs/>
                <w:noProof/>
                <w:sz w:val="20"/>
              </w:rPr>
            </w:pPr>
            <w:r w:rsidRPr="00C16649">
              <w:rPr>
                <w:iCs/>
                <w:noProof/>
                <w:sz w:val="20"/>
              </w:rPr>
              <w:t>31 500 000,00</w:t>
            </w:r>
          </w:p>
        </w:tc>
      </w:tr>
      <w:tr w:rsidR="00312EAA" w:rsidRPr="00C16649" w14:paraId="3D9C1CF2" w14:textId="77777777" w:rsidTr="0016487D">
        <w:tc>
          <w:tcPr>
            <w:tcW w:w="1101" w:type="dxa"/>
            <w:vMerge/>
          </w:tcPr>
          <w:p w14:paraId="3547E1FA" w14:textId="77777777" w:rsidR="00312EAA" w:rsidRPr="00C16649" w:rsidRDefault="00312EAA" w:rsidP="0016487D">
            <w:pPr>
              <w:rPr>
                <w:iCs/>
                <w:noProof/>
                <w:sz w:val="20"/>
              </w:rPr>
            </w:pPr>
          </w:p>
        </w:tc>
        <w:tc>
          <w:tcPr>
            <w:tcW w:w="850" w:type="dxa"/>
          </w:tcPr>
          <w:p w14:paraId="21B4FADB" w14:textId="77777777" w:rsidR="00312EAA" w:rsidRPr="00C16649" w:rsidRDefault="00312EAA" w:rsidP="0016487D">
            <w:pPr>
              <w:jc w:val="center"/>
              <w:rPr>
                <w:iCs/>
                <w:noProof/>
                <w:sz w:val="20"/>
              </w:rPr>
            </w:pPr>
            <w:r w:rsidRPr="00C16649">
              <w:rPr>
                <w:iCs/>
                <w:noProof/>
                <w:sz w:val="20"/>
              </w:rPr>
              <w:t>SaF</w:t>
            </w:r>
          </w:p>
        </w:tc>
        <w:tc>
          <w:tcPr>
            <w:tcW w:w="1418" w:type="dxa"/>
          </w:tcPr>
          <w:p w14:paraId="37085E87" w14:textId="77777777" w:rsidR="00312EAA" w:rsidRPr="00C16649" w:rsidRDefault="00312EAA" w:rsidP="0016487D">
            <w:pPr>
              <w:rPr>
                <w:iCs/>
                <w:noProof/>
                <w:sz w:val="20"/>
              </w:rPr>
            </w:pPr>
            <w:r w:rsidRPr="00C16649">
              <w:rPr>
                <w:iCs/>
                <w:noProof/>
                <w:sz w:val="20"/>
              </w:rPr>
              <w:t>Visa Lietuva</w:t>
            </w:r>
          </w:p>
        </w:tc>
        <w:tc>
          <w:tcPr>
            <w:tcW w:w="1134" w:type="dxa"/>
            <w:vMerge/>
          </w:tcPr>
          <w:p w14:paraId="571F3902" w14:textId="77777777" w:rsidR="00312EAA" w:rsidRPr="00C16649" w:rsidRDefault="00312EAA" w:rsidP="0016487D">
            <w:pPr>
              <w:rPr>
                <w:b/>
                <w:iCs/>
                <w:noProof/>
                <w:sz w:val="20"/>
              </w:rPr>
            </w:pPr>
          </w:p>
        </w:tc>
        <w:tc>
          <w:tcPr>
            <w:tcW w:w="3685" w:type="dxa"/>
            <w:vMerge w:val="restart"/>
          </w:tcPr>
          <w:p w14:paraId="63DAE501" w14:textId="77777777" w:rsidR="00312EAA" w:rsidRPr="00C16649" w:rsidRDefault="00312EAA" w:rsidP="0016487D">
            <w:pPr>
              <w:rPr>
                <w:iCs/>
                <w:noProof/>
                <w:sz w:val="20"/>
              </w:rPr>
            </w:pPr>
            <w:r w:rsidRPr="00C16649">
              <w:rPr>
                <w:iCs/>
                <w:noProof/>
                <w:sz w:val="20"/>
              </w:rPr>
              <w:t xml:space="preserve">052 </w:t>
            </w:r>
            <w:r>
              <w:rPr>
                <w:iCs/>
                <w:noProof/>
                <w:sz w:val="20"/>
              </w:rPr>
              <w:t>–</w:t>
            </w:r>
            <w:r w:rsidRPr="00C16649">
              <w:rPr>
                <w:iCs/>
                <w:noProof/>
                <w:sz w:val="20"/>
              </w:rPr>
              <w:t xml:space="preserve"> Kita atsinaujinančioji energija (įskaitant geoterminę energiją)</w:t>
            </w:r>
          </w:p>
        </w:tc>
        <w:tc>
          <w:tcPr>
            <w:tcW w:w="1701" w:type="dxa"/>
          </w:tcPr>
          <w:p w14:paraId="5F904B0D" w14:textId="77777777" w:rsidR="00312EAA" w:rsidRPr="00C16649" w:rsidRDefault="00312EAA" w:rsidP="0016487D">
            <w:pPr>
              <w:jc w:val="right"/>
              <w:rPr>
                <w:iCs/>
                <w:noProof/>
                <w:sz w:val="20"/>
              </w:rPr>
            </w:pPr>
            <w:r w:rsidRPr="00C16649">
              <w:rPr>
                <w:iCs/>
                <w:noProof/>
                <w:sz w:val="20"/>
              </w:rPr>
              <w:t>24 255 000,00</w:t>
            </w:r>
          </w:p>
        </w:tc>
      </w:tr>
      <w:tr w:rsidR="00312EAA" w:rsidRPr="00C16649" w14:paraId="6D89061E" w14:textId="77777777" w:rsidTr="0016487D">
        <w:tc>
          <w:tcPr>
            <w:tcW w:w="1101" w:type="dxa"/>
            <w:vMerge/>
          </w:tcPr>
          <w:p w14:paraId="290F46FC" w14:textId="77777777" w:rsidR="00312EAA" w:rsidRPr="00C16649" w:rsidRDefault="00312EAA" w:rsidP="0016487D">
            <w:pPr>
              <w:rPr>
                <w:iCs/>
                <w:noProof/>
                <w:sz w:val="20"/>
              </w:rPr>
            </w:pPr>
          </w:p>
        </w:tc>
        <w:tc>
          <w:tcPr>
            <w:tcW w:w="850" w:type="dxa"/>
          </w:tcPr>
          <w:p w14:paraId="4A22E792" w14:textId="77777777" w:rsidR="00312EAA" w:rsidRPr="00C16649" w:rsidRDefault="00312EAA" w:rsidP="0016487D">
            <w:pPr>
              <w:jc w:val="center"/>
              <w:rPr>
                <w:iCs/>
                <w:noProof/>
                <w:sz w:val="20"/>
              </w:rPr>
            </w:pPr>
            <w:r w:rsidRPr="00C16649">
              <w:rPr>
                <w:iCs/>
                <w:noProof/>
                <w:sz w:val="20"/>
              </w:rPr>
              <w:t>ERPF</w:t>
            </w:r>
          </w:p>
        </w:tc>
        <w:tc>
          <w:tcPr>
            <w:tcW w:w="1418" w:type="dxa"/>
          </w:tcPr>
          <w:p w14:paraId="381AA475" w14:textId="77777777" w:rsidR="00312EAA" w:rsidRPr="00C16649" w:rsidRDefault="00312EAA" w:rsidP="0016487D">
            <w:pPr>
              <w:rPr>
                <w:iCs/>
                <w:noProof/>
                <w:sz w:val="20"/>
              </w:rPr>
            </w:pPr>
            <w:r w:rsidRPr="00C16649">
              <w:rPr>
                <w:iCs/>
                <w:noProof/>
                <w:sz w:val="20"/>
              </w:rPr>
              <w:t>VVL regionas</w:t>
            </w:r>
          </w:p>
        </w:tc>
        <w:tc>
          <w:tcPr>
            <w:tcW w:w="1134" w:type="dxa"/>
            <w:vMerge/>
          </w:tcPr>
          <w:p w14:paraId="7123DCDD" w14:textId="77777777" w:rsidR="00312EAA" w:rsidRPr="00C16649" w:rsidRDefault="00312EAA" w:rsidP="0016487D">
            <w:pPr>
              <w:rPr>
                <w:b/>
                <w:iCs/>
                <w:noProof/>
                <w:sz w:val="20"/>
              </w:rPr>
            </w:pPr>
          </w:p>
        </w:tc>
        <w:tc>
          <w:tcPr>
            <w:tcW w:w="3685" w:type="dxa"/>
            <w:vMerge/>
          </w:tcPr>
          <w:p w14:paraId="07DD0B9D" w14:textId="77777777" w:rsidR="00312EAA" w:rsidRPr="00C16649" w:rsidRDefault="00312EAA" w:rsidP="0016487D">
            <w:pPr>
              <w:rPr>
                <w:iCs/>
                <w:noProof/>
                <w:sz w:val="20"/>
              </w:rPr>
            </w:pPr>
          </w:p>
        </w:tc>
        <w:tc>
          <w:tcPr>
            <w:tcW w:w="1701" w:type="dxa"/>
          </w:tcPr>
          <w:p w14:paraId="46134D4B" w14:textId="77777777" w:rsidR="00312EAA" w:rsidRPr="00C16649" w:rsidRDefault="00312EAA" w:rsidP="0016487D">
            <w:pPr>
              <w:jc w:val="right"/>
              <w:rPr>
                <w:iCs/>
                <w:noProof/>
                <w:sz w:val="20"/>
              </w:rPr>
            </w:pPr>
            <w:r w:rsidRPr="00C16649">
              <w:rPr>
                <w:iCs/>
                <w:noProof/>
                <w:sz w:val="20"/>
              </w:rPr>
              <w:t>24 255 000,00</w:t>
            </w:r>
          </w:p>
        </w:tc>
      </w:tr>
      <w:tr w:rsidR="00312EAA" w:rsidRPr="00C16649" w14:paraId="7C66B557" w14:textId="77777777" w:rsidTr="0016487D">
        <w:tc>
          <w:tcPr>
            <w:tcW w:w="1101" w:type="dxa"/>
            <w:vMerge/>
          </w:tcPr>
          <w:p w14:paraId="3CBC9EDD" w14:textId="77777777" w:rsidR="00312EAA" w:rsidRPr="00C16649" w:rsidRDefault="00312EAA" w:rsidP="0016487D">
            <w:pPr>
              <w:rPr>
                <w:iCs/>
                <w:noProof/>
                <w:sz w:val="20"/>
              </w:rPr>
            </w:pPr>
          </w:p>
        </w:tc>
        <w:tc>
          <w:tcPr>
            <w:tcW w:w="850" w:type="dxa"/>
          </w:tcPr>
          <w:p w14:paraId="2B2768C4" w14:textId="77777777" w:rsidR="00312EAA" w:rsidRPr="00C16649" w:rsidRDefault="00312EAA" w:rsidP="0016487D">
            <w:pPr>
              <w:jc w:val="center"/>
              <w:rPr>
                <w:iCs/>
                <w:noProof/>
                <w:sz w:val="20"/>
              </w:rPr>
            </w:pPr>
            <w:r w:rsidRPr="00C16649">
              <w:rPr>
                <w:iCs/>
                <w:noProof/>
                <w:sz w:val="20"/>
              </w:rPr>
              <w:t>SaF</w:t>
            </w:r>
          </w:p>
        </w:tc>
        <w:tc>
          <w:tcPr>
            <w:tcW w:w="1418" w:type="dxa"/>
          </w:tcPr>
          <w:p w14:paraId="21EAF0EF" w14:textId="77777777" w:rsidR="00312EAA" w:rsidRPr="00C16649" w:rsidRDefault="00312EAA" w:rsidP="0016487D">
            <w:pPr>
              <w:rPr>
                <w:iCs/>
                <w:noProof/>
                <w:sz w:val="20"/>
              </w:rPr>
            </w:pPr>
            <w:r w:rsidRPr="00C16649">
              <w:rPr>
                <w:iCs/>
                <w:noProof/>
                <w:sz w:val="20"/>
              </w:rPr>
              <w:t>Visa Lietuva</w:t>
            </w:r>
          </w:p>
        </w:tc>
        <w:tc>
          <w:tcPr>
            <w:tcW w:w="1134" w:type="dxa"/>
            <w:vMerge/>
          </w:tcPr>
          <w:p w14:paraId="4D29D079" w14:textId="77777777" w:rsidR="00312EAA" w:rsidRPr="00C16649" w:rsidRDefault="00312EAA" w:rsidP="0016487D">
            <w:pPr>
              <w:rPr>
                <w:b/>
                <w:iCs/>
                <w:noProof/>
                <w:sz w:val="20"/>
              </w:rPr>
            </w:pPr>
          </w:p>
        </w:tc>
        <w:tc>
          <w:tcPr>
            <w:tcW w:w="3685" w:type="dxa"/>
            <w:vMerge w:val="restart"/>
          </w:tcPr>
          <w:p w14:paraId="582F8F04" w14:textId="77777777" w:rsidR="00312EAA" w:rsidRPr="00C16649" w:rsidRDefault="00312EAA" w:rsidP="0016487D">
            <w:pPr>
              <w:rPr>
                <w:iCs/>
                <w:noProof/>
                <w:sz w:val="20"/>
              </w:rPr>
            </w:pPr>
            <w:r w:rsidRPr="00C16649">
              <w:rPr>
                <w:iCs/>
                <w:noProof/>
                <w:sz w:val="20"/>
              </w:rPr>
              <w:t xml:space="preserve">053 </w:t>
            </w:r>
            <w:r>
              <w:rPr>
                <w:iCs/>
                <w:noProof/>
                <w:sz w:val="20"/>
              </w:rPr>
              <w:t>–</w:t>
            </w:r>
            <w:r w:rsidRPr="00C16649">
              <w:rPr>
                <w:iCs/>
                <w:noProof/>
                <w:sz w:val="20"/>
              </w:rPr>
              <w:t xml:space="preserve"> Pažangios energijos sistemos (įskaitant pažangiuosius tinklus ir IRT sistemas) ir susijęs kaupimas</w:t>
            </w:r>
          </w:p>
        </w:tc>
        <w:tc>
          <w:tcPr>
            <w:tcW w:w="1701" w:type="dxa"/>
          </w:tcPr>
          <w:p w14:paraId="338E7D39" w14:textId="77777777" w:rsidR="00312EAA" w:rsidRPr="00C16649" w:rsidRDefault="00312EAA" w:rsidP="0016487D">
            <w:pPr>
              <w:jc w:val="right"/>
              <w:rPr>
                <w:iCs/>
                <w:noProof/>
                <w:sz w:val="20"/>
              </w:rPr>
            </w:pPr>
            <w:r w:rsidRPr="00C16649">
              <w:rPr>
                <w:iCs/>
                <w:noProof/>
                <w:sz w:val="20"/>
              </w:rPr>
              <w:t>1 645</w:t>
            </w:r>
            <w:r>
              <w:rPr>
                <w:iCs/>
                <w:noProof/>
                <w:sz w:val="20"/>
              </w:rPr>
              <w:t> </w:t>
            </w:r>
            <w:r w:rsidRPr="00C16649">
              <w:rPr>
                <w:iCs/>
                <w:noProof/>
                <w:sz w:val="20"/>
              </w:rPr>
              <w:t>54</w:t>
            </w:r>
            <w:r>
              <w:rPr>
                <w:iCs/>
                <w:noProof/>
                <w:sz w:val="20"/>
              </w:rPr>
              <w:t>4,00</w:t>
            </w:r>
          </w:p>
        </w:tc>
      </w:tr>
      <w:tr w:rsidR="00312EAA" w:rsidRPr="00C16649" w14:paraId="0D6C52B6" w14:textId="77777777" w:rsidTr="0016487D">
        <w:tc>
          <w:tcPr>
            <w:tcW w:w="1101" w:type="dxa"/>
            <w:vMerge/>
          </w:tcPr>
          <w:p w14:paraId="0B47CF4F" w14:textId="77777777" w:rsidR="00312EAA" w:rsidRPr="00C16649" w:rsidRDefault="00312EAA" w:rsidP="0016487D">
            <w:pPr>
              <w:rPr>
                <w:iCs/>
                <w:noProof/>
                <w:sz w:val="20"/>
              </w:rPr>
            </w:pPr>
          </w:p>
        </w:tc>
        <w:tc>
          <w:tcPr>
            <w:tcW w:w="850" w:type="dxa"/>
          </w:tcPr>
          <w:p w14:paraId="5CE8B12F" w14:textId="77777777" w:rsidR="00312EAA" w:rsidRPr="00C16649" w:rsidRDefault="00312EAA" w:rsidP="0016487D">
            <w:pPr>
              <w:jc w:val="center"/>
              <w:rPr>
                <w:iCs/>
                <w:noProof/>
                <w:sz w:val="20"/>
              </w:rPr>
            </w:pPr>
            <w:r w:rsidRPr="00C16649">
              <w:rPr>
                <w:iCs/>
                <w:noProof/>
                <w:sz w:val="20"/>
              </w:rPr>
              <w:t>ERPF</w:t>
            </w:r>
          </w:p>
        </w:tc>
        <w:tc>
          <w:tcPr>
            <w:tcW w:w="1418" w:type="dxa"/>
          </w:tcPr>
          <w:p w14:paraId="65E24DB6" w14:textId="77777777" w:rsidR="00312EAA" w:rsidRPr="00C16649" w:rsidRDefault="00312EAA" w:rsidP="0016487D">
            <w:pPr>
              <w:rPr>
                <w:iCs/>
                <w:noProof/>
                <w:sz w:val="20"/>
              </w:rPr>
            </w:pPr>
            <w:r w:rsidRPr="00C16649">
              <w:rPr>
                <w:iCs/>
                <w:noProof/>
                <w:sz w:val="20"/>
              </w:rPr>
              <w:t>VVL regionas</w:t>
            </w:r>
          </w:p>
        </w:tc>
        <w:tc>
          <w:tcPr>
            <w:tcW w:w="1134" w:type="dxa"/>
            <w:vMerge/>
          </w:tcPr>
          <w:p w14:paraId="35CC1FB3" w14:textId="77777777" w:rsidR="00312EAA" w:rsidRPr="00C16649" w:rsidRDefault="00312EAA" w:rsidP="0016487D">
            <w:pPr>
              <w:rPr>
                <w:b/>
                <w:iCs/>
                <w:noProof/>
                <w:sz w:val="20"/>
              </w:rPr>
            </w:pPr>
          </w:p>
        </w:tc>
        <w:tc>
          <w:tcPr>
            <w:tcW w:w="3685" w:type="dxa"/>
            <w:vMerge/>
          </w:tcPr>
          <w:p w14:paraId="72E8F509" w14:textId="77777777" w:rsidR="00312EAA" w:rsidRPr="00C16649" w:rsidRDefault="00312EAA" w:rsidP="0016487D">
            <w:pPr>
              <w:rPr>
                <w:iCs/>
                <w:noProof/>
                <w:sz w:val="20"/>
              </w:rPr>
            </w:pPr>
          </w:p>
        </w:tc>
        <w:tc>
          <w:tcPr>
            <w:tcW w:w="1701" w:type="dxa"/>
          </w:tcPr>
          <w:p w14:paraId="6E0D4065" w14:textId="77777777" w:rsidR="00312EAA" w:rsidRPr="00C16649" w:rsidRDefault="00312EAA" w:rsidP="0016487D">
            <w:pPr>
              <w:jc w:val="right"/>
              <w:rPr>
                <w:iCs/>
                <w:noProof/>
                <w:sz w:val="20"/>
              </w:rPr>
            </w:pPr>
            <w:r w:rsidRPr="00C16649">
              <w:rPr>
                <w:iCs/>
                <w:noProof/>
                <w:sz w:val="20"/>
              </w:rPr>
              <w:t>1 645</w:t>
            </w:r>
            <w:r>
              <w:rPr>
                <w:iCs/>
                <w:noProof/>
                <w:sz w:val="20"/>
              </w:rPr>
              <w:t> </w:t>
            </w:r>
            <w:r w:rsidRPr="00C16649">
              <w:rPr>
                <w:iCs/>
                <w:noProof/>
                <w:sz w:val="20"/>
              </w:rPr>
              <w:t>54</w:t>
            </w:r>
            <w:r>
              <w:rPr>
                <w:iCs/>
                <w:noProof/>
                <w:sz w:val="20"/>
              </w:rPr>
              <w:t>4,00</w:t>
            </w:r>
          </w:p>
        </w:tc>
      </w:tr>
    </w:tbl>
    <w:p w14:paraId="0FADD8E0" w14:textId="77777777" w:rsidR="00312EAA" w:rsidRPr="00D970FC" w:rsidRDefault="00312EAA" w:rsidP="00312EAA">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418"/>
        <w:gridCol w:w="1134"/>
        <w:gridCol w:w="3685"/>
        <w:gridCol w:w="1701"/>
      </w:tblGrid>
      <w:tr w:rsidR="00312EAA" w14:paraId="2B2FD02B" w14:textId="77777777" w:rsidTr="0016487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B65CB2A" w14:textId="77777777" w:rsidR="00312EAA" w:rsidRDefault="00312EAA" w:rsidP="0016487D">
            <w:pPr>
              <w:rPr>
                <w:rFonts w:eastAsia="Times New Roman"/>
                <w:b/>
                <w:iCs/>
                <w:noProof/>
                <w:sz w:val="20"/>
              </w:rPr>
            </w:pPr>
            <w:r>
              <w:rPr>
                <w:b/>
                <w:noProof/>
                <w:sz w:val="20"/>
              </w:rPr>
              <w:t>5 lentelė. 2 matmuo. Finansavimo forma</w:t>
            </w:r>
          </w:p>
        </w:tc>
      </w:tr>
      <w:tr w:rsidR="00312EAA" w14:paraId="3B77ECE9"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51C727" w14:textId="77777777" w:rsidR="00312EAA" w:rsidRDefault="00312EAA" w:rsidP="0016487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521296" w14:textId="77777777" w:rsidR="00312EAA" w:rsidRDefault="00312EAA" w:rsidP="0016487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9FE227" w14:textId="77777777" w:rsidR="00312EAA" w:rsidRDefault="00312EAA" w:rsidP="0016487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B3CDF5" w14:textId="77777777" w:rsidR="00312EAA" w:rsidRDefault="00312EAA" w:rsidP="0016487D">
            <w:pPr>
              <w:jc w:val="center"/>
              <w:rPr>
                <w:rFonts w:eastAsia="Times New Roman"/>
                <w:b/>
                <w:iCs/>
                <w:noProof/>
                <w:sz w:val="20"/>
              </w:rPr>
            </w:pPr>
            <w:r>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F0F70A" w14:textId="77777777" w:rsidR="00312EAA" w:rsidRDefault="00312EAA" w:rsidP="0016487D">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41F59A" w14:textId="77777777" w:rsidR="00312EAA" w:rsidRDefault="00312EAA" w:rsidP="0016487D">
            <w:pPr>
              <w:jc w:val="center"/>
              <w:rPr>
                <w:rFonts w:eastAsia="Times New Roman"/>
                <w:b/>
                <w:iCs/>
                <w:noProof/>
                <w:sz w:val="20"/>
              </w:rPr>
            </w:pPr>
            <w:r>
              <w:rPr>
                <w:b/>
                <w:noProof/>
                <w:sz w:val="20"/>
              </w:rPr>
              <w:t>Suma (EUR)</w:t>
            </w:r>
          </w:p>
        </w:tc>
      </w:tr>
      <w:tr w:rsidR="00312EAA" w14:paraId="72F31610" w14:textId="77777777" w:rsidTr="0016487D">
        <w:tc>
          <w:tcPr>
            <w:tcW w:w="1101" w:type="dxa"/>
            <w:vMerge w:val="restart"/>
            <w:tcBorders>
              <w:top w:val="single" w:sz="12" w:space="0" w:color="auto"/>
            </w:tcBorders>
          </w:tcPr>
          <w:p w14:paraId="02C889EE" w14:textId="77777777" w:rsidR="00312EAA" w:rsidRPr="00491ED6" w:rsidRDefault="00312EAA" w:rsidP="0016487D">
            <w:pPr>
              <w:jc w:val="center"/>
              <w:rPr>
                <w:rFonts w:eastAsia="Times New Roman"/>
                <w:iCs/>
                <w:noProof/>
                <w:sz w:val="20"/>
              </w:rPr>
            </w:pPr>
            <w:r>
              <w:rPr>
                <w:rFonts w:eastAsia="Times New Roman"/>
                <w:iCs/>
                <w:noProof/>
                <w:sz w:val="20"/>
              </w:rPr>
              <w:t>2</w:t>
            </w:r>
            <w:r w:rsidRPr="00491ED6">
              <w:rPr>
                <w:rFonts w:eastAsia="Times New Roman"/>
                <w:iCs/>
                <w:noProof/>
                <w:sz w:val="20"/>
              </w:rPr>
              <w:t>.</w:t>
            </w:r>
          </w:p>
        </w:tc>
        <w:tc>
          <w:tcPr>
            <w:tcW w:w="850" w:type="dxa"/>
            <w:tcBorders>
              <w:top w:val="single" w:sz="12" w:space="0" w:color="auto"/>
            </w:tcBorders>
          </w:tcPr>
          <w:p w14:paraId="6260166C" w14:textId="77777777" w:rsidR="00312EAA" w:rsidRPr="004856FD" w:rsidRDefault="00312EAA" w:rsidP="0016487D">
            <w:pPr>
              <w:jc w:val="center"/>
              <w:rPr>
                <w:rFonts w:eastAsia="Times New Roman"/>
                <w:iCs/>
                <w:noProof/>
                <w:sz w:val="20"/>
              </w:rPr>
            </w:pPr>
            <w:r w:rsidRPr="004856FD">
              <w:rPr>
                <w:rFonts w:eastAsia="Times New Roman"/>
                <w:iCs/>
                <w:noProof/>
                <w:sz w:val="20"/>
              </w:rPr>
              <w:t>SaF</w:t>
            </w:r>
          </w:p>
        </w:tc>
        <w:tc>
          <w:tcPr>
            <w:tcW w:w="1418" w:type="dxa"/>
            <w:tcBorders>
              <w:top w:val="single" w:sz="12" w:space="0" w:color="auto"/>
              <w:bottom w:val="single" w:sz="4" w:space="0" w:color="auto"/>
            </w:tcBorders>
          </w:tcPr>
          <w:p w14:paraId="1B491876" w14:textId="77777777" w:rsidR="00312EAA" w:rsidRPr="00491ED6" w:rsidRDefault="00312EAA" w:rsidP="0016487D">
            <w:pPr>
              <w:rPr>
                <w:rFonts w:eastAsia="Times New Roman"/>
                <w:iCs/>
                <w:noProof/>
                <w:sz w:val="20"/>
              </w:rPr>
            </w:pPr>
            <w:r>
              <w:rPr>
                <w:rFonts w:eastAsia="Times New Roman"/>
                <w:iCs/>
                <w:noProof/>
                <w:sz w:val="20"/>
              </w:rPr>
              <w:t>Visa Lietuva</w:t>
            </w:r>
          </w:p>
        </w:tc>
        <w:tc>
          <w:tcPr>
            <w:tcW w:w="1134" w:type="dxa"/>
            <w:vMerge w:val="restart"/>
            <w:tcBorders>
              <w:top w:val="single" w:sz="12" w:space="0" w:color="auto"/>
            </w:tcBorders>
          </w:tcPr>
          <w:p w14:paraId="5E3C2E92" w14:textId="77777777" w:rsidR="00312EAA" w:rsidRDefault="00312EAA" w:rsidP="0016487D">
            <w:pPr>
              <w:jc w:val="center"/>
              <w:rPr>
                <w:rFonts w:eastAsia="Times New Roman"/>
                <w:b/>
                <w:iCs/>
                <w:noProof/>
                <w:sz w:val="20"/>
              </w:rPr>
            </w:pPr>
            <w:r>
              <w:rPr>
                <w:rFonts w:eastAsia="Times New Roman"/>
                <w:iCs/>
                <w:noProof/>
                <w:sz w:val="20"/>
              </w:rPr>
              <w:t>2.2</w:t>
            </w:r>
          </w:p>
        </w:tc>
        <w:tc>
          <w:tcPr>
            <w:tcW w:w="3685" w:type="dxa"/>
            <w:vMerge w:val="restart"/>
            <w:tcBorders>
              <w:top w:val="single" w:sz="12" w:space="0" w:color="auto"/>
            </w:tcBorders>
            <w:shd w:val="clear" w:color="auto" w:fill="auto"/>
          </w:tcPr>
          <w:p w14:paraId="45D390B9" w14:textId="77777777" w:rsidR="00312EAA" w:rsidRPr="004856FD" w:rsidRDefault="00312EAA" w:rsidP="0016487D">
            <w:pPr>
              <w:rPr>
                <w:rFonts w:eastAsia="Times New Roman"/>
                <w:iCs/>
                <w:noProof/>
                <w:sz w:val="20"/>
              </w:rPr>
            </w:pPr>
            <w:r w:rsidRPr="004856FD">
              <w:rPr>
                <w:rFonts w:eastAsia="Times New Roman"/>
                <w:iCs/>
                <w:noProof/>
                <w:sz w:val="20"/>
              </w:rPr>
              <w:t>01</w:t>
            </w:r>
            <w:r>
              <w:rPr>
                <w:rFonts w:eastAsia="Times New Roman"/>
                <w:iCs/>
                <w:noProof/>
                <w:sz w:val="20"/>
              </w:rPr>
              <w:t xml:space="preserve"> – </w:t>
            </w:r>
            <w:r w:rsidRPr="00F041DB">
              <w:rPr>
                <w:rFonts w:eastAsia="Times New Roman"/>
                <w:iCs/>
                <w:noProof/>
                <w:sz w:val="20"/>
              </w:rPr>
              <w:t>Dotacija</w:t>
            </w:r>
          </w:p>
        </w:tc>
        <w:tc>
          <w:tcPr>
            <w:tcW w:w="1701" w:type="dxa"/>
            <w:tcBorders>
              <w:top w:val="single" w:sz="12" w:space="0" w:color="auto"/>
              <w:bottom w:val="single" w:sz="4" w:space="0" w:color="auto"/>
            </w:tcBorders>
          </w:tcPr>
          <w:p w14:paraId="6063E272" w14:textId="77777777" w:rsidR="00312EAA" w:rsidRPr="004856FD" w:rsidRDefault="00312EAA" w:rsidP="0016487D">
            <w:pPr>
              <w:jc w:val="right"/>
              <w:rPr>
                <w:rFonts w:eastAsia="Times New Roman"/>
                <w:iCs/>
                <w:noProof/>
                <w:sz w:val="20"/>
              </w:rPr>
            </w:pPr>
            <w:r>
              <w:rPr>
                <w:rFonts w:eastAsia="Times New Roman"/>
                <w:iCs/>
                <w:noProof/>
                <w:sz w:val="20"/>
              </w:rPr>
              <w:t>112 521 403,00</w:t>
            </w:r>
          </w:p>
        </w:tc>
      </w:tr>
      <w:tr w:rsidR="00312EAA" w14:paraId="571A5AAF" w14:textId="77777777" w:rsidTr="0016487D">
        <w:tc>
          <w:tcPr>
            <w:tcW w:w="1101" w:type="dxa"/>
            <w:vMerge/>
          </w:tcPr>
          <w:p w14:paraId="72A25E2B" w14:textId="77777777" w:rsidR="00312EAA" w:rsidRDefault="00312EAA" w:rsidP="0016487D">
            <w:pPr>
              <w:rPr>
                <w:rFonts w:eastAsia="Times New Roman"/>
                <w:b/>
                <w:iCs/>
                <w:noProof/>
                <w:sz w:val="20"/>
              </w:rPr>
            </w:pPr>
          </w:p>
        </w:tc>
        <w:tc>
          <w:tcPr>
            <w:tcW w:w="850" w:type="dxa"/>
          </w:tcPr>
          <w:p w14:paraId="5A038949" w14:textId="77777777" w:rsidR="00312EAA" w:rsidRPr="004856FD" w:rsidRDefault="00312EAA" w:rsidP="0016487D">
            <w:pPr>
              <w:jc w:val="center"/>
              <w:rPr>
                <w:rFonts w:eastAsia="Times New Roman"/>
                <w:iCs/>
                <w:noProof/>
                <w:sz w:val="20"/>
              </w:rPr>
            </w:pPr>
            <w:r w:rsidRPr="004856FD">
              <w:rPr>
                <w:rFonts w:eastAsia="Times New Roman"/>
                <w:iCs/>
                <w:noProof/>
                <w:sz w:val="20"/>
              </w:rPr>
              <w:t>ERPF</w:t>
            </w:r>
          </w:p>
        </w:tc>
        <w:tc>
          <w:tcPr>
            <w:tcW w:w="1418" w:type="dxa"/>
            <w:tcBorders>
              <w:top w:val="single" w:sz="4" w:space="0" w:color="auto"/>
              <w:bottom w:val="single" w:sz="4" w:space="0" w:color="auto"/>
            </w:tcBorders>
          </w:tcPr>
          <w:p w14:paraId="54B6A47D" w14:textId="77777777" w:rsidR="00312EAA" w:rsidRDefault="00312EAA" w:rsidP="0016487D">
            <w:pPr>
              <w:rPr>
                <w:rFonts w:eastAsia="Times New Roman"/>
                <w:iCs/>
                <w:noProof/>
                <w:sz w:val="20"/>
              </w:rPr>
            </w:pPr>
            <w:r>
              <w:rPr>
                <w:rFonts w:eastAsia="Times New Roman"/>
                <w:iCs/>
                <w:noProof/>
                <w:sz w:val="20"/>
              </w:rPr>
              <w:t>VVL regionas</w:t>
            </w:r>
          </w:p>
        </w:tc>
        <w:tc>
          <w:tcPr>
            <w:tcW w:w="1134" w:type="dxa"/>
            <w:vMerge/>
          </w:tcPr>
          <w:p w14:paraId="7DD1299F" w14:textId="77777777" w:rsidR="00312EAA" w:rsidRDefault="00312EAA" w:rsidP="0016487D">
            <w:pPr>
              <w:rPr>
                <w:rFonts w:eastAsia="Times New Roman"/>
                <w:b/>
                <w:iCs/>
                <w:noProof/>
                <w:sz w:val="20"/>
              </w:rPr>
            </w:pPr>
          </w:p>
        </w:tc>
        <w:tc>
          <w:tcPr>
            <w:tcW w:w="3685" w:type="dxa"/>
            <w:vMerge/>
            <w:tcBorders>
              <w:bottom w:val="single" w:sz="4" w:space="0" w:color="auto"/>
            </w:tcBorders>
            <w:shd w:val="clear" w:color="auto" w:fill="auto"/>
          </w:tcPr>
          <w:p w14:paraId="5C36AD46" w14:textId="77777777" w:rsidR="00312EAA" w:rsidRDefault="00312EAA" w:rsidP="0016487D">
            <w:pPr>
              <w:rPr>
                <w:rFonts w:eastAsia="Times New Roman"/>
                <w:b/>
                <w:iCs/>
                <w:noProof/>
                <w:sz w:val="20"/>
              </w:rPr>
            </w:pPr>
          </w:p>
        </w:tc>
        <w:tc>
          <w:tcPr>
            <w:tcW w:w="1701" w:type="dxa"/>
            <w:tcBorders>
              <w:top w:val="single" w:sz="4" w:space="0" w:color="auto"/>
              <w:bottom w:val="single" w:sz="4" w:space="0" w:color="auto"/>
            </w:tcBorders>
          </w:tcPr>
          <w:p w14:paraId="38A241A7" w14:textId="77777777" w:rsidR="00312EAA" w:rsidRPr="000C7FAD" w:rsidRDefault="00312EAA" w:rsidP="0016487D">
            <w:pPr>
              <w:jc w:val="right"/>
              <w:rPr>
                <w:rFonts w:eastAsia="Times New Roman"/>
                <w:iCs/>
                <w:strike/>
                <w:noProof/>
                <w:sz w:val="20"/>
              </w:rPr>
            </w:pPr>
            <w:r w:rsidRPr="000C7FAD">
              <w:rPr>
                <w:rFonts w:eastAsia="Times New Roman"/>
                <w:iCs/>
                <w:strike/>
                <w:noProof/>
                <w:sz w:val="20"/>
              </w:rPr>
              <w:t xml:space="preserve">158 601 830,00 </w:t>
            </w:r>
          </w:p>
          <w:p w14:paraId="43BD7ABC" w14:textId="77777777" w:rsidR="00312EAA" w:rsidRPr="00873504" w:rsidRDefault="00312EAA" w:rsidP="0016487D">
            <w:pPr>
              <w:jc w:val="right"/>
              <w:rPr>
                <w:rFonts w:eastAsia="Times New Roman"/>
                <w:b/>
                <w:bCs/>
                <w:iCs/>
                <w:noProof/>
                <w:color w:val="FF0000"/>
                <w:sz w:val="20"/>
              </w:rPr>
            </w:pPr>
            <w:r w:rsidRPr="00CF7D3E">
              <w:rPr>
                <w:rFonts w:eastAsia="Times New Roman"/>
                <w:b/>
                <w:bCs/>
                <w:iCs/>
                <w:noProof/>
                <w:color w:val="FF0000"/>
                <w:sz w:val="20"/>
              </w:rPr>
              <w:t>141 437 272,00</w:t>
            </w:r>
          </w:p>
        </w:tc>
      </w:tr>
      <w:tr w:rsidR="00312EAA" w14:paraId="44E12CAA" w14:textId="77777777" w:rsidTr="0016487D">
        <w:tc>
          <w:tcPr>
            <w:tcW w:w="1101" w:type="dxa"/>
            <w:vMerge/>
          </w:tcPr>
          <w:p w14:paraId="2915C3FE" w14:textId="77777777" w:rsidR="00312EAA" w:rsidRDefault="00312EAA" w:rsidP="0016487D">
            <w:pPr>
              <w:rPr>
                <w:rFonts w:eastAsia="Times New Roman"/>
                <w:b/>
                <w:iCs/>
                <w:noProof/>
                <w:sz w:val="20"/>
              </w:rPr>
            </w:pPr>
          </w:p>
        </w:tc>
        <w:tc>
          <w:tcPr>
            <w:tcW w:w="850" w:type="dxa"/>
          </w:tcPr>
          <w:p w14:paraId="430CA7A3" w14:textId="77777777" w:rsidR="00312EAA" w:rsidRPr="004856FD" w:rsidRDefault="00312EAA" w:rsidP="0016487D">
            <w:pPr>
              <w:jc w:val="center"/>
              <w:rPr>
                <w:rFonts w:eastAsia="Times New Roman"/>
                <w:iCs/>
                <w:noProof/>
                <w:sz w:val="20"/>
              </w:rPr>
            </w:pPr>
            <w:r w:rsidRPr="004856FD">
              <w:rPr>
                <w:rFonts w:eastAsia="Times New Roman"/>
                <w:iCs/>
                <w:noProof/>
                <w:sz w:val="20"/>
              </w:rPr>
              <w:t>SaF</w:t>
            </w:r>
          </w:p>
        </w:tc>
        <w:tc>
          <w:tcPr>
            <w:tcW w:w="1418" w:type="dxa"/>
            <w:tcBorders>
              <w:top w:val="single" w:sz="4" w:space="0" w:color="auto"/>
              <w:bottom w:val="single" w:sz="4" w:space="0" w:color="auto"/>
            </w:tcBorders>
          </w:tcPr>
          <w:p w14:paraId="5787F32D" w14:textId="77777777" w:rsidR="00312EAA" w:rsidRPr="00491ED6" w:rsidRDefault="00312EAA" w:rsidP="0016487D">
            <w:pPr>
              <w:rPr>
                <w:rFonts w:eastAsia="Times New Roman"/>
                <w:iCs/>
                <w:noProof/>
                <w:sz w:val="20"/>
              </w:rPr>
            </w:pPr>
            <w:r>
              <w:rPr>
                <w:rFonts w:eastAsia="Times New Roman"/>
                <w:iCs/>
                <w:noProof/>
                <w:sz w:val="20"/>
              </w:rPr>
              <w:t>Visa Lietuva</w:t>
            </w:r>
          </w:p>
        </w:tc>
        <w:tc>
          <w:tcPr>
            <w:tcW w:w="1134" w:type="dxa"/>
            <w:vMerge/>
          </w:tcPr>
          <w:p w14:paraId="1588F2D2" w14:textId="77777777" w:rsidR="00312EAA" w:rsidRDefault="00312EAA" w:rsidP="0016487D">
            <w:pPr>
              <w:rPr>
                <w:rFonts w:eastAsia="Times New Roman"/>
                <w:b/>
                <w:iCs/>
                <w:noProof/>
                <w:sz w:val="20"/>
              </w:rPr>
            </w:pPr>
          </w:p>
        </w:tc>
        <w:tc>
          <w:tcPr>
            <w:tcW w:w="3685" w:type="dxa"/>
            <w:vMerge w:val="restart"/>
            <w:tcBorders>
              <w:top w:val="single" w:sz="4" w:space="0" w:color="auto"/>
            </w:tcBorders>
            <w:shd w:val="clear" w:color="auto" w:fill="auto"/>
          </w:tcPr>
          <w:p w14:paraId="41D8243A" w14:textId="77777777" w:rsidR="00312EAA" w:rsidRPr="009952AB" w:rsidRDefault="00312EAA" w:rsidP="0016487D">
            <w:pPr>
              <w:rPr>
                <w:rFonts w:eastAsia="Times New Roman"/>
                <w:iCs/>
                <w:noProof/>
                <w:sz w:val="20"/>
              </w:rPr>
            </w:pPr>
            <w:r w:rsidRPr="009952AB">
              <w:rPr>
                <w:rFonts w:eastAsia="Times New Roman"/>
                <w:iCs/>
                <w:noProof/>
                <w:sz w:val="20"/>
              </w:rPr>
              <w:t>0</w:t>
            </w:r>
            <w:r>
              <w:rPr>
                <w:rFonts w:eastAsia="Times New Roman"/>
                <w:iCs/>
                <w:noProof/>
                <w:sz w:val="20"/>
              </w:rPr>
              <w:t xml:space="preserve">3 – </w:t>
            </w:r>
            <w:r w:rsidRPr="00F041DB">
              <w:rPr>
                <w:rFonts w:eastAsia="Times New Roman"/>
                <w:iCs/>
                <w:noProof/>
                <w:sz w:val="20"/>
              </w:rPr>
              <w:t>Naudojantis finansinėmis priemonėmis teikiama parama: paskola</w:t>
            </w:r>
          </w:p>
        </w:tc>
        <w:tc>
          <w:tcPr>
            <w:tcW w:w="1701" w:type="dxa"/>
            <w:tcBorders>
              <w:top w:val="single" w:sz="4" w:space="0" w:color="auto"/>
              <w:bottom w:val="single" w:sz="4" w:space="0" w:color="auto"/>
            </w:tcBorders>
          </w:tcPr>
          <w:p w14:paraId="1BF298EB" w14:textId="77777777" w:rsidR="00312EAA" w:rsidRPr="009952AB" w:rsidRDefault="00312EAA" w:rsidP="0016487D">
            <w:pPr>
              <w:jc w:val="right"/>
              <w:rPr>
                <w:rFonts w:eastAsia="Times New Roman"/>
                <w:iCs/>
                <w:noProof/>
                <w:sz w:val="20"/>
              </w:rPr>
            </w:pPr>
            <w:r>
              <w:rPr>
                <w:rFonts w:eastAsia="Times New Roman"/>
                <w:iCs/>
                <w:noProof/>
                <w:sz w:val="20"/>
              </w:rPr>
              <w:t>5 822 108,00</w:t>
            </w:r>
          </w:p>
        </w:tc>
      </w:tr>
      <w:tr w:rsidR="00312EAA" w14:paraId="10B15D02" w14:textId="77777777" w:rsidTr="0016487D">
        <w:tc>
          <w:tcPr>
            <w:tcW w:w="1101" w:type="dxa"/>
            <w:vMerge/>
          </w:tcPr>
          <w:p w14:paraId="0D7B3F91" w14:textId="77777777" w:rsidR="00312EAA" w:rsidRDefault="00312EAA" w:rsidP="0016487D">
            <w:pPr>
              <w:rPr>
                <w:rFonts w:eastAsia="Times New Roman"/>
                <w:b/>
                <w:iCs/>
                <w:noProof/>
                <w:sz w:val="20"/>
              </w:rPr>
            </w:pPr>
          </w:p>
        </w:tc>
        <w:tc>
          <w:tcPr>
            <w:tcW w:w="850" w:type="dxa"/>
          </w:tcPr>
          <w:p w14:paraId="4C424DEE" w14:textId="77777777" w:rsidR="00312EAA" w:rsidRPr="004856FD" w:rsidRDefault="00312EAA" w:rsidP="0016487D">
            <w:pPr>
              <w:jc w:val="center"/>
              <w:rPr>
                <w:rFonts w:eastAsia="Times New Roman"/>
                <w:iCs/>
                <w:noProof/>
                <w:sz w:val="20"/>
              </w:rPr>
            </w:pPr>
            <w:r w:rsidRPr="004856FD">
              <w:rPr>
                <w:rFonts w:eastAsia="Times New Roman"/>
                <w:iCs/>
                <w:noProof/>
                <w:sz w:val="20"/>
              </w:rPr>
              <w:t>ERPF</w:t>
            </w:r>
          </w:p>
        </w:tc>
        <w:tc>
          <w:tcPr>
            <w:tcW w:w="1418" w:type="dxa"/>
            <w:tcBorders>
              <w:top w:val="single" w:sz="4" w:space="0" w:color="auto"/>
              <w:bottom w:val="single" w:sz="4" w:space="0" w:color="auto"/>
            </w:tcBorders>
          </w:tcPr>
          <w:p w14:paraId="26B47C67" w14:textId="77777777" w:rsidR="00312EAA" w:rsidRDefault="00312EAA" w:rsidP="0016487D">
            <w:pPr>
              <w:rPr>
                <w:rFonts w:eastAsia="Times New Roman"/>
                <w:iCs/>
                <w:noProof/>
                <w:sz w:val="20"/>
              </w:rPr>
            </w:pPr>
            <w:r>
              <w:rPr>
                <w:rFonts w:eastAsia="Times New Roman"/>
                <w:iCs/>
                <w:noProof/>
                <w:sz w:val="20"/>
              </w:rPr>
              <w:t>VVL regionas</w:t>
            </w:r>
          </w:p>
        </w:tc>
        <w:tc>
          <w:tcPr>
            <w:tcW w:w="1134" w:type="dxa"/>
            <w:vMerge/>
          </w:tcPr>
          <w:p w14:paraId="75154632" w14:textId="77777777" w:rsidR="00312EAA" w:rsidRDefault="00312EAA" w:rsidP="0016487D">
            <w:pPr>
              <w:rPr>
                <w:rFonts w:eastAsia="Times New Roman"/>
                <w:b/>
                <w:iCs/>
                <w:noProof/>
                <w:sz w:val="20"/>
              </w:rPr>
            </w:pPr>
          </w:p>
        </w:tc>
        <w:tc>
          <w:tcPr>
            <w:tcW w:w="3685" w:type="dxa"/>
            <w:vMerge/>
            <w:shd w:val="clear" w:color="auto" w:fill="auto"/>
          </w:tcPr>
          <w:p w14:paraId="4C32D0A4" w14:textId="77777777" w:rsidR="00312EAA" w:rsidRPr="009952AB" w:rsidRDefault="00312EAA" w:rsidP="0016487D">
            <w:pPr>
              <w:rPr>
                <w:rFonts w:eastAsia="Times New Roman"/>
                <w:b/>
                <w:iCs/>
                <w:noProof/>
                <w:sz w:val="20"/>
              </w:rPr>
            </w:pPr>
          </w:p>
        </w:tc>
        <w:tc>
          <w:tcPr>
            <w:tcW w:w="1701" w:type="dxa"/>
            <w:tcBorders>
              <w:top w:val="single" w:sz="4" w:space="0" w:color="auto"/>
              <w:bottom w:val="single" w:sz="4" w:space="0" w:color="auto"/>
            </w:tcBorders>
          </w:tcPr>
          <w:p w14:paraId="547B13BF" w14:textId="77777777" w:rsidR="00312EAA" w:rsidRPr="009952AB" w:rsidRDefault="00312EAA" w:rsidP="0016487D">
            <w:pPr>
              <w:jc w:val="right"/>
              <w:rPr>
                <w:rFonts w:eastAsia="Times New Roman"/>
                <w:iCs/>
                <w:noProof/>
                <w:sz w:val="20"/>
              </w:rPr>
            </w:pPr>
            <w:r>
              <w:rPr>
                <w:rFonts w:eastAsia="Times New Roman"/>
                <w:iCs/>
                <w:noProof/>
                <w:sz w:val="20"/>
              </w:rPr>
              <w:t>12 927 892,00</w:t>
            </w:r>
          </w:p>
        </w:tc>
      </w:tr>
      <w:tr w:rsidR="00312EAA" w14:paraId="4DCE9B35" w14:textId="77777777" w:rsidTr="0016487D">
        <w:tc>
          <w:tcPr>
            <w:tcW w:w="1101" w:type="dxa"/>
            <w:vMerge/>
          </w:tcPr>
          <w:p w14:paraId="7F49C84D" w14:textId="77777777" w:rsidR="00312EAA" w:rsidRDefault="00312EAA" w:rsidP="0016487D">
            <w:pPr>
              <w:rPr>
                <w:rFonts w:eastAsia="Times New Roman"/>
                <w:b/>
                <w:iCs/>
                <w:noProof/>
                <w:sz w:val="20"/>
              </w:rPr>
            </w:pPr>
          </w:p>
        </w:tc>
        <w:tc>
          <w:tcPr>
            <w:tcW w:w="850" w:type="dxa"/>
          </w:tcPr>
          <w:p w14:paraId="4C96231D" w14:textId="77777777" w:rsidR="00312EAA" w:rsidRPr="004856FD" w:rsidRDefault="00312EAA" w:rsidP="0016487D">
            <w:pPr>
              <w:jc w:val="center"/>
              <w:rPr>
                <w:rFonts w:eastAsia="Times New Roman"/>
                <w:iCs/>
                <w:noProof/>
                <w:sz w:val="20"/>
              </w:rPr>
            </w:pPr>
            <w:r>
              <w:rPr>
                <w:rFonts w:eastAsia="Times New Roman"/>
                <w:iCs/>
                <w:noProof/>
                <w:sz w:val="20"/>
              </w:rPr>
              <w:t>SaF</w:t>
            </w:r>
          </w:p>
        </w:tc>
        <w:tc>
          <w:tcPr>
            <w:tcW w:w="1418" w:type="dxa"/>
            <w:tcBorders>
              <w:top w:val="single" w:sz="4" w:space="0" w:color="auto"/>
              <w:bottom w:val="single" w:sz="4" w:space="0" w:color="auto"/>
            </w:tcBorders>
          </w:tcPr>
          <w:p w14:paraId="36CDF42A" w14:textId="77777777" w:rsidR="00312EAA" w:rsidRDefault="00312EAA" w:rsidP="0016487D">
            <w:pPr>
              <w:rPr>
                <w:rFonts w:eastAsia="Times New Roman"/>
                <w:iCs/>
                <w:noProof/>
                <w:sz w:val="20"/>
              </w:rPr>
            </w:pPr>
            <w:r>
              <w:rPr>
                <w:rFonts w:eastAsia="Times New Roman"/>
                <w:iCs/>
                <w:noProof/>
                <w:sz w:val="20"/>
              </w:rPr>
              <w:t>Visa Lietuva</w:t>
            </w:r>
          </w:p>
        </w:tc>
        <w:tc>
          <w:tcPr>
            <w:tcW w:w="1134" w:type="dxa"/>
            <w:vMerge/>
          </w:tcPr>
          <w:p w14:paraId="161CC6ED" w14:textId="77777777" w:rsidR="00312EAA" w:rsidRDefault="00312EAA" w:rsidP="0016487D">
            <w:pPr>
              <w:rPr>
                <w:rFonts w:eastAsia="Times New Roman"/>
                <w:b/>
                <w:iCs/>
                <w:noProof/>
                <w:sz w:val="20"/>
              </w:rPr>
            </w:pPr>
          </w:p>
        </w:tc>
        <w:tc>
          <w:tcPr>
            <w:tcW w:w="3685" w:type="dxa"/>
            <w:vMerge w:val="restart"/>
            <w:shd w:val="clear" w:color="auto" w:fill="auto"/>
          </w:tcPr>
          <w:p w14:paraId="69083981" w14:textId="77777777" w:rsidR="00312EAA" w:rsidRPr="009952AB" w:rsidRDefault="00312EAA" w:rsidP="0016487D">
            <w:pPr>
              <w:rPr>
                <w:rFonts w:eastAsia="Times New Roman"/>
                <w:b/>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701" w:type="dxa"/>
            <w:tcBorders>
              <w:top w:val="single" w:sz="4" w:space="0" w:color="auto"/>
              <w:bottom w:val="single" w:sz="4" w:space="0" w:color="auto"/>
            </w:tcBorders>
          </w:tcPr>
          <w:p w14:paraId="7B92E7AC" w14:textId="77777777" w:rsidR="00312EAA" w:rsidRDefault="00312EAA" w:rsidP="0016487D">
            <w:pPr>
              <w:jc w:val="right"/>
              <w:rPr>
                <w:rFonts w:eastAsia="Times New Roman"/>
                <w:iCs/>
                <w:noProof/>
                <w:sz w:val="20"/>
              </w:rPr>
            </w:pPr>
            <w:r>
              <w:rPr>
                <w:color w:val="000000"/>
                <w:sz w:val="20"/>
                <w:szCs w:val="20"/>
              </w:rPr>
              <w:t>5 822 108,00</w:t>
            </w:r>
          </w:p>
        </w:tc>
      </w:tr>
      <w:tr w:rsidR="00312EAA" w14:paraId="11702C12" w14:textId="77777777" w:rsidTr="0016487D">
        <w:tc>
          <w:tcPr>
            <w:tcW w:w="1101" w:type="dxa"/>
            <w:vMerge/>
          </w:tcPr>
          <w:p w14:paraId="0A25257C" w14:textId="77777777" w:rsidR="00312EAA" w:rsidRDefault="00312EAA" w:rsidP="0016487D">
            <w:pPr>
              <w:rPr>
                <w:rFonts w:eastAsia="Times New Roman"/>
                <w:b/>
                <w:iCs/>
                <w:noProof/>
                <w:sz w:val="20"/>
              </w:rPr>
            </w:pPr>
          </w:p>
        </w:tc>
        <w:tc>
          <w:tcPr>
            <w:tcW w:w="850" w:type="dxa"/>
          </w:tcPr>
          <w:p w14:paraId="4E1BC8BC" w14:textId="77777777" w:rsidR="00312EAA" w:rsidRPr="004856FD" w:rsidRDefault="00312EAA" w:rsidP="0016487D">
            <w:pPr>
              <w:jc w:val="center"/>
              <w:rPr>
                <w:rFonts w:eastAsia="Times New Roman"/>
                <w:iCs/>
                <w:noProof/>
                <w:sz w:val="20"/>
              </w:rPr>
            </w:pPr>
            <w:r>
              <w:rPr>
                <w:rFonts w:eastAsia="Times New Roman"/>
                <w:iCs/>
                <w:noProof/>
                <w:sz w:val="20"/>
              </w:rPr>
              <w:t>ERPF</w:t>
            </w:r>
          </w:p>
        </w:tc>
        <w:tc>
          <w:tcPr>
            <w:tcW w:w="1418" w:type="dxa"/>
            <w:tcBorders>
              <w:top w:val="single" w:sz="4" w:space="0" w:color="auto"/>
            </w:tcBorders>
          </w:tcPr>
          <w:p w14:paraId="1AF0A11A" w14:textId="77777777" w:rsidR="00312EAA" w:rsidRDefault="00312EAA" w:rsidP="0016487D">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C611CE4" w14:textId="77777777" w:rsidR="00312EAA" w:rsidRDefault="00312EAA" w:rsidP="0016487D">
            <w:pPr>
              <w:rPr>
                <w:rFonts w:eastAsia="Times New Roman"/>
                <w:b/>
                <w:iCs/>
                <w:noProof/>
                <w:sz w:val="20"/>
              </w:rPr>
            </w:pPr>
          </w:p>
        </w:tc>
        <w:tc>
          <w:tcPr>
            <w:tcW w:w="3685" w:type="dxa"/>
            <w:vMerge/>
            <w:shd w:val="clear" w:color="auto" w:fill="auto"/>
          </w:tcPr>
          <w:p w14:paraId="549E2461" w14:textId="77777777" w:rsidR="00312EAA" w:rsidRPr="009952AB" w:rsidRDefault="00312EAA" w:rsidP="0016487D">
            <w:pPr>
              <w:rPr>
                <w:rFonts w:eastAsia="Times New Roman"/>
                <w:b/>
                <w:iCs/>
                <w:noProof/>
                <w:sz w:val="20"/>
              </w:rPr>
            </w:pPr>
          </w:p>
        </w:tc>
        <w:tc>
          <w:tcPr>
            <w:tcW w:w="1701" w:type="dxa"/>
            <w:tcBorders>
              <w:top w:val="single" w:sz="4" w:space="0" w:color="auto"/>
            </w:tcBorders>
          </w:tcPr>
          <w:p w14:paraId="51E67700" w14:textId="77777777" w:rsidR="00312EAA" w:rsidRDefault="00312EAA" w:rsidP="0016487D">
            <w:pPr>
              <w:jc w:val="right"/>
              <w:rPr>
                <w:rFonts w:eastAsia="Times New Roman"/>
                <w:iCs/>
                <w:noProof/>
                <w:sz w:val="20"/>
              </w:rPr>
            </w:pPr>
            <w:r>
              <w:rPr>
                <w:color w:val="000000"/>
                <w:sz w:val="20"/>
                <w:szCs w:val="20"/>
              </w:rPr>
              <w:t>12 927 892,00</w:t>
            </w:r>
          </w:p>
        </w:tc>
      </w:tr>
    </w:tbl>
    <w:p w14:paraId="175765B0" w14:textId="77777777" w:rsidR="00312EAA" w:rsidRPr="00D970FC" w:rsidRDefault="00312EAA" w:rsidP="00312EAA">
      <w:pPr>
        <w:spacing w:after="0" w:line="240" w:lineRule="auto"/>
        <w:rPr>
          <w:sz w:val="20"/>
          <w:szCs w:val="20"/>
        </w:rPr>
      </w:pPr>
    </w:p>
    <w:tbl>
      <w:tblPr>
        <w:tblStyle w:val="Lentelstinklelis"/>
        <w:tblW w:w="9854" w:type="dxa"/>
        <w:tblLook w:val="04A0" w:firstRow="1" w:lastRow="0" w:firstColumn="1" w:lastColumn="0" w:noHBand="0" w:noVBand="1"/>
      </w:tblPr>
      <w:tblGrid>
        <w:gridCol w:w="1101"/>
        <w:gridCol w:w="850"/>
        <w:gridCol w:w="1418"/>
        <w:gridCol w:w="1134"/>
        <w:gridCol w:w="3685"/>
        <w:gridCol w:w="1666"/>
      </w:tblGrid>
      <w:tr w:rsidR="00312EAA" w14:paraId="7D43BAA7" w14:textId="77777777" w:rsidTr="0016487D">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EE4DECB" w14:textId="77777777" w:rsidR="00312EAA" w:rsidRDefault="00312EAA" w:rsidP="0016487D">
            <w:pPr>
              <w:rPr>
                <w:rFonts w:eastAsia="Times New Roman"/>
                <w:b/>
                <w:iCs/>
                <w:noProof/>
                <w:sz w:val="20"/>
              </w:rPr>
            </w:pPr>
            <w:r>
              <w:rPr>
                <w:b/>
                <w:noProof/>
                <w:sz w:val="20"/>
              </w:rPr>
              <w:t xml:space="preserve">6 lentelė. 3 matmuo. </w:t>
            </w:r>
            <w:r w:rsidRPr="0037685A">
              <w:rPr>
                <w:b/>
                <w:noProof/>
                <w:sz w:val="20"/>
              </w:rPr>
              <w:t>Teritorinis įgyvendinimo mechanizmas ir pagrindinė teritorinė sritis</w:t>
            </w:r>
          </w:p>
        </w:tc>
      </w:tr>
      <w:tr w:rsidR="00312EAA" w14:paraId="389FF6D5"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5C9F9E" w14:textId="77777777" w:rsidR="00312EAA" w:rsidRDefault="00312EAA" w:rsidP="0016487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64291F" w14:textId="77777777" w:rsidR="00312EAA" w:rsidRDefault="00312EAA" w:rsidP="0016487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8A50FF" w14:textId="77777777" w:rsidR="00312EAA" w:rsidRDefault="00312EAA" w:rsidP="0016487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520C19" w14:textId="77777777" w:rsidR="00312EAA" w:rsidRDefault="00312EAA" w:rsidP="0016487D">
            <w:pPr>
              <w:jc w:val="center"/>
              <w:rPr>
                <w:rFonts w:eastAsia="Times New Roman"/>
                <w:b/>
                <w:iCs/>
                <w:noProof/>
                <w:sz w:val="20"/>
              </w:rPr>
            </w:pPr>
            <w:r>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A6DD2B" w14:textId="77777777" w:rsidR="00312EAA" w:rsidRDefault="00312EAA" w:rsidP="0016487D">
            <w:pPr>
              <w:jc w:val="center"/>
              <w:rPr>
                <w:rFonts w:eastAsia="Times New Roman"/>
                <w:b/>
                <w:iCs/>
                <w:noProof/>
                <w:sz w:val="20"/>
              </w:rPr>
            </w:pPr>
            <w:r>
              <w:rPr>
                <w:b/>
                <w:noProof/>
                <w:sz w:val="20"/>
              </w:rPr>
              <w:t>Kodas</w:t>
            </w:r>
          </w:p>
        </w:tc>
        <w:tc>
          <w:tcPr>
            <w:tcW w:w="16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7F9C68" w14:textId="77777777" w:rsidR="00312EAA" w:rsidRDefault="00312EAA" w:rsidP="0016487D">
            <w:pPr>
              <w:jc w:val="center"/>
              <w:rPr>
                <w:rFonts w:eastAsia="Times New Roman"/>
                <w:b/>
                <w:iCs/>
                <w:noProof/>
                <w:sz w:val="20"/>
              </w:rPr>
            </w:pPr>
            <w:r>
              <w:rPr>
                <w:b/>
                <w:noProof/>
                <w:sz w:val="20"/>
              </w:rPr>
              <w:t>Suma (EUR)</w:t>
            </w:r>
          </w:p>
        </w:tc>
      </w:tr>
      <w:tr w:rsidR="00312EAA" w14:paraId="20D65BBA" w14:textId="77777777" w:rsidTr="0016487D">
        <w:tc>
          <w:tcPr>
            <w:tcW w:w="1101" w:type="dxa"/>
            <w:vMerge w:val="restart"/>
            <w:tcBorders>
              <w:top w:val="single" w:sz="12" w:space="0" w:color="auto"/>
            </w:tcBorders>
          </w:tcPr>
          <w:p w14:paraId="6BCD13EE" w14:textId="77777777" w:rsidR="00312EAA" w:rsidRPr="00491ED6" w:rsidRDefault="00312EAA" w:rsidP="0016487D">
            <w:pPr>
              <w:jc w:val="center"/>
              <w:rPr>
                <w:rFonts w:eastAsia="Times New Roman"/>
                <w:iCs/>
                <w:noProof/>
                <w:sz w:val="20"/>
              </w:rPr>
            </w:pPr>
            <w:r>
              <w:rPr>
                <w:rFonts w:eastAsia="Times New Roman"/>
                <w:iCs/>
                <w:noProof/>
                <w:sz w:val="20"/>
              </w:rPr>
              <w:t>2</w:t>
            </w:r>
          </w:p>
        </w:tc>
        <w:tc>
          <w:tcPr>
            <w:tcW w:w="850" w:type="dxa"/>
            <w:tcBorders>
              <w:top w:val="single" w:sz="12" w:space="0" w:color="auto"/>
            </w:tcBorders>
          </w:tcPr>
          <w:p w14:paraId="35828766" w14:textId="77777777" w:rsidR="00312EAA" w:rsidRPr="00104837" w:rsidRDefault="00312EAA" w:rsidP="0016487D">
            <w:pPr>
              <w:jc w:val="center"/>
              <w:rPr>
                <w:rFonts w:eastAsia="Times New Roman" w:cs="Times New Roman"/>
                <w:iCs/>
                <w:noProof/>
                <w:sz w:val="20"/>
              </w:rPr>
            </w:pPr>
            <w:r w:rsidRPr="00104837">
              <w:rPr>
                <w:rFonts w:eastAsia="Times New Roman" w:cs="Times New Roman"/>
                <w:iCs/>
                <w:noProof/>
                <w:sz w:val="20"/>
              </w:rPr>
              <w:t>SaF</w:t>
            </w:r>
          </w:p>
        </w:tc>
        <w:tc>
          <w:tcPr>
            <w:tcW w:w="1418" w:type="dxa"/>
            <w:tcBorders>
              <w:top w:val="single" w:sz="12" w:space="0" w:color="auto"/>
              <w:bottom w:val="single" w:sz="4" w:space="0" w:color="auto"/>
            </w:tcBorders>
          </w:tcPr>
          <w:p w14:paraId="6B912A4B" w14:textId="77777777" w:rsidR="00312EAA" w:rsidRPr="00104837" w:rsidRDefault="00312EAA" w:rsidP="0016487D">
            <w:pPr>
              <w:rPr>
                <w:rFonts w:eastAsia="Times New Roman" w:cs="Times New Roman"/>
                <w:iCs/>
                <w:noProof/>
                <w:sz w:val="20"/>
              </w:rPr>
            </w:pPr>
            <w:r w:rsidRPr="00104837">
              <w:rPr>
                <w:rFonts w:eastAsia="Times New Roman" w:cs="Times New Roman"/>
                <w:iCs/>
                <w:noProof/>
                <w:sz w:val="20"/>
              </w:rPr>
              <w:t>Visa Lietuva</w:t>
            </w:r>
          </w:p>
        </w:tc>
        <w:tc>
          <w:tcPr>
            <w:tcW w:w="1134" w:type="dxa"/>
            <w:vMerge w:val="restart"/>
            <w:tcBorders>
              <w:top w:val="single" w:sz="12" w:space="0" w:color="auto"/>
            </w:tcBorders>
          </w:tcPr>
          <w:p w14:paraId="3B108212" w14:textId="77777777" w:rsidR="00312EAA" w:rsidRPr="00491ED6" w:rsidRDefault="00312EAA" w:rsidP="0016487D">
            <w:pPr>
              <w:jc w:val="center"/>
              <w:rPr>
                <w:rFonts w:eastAsia="Times New Roman"/>
                <w:iCs/>
                <w:noProof/>
                <w:sz w:val="20"/>
              </w:rPr>
            </w:pPr>
            <w:r>
              <w:rPr>
                <w:rFonts w:eastAsia="Times New Roman"/>
                <w:iCs/>
                <w:noProof/>
                <w:sz w:val="20"/>
              </w:rPr>
              <w:t>2.2</w:t>
            </w:r>
          </w:p>
        </w:tc>
        <w:tc>
          <w:tcPr>
            <w:tcW w:w="3685" w:type="dxa"/>
            <w:vMerge w:val="restart"/>
            <w:tcBorders>
              <w:top w:val="single" w:sz="12" w:space="0" w:color="auto"/>
            </w:tcBorders>
          </w:tcPr>
          <w:p w14:paraId="035ACC14" w14:textId="77777777" w:rsidR="00312EAA" w:rsidRPr="00821DB2" w:rsidRDefault="00312EAA" w:rsidP="0016487D">
            <w:pPr>
              <w:rPr>
                <w:rFonts w:eastAsia="Times New Roman"/>
                <w:iCs/>
                <w:noProof/>
                <w:sz w:val="20"/>
              </w:rPr>
            </w:pPr>
            <w:r>
              <w:rPr>
                <w:rFonts w:eastAsia="Times New Roman"/>
                <w:iCs/>
                <w:noProof/>
                <w:sz w:val="20"/>
              </w:rPr>
              <w:t xml:space="preserve">33 – </w:t>
            </w:r>
            <w:r w:rsidRPr="00F041DB">
              <w:rPr>
                <w:rFonts w:eastAsia="Times New Roman"/>
                <w:iCs/>
                <w:noProof/>
                <w:sz w:val="20"/>
              </w:rPr>
              <w:t>Nesiorientuojant į teritoriškumą</w:t>
            </w:r>
          </w:p>
        </w:tc>
        <w:tc>
          <w:tcPr>
            <w:tcW w:w="1666" w:type="dxa"/>
            <w:tcBorders>
              <w:top w:val="single" w:sz="12" w:space="0" w:color="auto"/>
              <w:bottom w:val="single" w:sz="4" w:space="0" w:color="auto"/>
            </w:tcBorders>
          </w:tcPr>
          <w:p w14:paraId="4D53BF15" w14:textId="77777777" w:rsidR="00312EAA" w:rsidRPr="00714834" w:rsidRDefault="00312EAA" w:rsidP="0016487D">
            <w:pPr>
              <w:jc w:val="right"/>
              <w:rPr>
                <w:rFonts w:eastAsia="Times New Roman" w:cs="Times New Roman"/>
                <w:bCs/>
                <w:iCs/>
                <w:noProof/>
                <w:sz w:val="20"/>
              </w:rPr>
            </w:pPr>
            <w:r w:rsidRPr="00714834">
              <w:rPr>
                <w:rFonts w:eastAsia="Times New Roman" w:cs="Times New Roman"/>
                <w:bCs/>
                <w:iCs/>
                <w:noProof/>
                <w:sz w:val="20"/>
              </w:rPr>
              <w:t>124 165 619,00</w:t>
            </w:r>
          </w:p>
        </w:tc>
      </w:tr>
      <w:tr w:rsidR="00312EAA" w14:paraId="3844D6D4" w14:textId="77777777" w:rsidTr="0016487D">
        <w:tc>
          <w:tcPr>
            <w:tcW w:w="1101" w:type="dxa"/>
            <w:vMerge/>
          </w:tcPr>
          <w:p w14:paraId="5A89B2E7" w14:textId="77777777" w:rsidR="00312EAA" w:rsidRDefault="00312EAA" w:rsidP="0016487D">
            <w:pPr>
              <w:rPr>
                <w:rFonts w:eastAsia="Times New Roman"/>
                <w:b/>
                <w:iCs/>
                <w:noProof/>
                <w:sz w:val="20"/>
              </w:rPr>
            </w:pPr>
          </w:p>
        </w:tc>
        <w:tc>
          <w:tcPr>
            <w:tcW w:w="850" w:type="dxa"/>
          </w:tcPr>
          <w:p w14:paraId="6FA13AEE" w14:textId="77777777" w:rsidR="00312EAA" w:rsidRPr="00104837" w:rsidRDefault="00312EAA" w:rsidP="0016487D">
            <w:pPr>
              <w:jc w:val="center"/>
              <w:rPr>
                <w:rFonts w:eastAsia="Times New Roman" w:cs="Times New Roman"/>
                <w:iCs/>
                <w:noProof/>
                <w:sz w:val="20"/>
              </w:rPr>
            </w:pPr>
            <w:r w:rsidRPr="00104837">
              <w:rPr>
                <w:rFonts w:eastAsia="Times New Roman" w:cs="Times New Roman"/>
                <w:iCs/>
                <w:noProof/>
                <w:sz w:val="20"/>
              </w:rPr>
              <w:t>ERPF</w:t>
            </w:r>
          </w:p>
        </w:tc>
        <w:tc>
          <w:tcPr>
            <w:tcW w:w="1418" w:type="dxa"/>
            <w:tcBorders>
              <w:top w:val="single" w:sz="4" w:space="0" w:color="auto"/>
            </w:tcBorders>
          </w:tcPr>
          <w:p w14:paraId="175EB5B3" w14:textId="77777777" w:rsidR="00312EAA" w:rsidRPr="00104837" w:rsidRDefault="00312EAA" w:rsidP="0016487D">
            <w:pPr>
              <w:rPr>
                <w:rFonts w:eastAsia="Times New Roman" w:cs="Times New Roman"/>
                <w:iCs/>
                <w:noProof/>
                <w:sz w:val="20"/>
              </w:rPr>
            </w:pPr>
            <w:r>
              <w:rPr>
                <w:rFonts w:eastAsia="Times New Roman" w:cs="Times New Roman"/>
                <w:iCs/>
                <w:noProof/>
                <w:sz w:val="20"/>
              </w:rPr>
              <w:t>VVL</w:t>
            </w:r>
            <w:r w:rsidRPr="00104837">
              <w:rPr>
                <w:rFonts w:eastAsia="Times New Roman" w:cs="Times New Roman"/>
                <w:iCs/>
                <w:noProof/>
                <w:sz w:val="20"/>
              </w:rPr>
              <w:t xml:space="preserve"> regionas</w:t>
            </w:r>
          </w:p>
        </w:tc>
        <w:tc>
          <w:tcPr>
            <w:tcW w:w="1134" w:type="dxa"/>
            <w:vMerge/>
          </w:tcPr>
          <w:p w14:paraId="276D439C" w14:textId="77777777" w:rsidR="00312EAA" w:rsidRDefault="00312EAA" w:rsidP="0016487D">
            <w:pPr>
              <w:rPr>
                <w:rFonts w:eastAsia="Times New Roman"/>
                <w:b/>
                <w:iCs/>
                <w:noProof/>
                <w:sz w:val="20"/>
              </w:rPr>
            </w:pPr>
          </w:p>
        </w:tc>
        <w:tc>
          <w:tcPr>
            <w:tcW w:w="3685" w:type="dxa"/>
            <w:vMerge/>
          </w:tcPr>
          <w:p w14:paraId="25C77843" w14:textId="77777777" w:rsidR="00312EAA" w:rsidRDefault="00312EAA" w:rsidP="0016487D">
            <w:pPr>
              <w:rPr>
                <w:rFonts w:eastAsia="Times New Roman"/>
                <w:b/>
                <w:iCs/>
                <w:noProof/>
                <w:sz w:val="20"/>
              </w:rPr>
            </w:pPr>
          </w:p>
        </w:tc>
        <w:tc>
          <w:tcPr>
            <w:tcW w:w="1666" w:type="dxa"/>
            <w:tcBorders>
              <w:top w:val="single" w:sz="4" w:space="0" w:color="auto"/>
            </w:tcBorders>
          </w:tcPr>
          <w:p w14:paraId="705D6BD8" w14:textId="77777777" w:rsidR="00312EAA" w:rsidRPr="000C7FAD" w:rsidRDefault="00312EAA" w:rsidP="0016487D">
            <w:pPr>
              <w:jc w:val="right"/>
              <w:rPr>
                <w:rFonts w:eastAsia="Times New Roman" w:cs="Times New Roman"/>
                <w:bCs/>
                <w:iCs/>
                <w:strike/>
                <w:noProof/>
                <w:sz w:val="20"/>
              </w:rPr>
            </w:pPr>
            <w:r w:rsidRPr="000C7FAD">
              <w:rPr>
                <w:rFonts w:eastAsia="Times New Roman" w:cs="Times New Roman"/>
                <w:bCs/>
                <w:iCs/>
                <w:strike/>
                <w:noProof/>
                <w:sz w:val="20"/>
              </w:rPr>
              <w:t xml:space="preserve">184 457 614,00 </w:t>
            </w:r>
          </w:p>
          <w:p w14:paraId="4AFF1E93" w14:textId="77777777" w:rsidR="00312EAA" w:rsidRPr="00714834" w:rsidRDefault="00312EAA" w:rsidP="0016487D">
            <w:pPr>
              <w:jc w:val="right"/>
              <w:rPr>
                <w:rFonts w:eastAsia="Times New Roman" w:cs="Times New Roman"/>
                <w:b/>
                <w:iCs/>
                <w:noProof/>
                <w:sz w:val="20"/>
              </w:rPr>
            </w:pPr>
            <w:r w:rsidRPr="00714834">
              <w:rPr>
                <w:rFonts w:eastAsia="Times New Roman" w:cs="Times New Roman"/>
                <w:b/>
                <w:iCs/>
                <w:noProof/>
                <w:color w:val="FF0000"/>
                <w:sz w:val="20"/>
              </w:rPr>
              <w:t>167 293 056,00</w:t>
            </w:r>
          </w:p>
        </w:tc>
      </w:tr>
    </w:tbl>
    <w:p w14:paraId="43F24C4C" w14:textId="77777777" w:rsidR="00312EAA" w:rsidRPr="00D970FC" w:rsidRDefault="00312EAA" w:rsidP="00312EAA">
      <w:pPr>
        <w:spacing w:after="0" w:line="240" w:lineRule="auto"/>
      </w:pPr>
    </w:p>
    <w:tbl>
      <w:tblPr>
        <w:tblStyle w:val="Lentelstinklelis23"/>
        <w:tblW w:w="9889" w:type="dxa"/>
        <w:tblLook w:val="04A0" w:firstRow="1" w:lastRow="0" w:firstColumn="1" w:lastColumn="0" w:noHBand="0" w:noVBand="1"/>
      </w:tblPr>
      <w:tblGrid>
        <w:gridCol w:w="1101"/>
        <w:gridCol w:w="850"/>
        <w:gridCol w:w="1418"/>
        <w:gridCol w:w="1134"/>
        <w:gridCol w:w="3737"/>
        <w:gridCol w:w="1649"/>
      </w:tblGrid>
      <w:tr w:rsidR="00312EAA" w:rsidRPr="00F0112E" w14:paraId="7948B9FC" w14:textId="77777777" w:rsidTr="0016487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165CBD0" w14:textId="77777777" w:rsidR="00312EAA" w:rsidRPr="00F0112E" w:rsidRDefault="00312EAA" w:rsidP="0016487D">
            <w:pPr>
              <w:rPr>
                <w:b/>
                <w:iCs/>
                <w:noProof/>
                <w:sz w:val="20"/>
                <w:szCs w:val="20"/>
              </w:rPr>
            </w:pPr>
            <w:r w:rsidRPr="00F0112E">
              <w:rPr>
                <w:b/>
                <w:noProof/>
                <w:sz w:val="20"/>
                <w:szCs w:val="20"/>
              </w:rPr>
              <w:t xml:space="preserve">7 lentelė. 7 matmuo. </w:t>
            </w:r>
            <w:r w:rsidRPr="00F0112E">
              <w:rPr>
                <w:b/>
                <w:sz w:val="20"/>
                <w:szCs w:val="20"/>
              </w:rPr>
              <w:t>ESF+, ERPF, SF ir TPF lyčių lygybės matmuo</w:t>
            </w:r>
          </w:p>
        </w:tc>
      </w:tr>
      <w:tr w:rsidR="00312EAA" w:rsidRPr="00F0112E" w14:paraId="731B02E9"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13E710" w14:textId="77777777" w:rsidR="00312EAA" w:rsidRPr="00F0112E" w:rsidRDefault="00312EAA" w:rsidP="0016487D">
            <w:pPr>
              <w:jc w:val="center"/>
              <w:rPr>
                <w:b/>
                <w:iCs/>
                <w:noProof/>
                <w:sz w:val="20"/>
              </w:rPr>
            </w:pPr>
            <w:r w:rsidRPr="00F0112E">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944E04" w14:textId="77777777" w:rsidR="00312EAA" w:rsidRPr="00F0112E" w:rsidRDefault="00312EAA" w:rsidP="0016487D">
            <w:pPr>
              <w:jc w:val="center"/>
              <w:rPr>
                <w:b/>
                <w:iCs/>
                <w:noProof/>
                <w:sz w:val="20"/>
              </w:rPr>
            </w:pPr>
            <w:r w:rsidRPr="00F0112E">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81DD5F" w14:textId="77777777" w:rsidR="00312EAA" w:rsidRPr="00F0112E" w:rsidRDefault="00312EAA" w:rsidP="0016487D">
            <w:pPr>
              <w:jc w:val="center"/>
              <w:rPr>
                <w:b/>
                <w:iCs/>
                <w:noProof/>
                <w:sz w:val="20"/>
              </w:rPr>
            </w:pPr>
            <w:r w:rsidRPr="00F0112E">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167156" w14:textId="77777777" w:rsidR="00312EAA" w:rsidRPr="00F0112E" w:rsidRDefault="00312EAA" w:rsidP="0016487D">
            <w:pPr>
              <w:jc w:val="center"/>
              <w:rPr>
                <w:b/>
                <w:iCs/>
                <w:noProof/>
                <w:sz w:val="20"/>
              </w:rPr>
            </w:pPr>
            <w:r w:rsidRPr="00F0112E">
              <w:rPr>
                <w:b/>
                <w:noProof/>
                <w:sz w:val="20"/>
              </w:rPr>
              <w:t>Konkretus uždavinys</w:t>
            </w:r>
          </w:p>
        </w:tc>
        <w:tc>
          <w:tcPr>
            <w:tcW w:w="37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06B267" w14:textId="77777777" w:rsidR="00312EAA" w:rsidRPr="00F0112E" w:rsidRDefault="00312EAA" w:rsidP="0016487D">
            <w:pPr>
              <w:jc w:val="center"/>
              <w:rPr>
                <w:b/>
                <w:iCs/>
                <w:noProof/>
                <w:sz w:val="20"/>
              </w:rPr>
            </w:pPr>
            <w:r w:rsidRPr="00F0112E">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F7022A" w14:textId="77777777" w:rsidR="00312EAA" w:rsidRPr="00F0112E" w:rsidRDefault="00312EAA" w:rsidP="0016487D">
            <w:pPr>
              <w:jc w:val="center"/>
              <w:rPr>
                <w:b/>
                <w:iCs/>
                <w:noProof/>
                <w:sz w:val="20"/>
              </w:rPr>
            </w:pPr>
            <w:r w:rsidRPr="00F0112E">
              <w:rPr>
                <w:b/>
                <w:noProof/>
                <w:sz w:val="20"/>
              </w:rPr>
              <w:t>Suma (EUR)</w:t>
            </w:r>
          </w:p>
        </w:tc>
      </w:tr>
      <w:tr w:rsidR="00312EAA" w:rsidRPr="00F0112E" w14:paraId="5162EA11" w14:textId="77777777" w:rsidTr="0016487D">
        <w:tc>
          <w:tcPr>
            <w:tcW w:w="1101" w:type="dxa"/>
            <w:vMerge w:val="restart"/>
            <w:tcBorders>
              <w:top w:val="single" w:sz="12" w:space="0" w:color="auto"/>
            </w:tcBorders>
          </w:tcPr>
          <w:p w14:paraId="6E4B95EF" w14:textId="77777777" w:rsidR="00312EAA" w:rsidRPr="00F0112E" w:rsidRDefault="00312EAA" w:rsidP="0016487D">
            <w:pPr>
              <w:jc w:val="center"/>
              <w:rPr>
                <w:iCs/>
                <w:noProof/>
                <w:sz w:val="20"/>
              </w:rPr>
            </w:pPr>
            <w:r w:rsidRPr="00F0112E">
              <w:rPr>
                <w:iCs/>
                <w:noProof/>
                <w:sz w:val="20"/>
              </w:rPr>
              <w:t>2.</w:t>
            </w:r>
          </w:p>
        </w:tc>
        <w:tc>
          <w:tcPr>
            <w:tcW w:w="850" w:type="dxa"/>
            <w:tcBorders>
              <w:top w:val="single" w:sz="12" w:space="0" w:color="auto"/>
            </w:tcBorders>
          </w:tcPr>
          <w:p w14:paraId="64C3E43D" w14:textId="77777777" w:rsidR="00312EAA" w:rsidRPr="00F0112E" w:rsidRDefault="00312EAA" w:rsidP="0016487D">
            <w:pPr>
              <w:jc w:val="center"/>
              <w:rPr>
                <w:iCs/>
                <w:noProof/>
                <w:sz w:val="20"/>
              </w:rPr>
            </w:pPr>
            <w:r w:rsidRPr="00F0112E">
              <w:rPr>
                <w:iCs/>
                <w:noProof/>
                <w:sz w:val="20"/>
              </w:rPr>
              <w:t>SaF</w:t>
            </w:r>
          </w:p>
        </w:tc>
        <w:tc>
          <w:tcPr>
            <w:tcW w:w="1418" w:type="dxa"/>
            <w:tcBorders>
              <w:top w:val="single" w:sz="12" w:space="0" w:color="auto"/>
            </w:tcBorders>
          </w:tcPr>
          <w:p w14:paraId="4A17E016" w14:textId="77777777" w:rsidR="00312EAA" w:rsidRPr="00F0112E" w:rsidRDefault="00312EAA" w:rsidP="0016487D">
            <w:pPr>
              <w:rPr>
                <w:iCs/>
                <w:noProof/>
                <w:sz w:val="20"/>
              </w:rPr>
            </w:pPr>
            <w:r w:rsidRPr="00F0112E">
              <w:rPr>
                <w:iCs/>
                <w:noProof/>
                <w:sz w:val="20"/>
              </w:rPr>
              <w:t>Visa Lietuva</w:t>
            </w:r>
          </w:p>
        </w:tc>
        <w:tc>
          <w:tcPr>
            <w:tcW w:w="1134" w:type="dxa"/>
            <w:vMerge w:val="restart"/>
            <w:tcBorders>
              <w:top w:val="single" w:sz="12" w:space="0" w:color="auto"/>
            </w:tcBorders>
          </w:tcPr>
          <w:p w14:paraId="10FC835D" w14:textId="77777777" w:rsidR="00312EAA" w:rsidRPr="00F0112E" w:rsidRDefault="00312EAA" w:rsidP="0016487D">
            <w:pPr>
              <w:jc w:val="center"/>
              <w:rPr>
                <w:iCs/>
                <w:noProof/>
                <w:sz w:val="20"/>
              </w:rPr>
            </w:pPr>
            <w:r w:rsidRPr="00F0112E">
              <w:rPr>
                <w:iCs/>
                <w:noProof/>
                <w:sz w:val="20"/>
              </w:rPr>
              <w:t>2.2</w:t>
            </w:r>
          </w:p>
        </w:tc>
        <w:tc>
          <w:tcPr>
            <w:tcW w:w="3737" w:type="dxa"/>
            <w:vMerge w:val="restart"/>
            <w:tcBorders>
              <w:top w:val="single" w:sz="12" w:space="0" w:color="auto"/>
            </w:tcBorders>
          </w:tcPr>
          <w:p w14:paraId="42483252" w14:textId="77777777" w:rsidR="00312EAA" w:rsidRPr="00F0112E" w:rsidRDefault="00312EAA" w:rsidP="0016487D">
            <w:pPr>
              <w:rPr>
                <w:iCs/>
                <w:noProof/>
                <w:sz w:val="20"/>
              </w:rPr>
            </w:pPr>
            <w:r w:rsidRPr="00F0112E">
              <w:rPr>
                <w:iCs/>
                <w:noProof/>
                <w:sz w:val="20"/>
              </w:rPr>
              <w:t xml:space="preserve">03 </w:t>
            </w:r>
            <w:r>
              <w:rPr>
                <w:iCs/>
                <w:noProof/>
                <w:sz w:val="20"/>
              </w:rPr>
              <w:t>–</w:t>
            </w:r>
            <w:r w:rsidRPr="00F0112E">
              <w:rPr>
                <w:iCs/>
                <w:noProof/>
                <w:sz w:val="20"/>
              </w:rPr>
              <w:t xml:space="preserve"> Neutralumas lyties požiūriu</w:t>
            </w:r>
          </w:p>
        </w:tc>
        <w:tc>
          <w:tcPr>
            <w:tcW w:w="1649" w:type="dxa"/>
            <w:tcBorders>
              <w:top w:val="single" w:sz="12" w:space="0" w:color="auto"/>
            </w:tcBorders>
          </w:tcPr>
          <w:p w14:paraId="66BF3BB8" w14:textId="77777777" w:rsidR="00312EAA" w:rsidRPr="00714834" w:rsidRDefault="00312EAA" w:rsidP="0016487D">
            <w:pPr>
              <w:jc w:val="right"/>
              <w:rPr>
                <w:iCs/>
                <w:noProof/>
                <w:sz w:val="20"/>
              </w:rPr>
            </w:pPr>
            <w:r w:rsidRPr="00714834">
              <w:rPr>
                <w:iCs/>
                <w:noProof/>
                <w:sz w:val="20"/>
              </w:rPr>
              <w:t>124 165 619,00</w:t>
            </w:r>
          </w:p>
        </w:tc>
      </w:tr>
      <w:tr w:rsidR="00312EAA" w:rsidRPr="00266B79" w14:paraId="5D15EEAA" w14:textId="77777777" w:rsidTr="0016487D">
        <w:tc>
          <w:tcPr>
            <w:tcW w:w="1101" w:type="dxa"/>
            <w:vMerge/>
          </w:tcPr>
          <w:p w14:paraId="5ABA816A" w14:textId="77777777" w:rsidR="00312EAA" w:rsidRPr="00F0112E" w:rsidRDefault="00312EAA" w:rsidP="0016487D">
            <w:pPr>
              <w:jc w:val="center"/>
              <w:rPr>
                <w:iCs/>
                <w:noProof/>
                <w:sz w:val="20"/>
              </w:rPr>
            </w:pPr>
          </w:p>
        </w:tc>
        <w:tc>
          <w:tcPr>
            <w:tcW w:w="850" w:type="dxa"/>
          </w:tcPr>
          <w:p w14:paraId="4003A749" w14:textId="77777777" w:rsidR="00312EAA" w:rsidRPr="00F0112E" w:rsidRDefault="00312EAA" w:rsidP="0016487D">
            <w:pPr>
              <w:jc w:val="center"/>
              <w:rPr>
                <w:iCs/>
                <w:noProof/>
                <w:sz w:val="20"/>
              </w:rPr>
            </w:pPr>
            <w:r w:rsidRPr="00F0112E">
              <w:rPr>
                <w:iCs/>
                <w:noProof/>
                <w:sz w:val="20"/>
              </w:rPr>
              <w:t>ERPF</w:t>
            </w:r>
          </w:p>
        </w:tc>
        <w:tc>
          <w:tcPr>
            <w:tcW w:w="1418" w:type="dxa"/>
          </w:tcPr>
          <w:p w14:paraId="673564F2" w14:textId="77777777" w:rsidR="00312EAA" w:rsidRPr="00F0112E" w:rsidRDefault="00312EAA" w:rsidP="0016487D">
            <w:pPr>
              <w:rPr>
                <w:iCs/>
                <w:noProof/>
                <w:sz w:val="20"/>
              </w:rPr>
            </w:pPr>
            <w:r w:rsidRPr="00F0112E">
              <w:rPr>
                <w:iCs/>
                <w:noProof/>
                <w:sz w:val="20"/>
              </w:rPr>
              <w:t>VVL regionas</w:t>
            </w:r>
          </w:p>
        </w:tc>
        <w:tc>
          <w:tcPr>
            <w:tcW w:w="1134" w:type="dxa"/>
            <w:vMerge/>
          </w:tcPr>
          <w:p w14:paraId="066E986B" w14:textId="77777777" w:rsidR="00312EAA" w:rsidRPr="00F0112E" w:rsidRDefault="00312EAA" w:rsidP="0016487D">
            <w:pPr>
              <w:jc w:val="center"/>
              <w:rPr>
                <w:iCs/>
                <w:noProof/>
                <w:sz w:val="20"/>
              </w:rPr>
            </w:pPr>
          </w:p>
        </w:tc>
        <w:tc>
          <w:tcPr>
            <w:tcW w:w="3737" w:type="dxa"/>
            <w:vMerge/>
          </w:tcPr>
          <w:p w14:paraId="5BDA080D" w14:textId="77777777" w:rsidR="00312EAA" w:rsidRPr="00F0112E" w:rsidRDefault="00312EAA" w:rsidP="0016487D">
            <w:pPr>
              <w:jc w:val="center"/>
              <w:rPr>
                <w:iCs/>
                <w:noProof/>
                <w:sz w:val="20"/>
              </w:rPr>
            </w:pPr>
          </w:p>
        </w:tc>
        <w:tc>
          <w:tcPr>
            <w:tcW w:w="1649" w:type="dxa"/>
          </w:tcPr>
          <w:p w14:paraId="5673C9FD" w14:textId="77777777" w:rsidR="00312EAA" w:rsidRPr="000C7FAD" w:rsidRDefault="00312EAA" w:rsidP="0016487D">
            <w:pPr>
              <w:jc w:val="right"/>
              <w:rPr>
                <w:iCs/>
                <w:strike/>
                <w:noProof/>
                <w:sz w:val="20"/>
              </w:rPr>
            </w:pPr>
            <w:r w:rsidRPr="000C7FAD">
              <w:rPr>
                <w:iCs/>
                <w:strike/>
                <w:noProof/>
                <w:sz w:val="20"/>
              </w:rPr>
              <w:t xml:space="preserve">184 457 614,00 </w:t>
            </w:r>
          </w:p>
          <w:p w14:paraId="3318E500" w14:textId="77777777" w:rsidR="00312EAA" w:rsidRPr="00714834" w:rsidRDefault="00312EAA" w:rsidP="0016487D">
            <w:pPr>
              <w:jc w:val="right"/>
              <w:rPr>
                <w:iCs/>
                <w:noProof/>
                <w:sz w:val="20"/>
              </w:rPr>
            </w:pPr>
            <w:r w:rsidRPr="00714834">
              <w:rPr>
                <w:b/>
                <w:iCs/>
                <w:noProof/>
                <w:color w:val="FF0000"/>
                <w:sz w:val="20"/>
              </w:rPr>
              <w:t>167 293 056,00</w:t>
            </w:r>
          </w:p>
        </w:tc>
      </w:tr>
    </w:tbl>
    <w:p w14:paraId="3A96C41A" w14:textId="77777777" w:rsidR="007B104B" w:rsidRPr="00522399" w:rsidRDefault="007B104B" w:rsidP="00312EAA">
      <w:pPr>
        <w:widowControl w:val="0"/>
        <w:textAlignment w:val="baseline"/>
        <w:rPr>
          <w:color w:val="000000" w:themeColor="text1"/>
          <w:szCs w:val="24"/>
        </w:rPr>
      </w:pPr>
    </w:p>
    <w:p w14:paraId="284C7587" w14:textId="77777777" w:rsidR="007B104B" w:rsidRPr="007B104B" w:rsidRDefault="007B104B" w:rsidP="007B104B">
      <w:pPr>
        <w:keepNext/>
        <w:keepLines/>
        <w:spacing w:before="200" w:after="0"/>
        <w:outlineLvl w:val="1"/>
        <w:rPr>
          <w:rFonts w:ascii="Cambria" w:eastAsia="Times New Roman" w:hAnsi="Cambria" w:cs="Times New Roman"/>
          <w:b/>
          <w:bCs/>
          <w:color w:val="4F81BD" w:themeColor="accent1"/>
          <w:sz w:val="26"/>
          <w:szCs w:val="26"/>
        </w:rPr>
      </w:pPr>
      <w:bookmarkStart w:id="11" w:name="_Toc122357059"/>
      <w:r w:rsidRPr="007B104B">
        <w:rPr>
          <w:rFonts w:ascii="Cambria" w:eastAsia="Times New Roman" w:hAnsi="Cambria" w:cs="Times New Roman"/>
          <w:b/>
          <w:bCs/>
          <w:color w:val="4F81BD" w:themeColor="accent1"/>
          <w:sz w:val="26"/>
          <w:szCs w:val="26"/>
        </w:rPr>
        <w:t xml:space="preserve">Konkretus uždavinys – 2.3. </w:t>
      </w:r>
      <w:r w:rsidRPr="007B104B">
        <w:rPr>
          <w:rFonts w:ascii="Cambria" w:eastAsia="Times New Roman" w:hAnsi="Cambria" w:cs="Times New Roman"/>
          <w:b/>
          <w:bCs/>
          <w:iCs/>
          <w:color w:val="4F81BD" w:themeColor="accent1"/>
          <w:sz w:val="26"/>
          <w:szCs w:val="26"/>
          <w:lang w:bidi="lt-LT"/>
        </w:rPr>
        <w:t xml:space="preserve">Plėtoti pažangiąsias elektros energijos sistemas, tinklus ir energijos kaupimo ne </w:t>
      </w:r>
      <w:proofErr w:type="spellStart"/>
      <w:r w:rsidRPr="007B104B">
        <w:rPr>
          <w:rFonts w:ascii="Cambria" w:eastAsia="Times New Roman" w:hAnsi="Cambria" w:cs="Times New Roman"/>
          <w:b/>
          <w:bCs/>
          <w:iCs/>
          <w:color w:val="4F81BD" w:themeColor="accent1"/>
          <w:sz w:val="26"/>
          <w:szCs w:val="26"/>
          <w:lang w:bidi="lt-LT"/>
        </w:rPr>
        <w:t>transeuropiniame</w:t>
      </w:r>
      <w:proofErr w:type="spellEnd"/>
      <w:r w:rsidRPr="007B104B">
        <w:rPr>
          <w:rFonts w:ascii="Cambria" w:eastAsia="Times New Roman" w:hAnsi="Cambria" w:cs="Times New Roman"/>
          <w:b/>
          <w:bCs/>
          <w:iCs/>
          <w:color w:val="4F81BD" w:themeColor="accent1"/>
          <w:sz w:val="26"/>
          <w:szCs w:val="26"/>
          <w:lang w:bidi="lt-LT"/>
        </w:rPr>
        <w:t xml:space="preserve"> energetikos tinkle (TEN-E) sprendimus</w:t>
      </w:r>
      <w:bookmarkEnd w:id="11"/>
    </w:p>
    <w:p w14:paraId="0D23948A" w14:textId="68AC0399" w:rsidR="007B104B" w:rsidRPr="007B104B" w:rsidRDefault="007B104B" w:rsidP="007B104B">
      <w:pPr>
        <w:tabs>
          <w:tab w:val="center" w:pos="4819"/>
          <w:tab w:val="right" w:pos="9638"/>
        </w:tabs>
        <w:spacing w:before="120" w:after="120" w:line="240" w:lineRule="auto"/>
        <w:rPr>
          <w:b/>
          <w:i/>
          <w:color w:val="1F497D" w:themeColor="text2"/>
        </w:rPr>
      </w:pPr>
      <w:r w:rsidRPr="007B104B">
        <w:rPr>
          <w:b/>
          <w:i/>
          <w:color w:val="1F497D" w:themeColor="text2"/>
        </w:rPr>
        <w:t>Įgyvendinamos veiklos</w:t>
      </w:r>
    </w:p>
    <w:tbl>
      <w:tblPr>
        <w:tblW w:w="0" w:type="auto"/>
        <w:tblLook w:val="04A0" w:firstRow="1" w:lastRow="0" w:firstColumn="1" w:lastColumn="0" w:noHBand="0" w:noVBand="1"/>
      </w:tblPr>
      <w:tblGrid>
        <w:gridCol w:w="9854"/>
      </w:tblGrid>
      <w:tr w:rsidR="007B104B" w:rsidRPr="007B104B" w14:paraId="20BE513A" w14:textId="77777777" w:rsidTr="007B104B">
        <w:tc>
          <w:tcPr>
            <w:tcW w:w="9854" w:type="dxa"/>
            <w:tcBorders>
              <w:top w:val="single" w:sz="4" w:space="0" w:color="auto"/>
              <w:left w:val="single" w:sz="4" w:space="0" w:color="auto"/>
              <w:bottom w:val="single" w:sz="4" w:space="0" w:color="auto"/>
              <w:right w:val="single" w:sz="4" w:space="0" w:color="auto"/>
            </w:tcBorders>
            <w:hideMark/>
          </w:tcPr>
          <w:p w14:paraId="290630C6" w14:textId="77777777" w:rsidR="007B104B" w:rsidRPr="007B104B" w:rsidRDefault="007B104B" w:rsidP="007B104B">
            <w:pPr>
              <w:spacing w:after="0"/>
              <w:jc w:val="both"/>
              <w:rPr>
                <w:sz w:val="22"/>
              </w:rPr>
            </w:pPr>
            <w:r w:rsidRPr="007B104B">
              <w:rPr>
                <w:sz w:val="22"/>
              </w:rPr>
              <w:lastRenderedPageBreak/>
              <w:t xml:space="preserve">Šis uždavinys prisidės prie elektros energijos tiekimo saugumo – vienos iš svarbiausių ES klimato kaitos ir energetikos politikos sudedamųjų dalių, kurią sudaro keletas bazinių elementų, iš kurių vienas – elektros energetikos sistemos adekvatumas, pabrėžiantis būtinybę užtikrinti pakankamą pajėgumų kiekį ir tinklų pralaidumą, kurie garantuoja, kad bus patenkinti vartotojų elektros energijos poreikiai, įvertinant generuojančių šaltinių ir </w:t>
            </w:r>
            <w:proofErr w:type="spellStart"/>
            <w:r w:rsidRPr="007B104B">
              <w:rPr>
                <w:sz w:val="22"/>
              </w:rPr>
              <w:t>tarpsisteminių</w:t>
            </w:r>
            <w:proofErr w:type="spellEnd"/>
            <w:r w:rsidRPr="007B104B">
              <w:rPr>
                <w:sz w:val="22"/>
              </w:rPr>
              <w:t xml:space="preserve"> jungčių prieinamumą bei elektros energijos tinklų apkrovos charakteristikas.</w:t>
            </w:r>
          </w:p>
          <w:p w14:paraId="6D89F012" w14:textId="77777777" w:rsidR="007B104B" w:rsidRPr="007B104B" w:rsidRDefault="007B104B" w:rsidP="007B104B">
            <w:pPr>
              <w:spacing w:after="0"/>
              <w:jc w:val="both"/>
              <w:rPr>
                <w:sz w:val="22"/>
              </w:rPr>
            </w:pPr>
            <w:r w:rsidRPr="007B104B">
              <w:rPr>
                <w:sz w:val="22"/>
              </w:rPr>
              <w:t>2021–2027 m. didžiausias dėmesys bus skiriamas skirstomajam tinklui skaitmenizuoti ir modernizuoti, sudarant technines ir rinkos organizavimo sąlygas tvariai paskirstytosios generacijos iš AEI plėtrai. Siekiant sėkmingai integruoti didesnius atsinaujinančios energijos kiekius ir didelį elektrą gaminančių vartotojų skaičių, numatoma kompleksiškai spręsti su tuo susijusius tinklo technologinius bei elektros energijos kokybės, patikimumo iššūkius. Investicijos į pažangaus elektros skirstomojo tinklo elementų, pažangių energijos sistemų diegimą, skirstomojo tinklo kokybės analizę ir stebėseną leis sukurti galimybes prijungti AEI bei integraliai užtikrins tiekiamos elektros energijos kokybę ir patikimumą esamiems ir būsimiems gaminantiems vartotojams.</w:t>
            </w:r>
          </w:p>
          <w:p w14:paraId="5FCBE211" w14:textId="77777777" w:rsidR="007B104B" w:rsidRPr="007B104B" w:rsidRDefault="007B104B" w:rsidP="007B104B">
            <w:pPr>
              <w:spacing w:after="0"/>
              <w:jc w:val="both"/>
              <w:rPr>
                <w:sz w:val="22"/>
              </w:rPr>
            </w:pPr>
            <w:r w:rsidRPr="007B104B">
              <w:rPr>
                <w:sz w:val="22"/>
              </w:rPr>
              <w:t>Tinklo tolesnis pažangumo didinimas, nuotolinio stebėjimo ir valdymo gerinimas reikšmingai padidintų tinklo patikimumą ir AEI integravimo galimybes. 2014–2020 m. laikotarpiu Lietuva investavo į elektros skirstomojo tinklo modernizavimą, diegiant pažangius skirstomojo tinklo elementus ir pažangaus tinklo plėtrą. Modernizuojant tinklą, buvo investuojama į transformatorių pastočių ir skirstomųjų punktų pažangumo didinimą. Nepaisant atliktų investicijų, dalis transformatorių pastočių ir skirstomųjų punktų, svarbių AEI integravimui, dar nemodernizuoti. Todėl 2021–2027 m. perspektyvoje toliau bus didinamas tinklo automatizavimo ir nuotolinio valdymo lygis, diegiant valdymo automatiką skirstomuosiuose punktuose, modernizuojant transformatorių pastotes, statant valdomus transformatorius, leisiančius valdyti įtampų svyravimus ir integruoti elektros iš AEI gamybos įrenginius; bus užtikrinamas informacijos surinkimas realiuoju laiku apie tinklo būklę, tinklo apkrovą bei tinklo apkrovos duomenų naudojimas tinklui optimizuoti.</w:t>
            </w:r>
          </w:p>
          <w:p w14:paraId="2BAC8603" w14:textId="255278C1" w:rsidR="007B104B" w:rsidRPr="007B104B" w:rsidRDefault="007B104B" w:rsidP="007B104B">
            <w:pPr>
              <w:spacing w:after="0"/>
              <w:jc w:val="both"/>
              <w:rPr>
                <w:sz w:val="22"/>
              </w:rPr>
            </w:pPr>
            <w:r w:rsidRPr="007B104B">
              <w:rPr>
                <w:sz w:val="22"/>
              </w:rPr>
              <w:t>Naujų technologijų plėtra skatins elektros rinkos vystymąsi, elektros energijos vartotojų aktyvumą. 2021</w:t>
            </w:r>
            <w:proofErr w:type="gramStart"/>
            <w:r w:rsidRPr="007B104B">
              <w:rPr>
                <w:sz w:val="22"/>
              </w:rPr>
              <w:t>-</w:t>
            </w:r>
            <w:proofErr w:type="gramEnd"/>
            <w:r w:rsidRPr="007B104B">
              <w:rPr>
                <w:sz w:val="22"/>
              </w:rPr>
              <w:t xml:space="preserve">2027 m. finansavimo laikotarpiu bus siekiama sudaryti sąlygas įgalinti rinką teikti naujas aukštesnės kokybės paslaugas tokiu būdu, kad vartotojai galėtų dalyvauti valdant elektros sistemą ir teikiant lanksčias sistemines paslaugas. Tuo tikslu energetikos sektoriuje bus diegiamas atvirų duomenų modelis, kuriama atvirą prieigą turinti energijos rinkos gamybos, tiekimo ir vartojimo duomenų bazė (angl. </w:t>
            </w:r>
            <w:r w:rsidRPr="007B104B">
              <w:rPr>
                <w:i/>
                <w:iCs/>
                <w:sz w:val="22"/>
              </w:rPr>
              <w:t xml:space="preserve">data </w:t>
            </w:r>
            <w:proofErr w:type="spellStart"/>
            <w:r w:rsidRPr="007B104B">
              <w:rPr>
                <w:i/>
                <w:iCs/>
                <w:sz w:val="22"/>
              </w:rPr>
              <w:t>hub</w:t>
            </w:r>
            <w:proofErr w:type="spellEnd"/>
            <w:r w:rsidRPr="007B104B">
              <w:rPr>
                <w:sz w:val="22"/>
              </w:rPr>
              <w:t>), kuriais bus siekiama įgalinti ir didinti elektros sistemos lankstumą (tiekimą, kaupimą, telkimą, apkrovos valdymą ir kt.). Tai leis matyti gamybos, vartojimo ir su klimato kaita susijusių rodiklių visumą, sudarys sąlygas modeliuoti politikos priemonių poveikį, vartotojų ir rinkos dalyvių elgesį, diegti naujus verslo modelius ir skatinti energetikos ūkio skaitmenizavimą, prisidės rengiant tvarius ir ekonomiškai naudingiausius Lietuvos perėjimo prie neutralios klimatui ekonomikos iki 2050 m. scenarijus.</w:t>
            </w:r>
          </w:p>
          <w:p w14:paraId="149DE0C8" w14:textId="77777777" w:rsidR="007B104B" w:rsidRPr="007B104B" w:rsidRDefault="007B104B" w:rsidP="007B104B">
            <w:pPr>
              <w:spacing w:after="0"/>
              <w:jc w:val="both"/>
              <w:rPr>
                <w:sz w:val="22"/>
              </w:rPr>
            </w:pPr>
            <w:r w:rsidRPr="007B104B">
              <w:rPr>
                <w:sz w:val="22"/>
              </w:rPr>
              <w:t>Veiksmas, siekiant didinti elektros energijos tiekimo kokybę ir lankstumą:</w:t>
            </w:r>
          </w:p>
          <w:p w14:paraId="013A0E7F" w14:textId="67EF51E3" w:rsidR="007B104B" w:rsidRPr="007B104B" w:rsidRDefault="007B104B" w:rsidP="007B104B">
            <w:pPr>
              <w:widowControl w:val="0"/>
              <w:spacing w:before="60" w:after="0"/>
              <w:jc w:val="both"/>
              <w:textAlignment w:val="baseline"/>
              <w:rPr>
                <w:b/>
                <w:bCs/>
                <w:sz w:val="22"/>
              </w:rPr>
            </w:pPr>
            <w:r w:rsidRPr="007B104B">
              <w:rPr>
                <w:b/>
                <w:bCs/>
                <w:sz w:val="22"/>
              </w:rPr>
              <w:t xml:space="preserve">Diegti išmaniuosius </w:t>
            </w:r>
            <w:r w:rsidRPr="007B104B">
              <w:rPr>
                <w:b/>
                <w:bCs/>
                <w:color w:val="FF0000"/>
                <w:sz w:val="22"/>
              </w:rPr>
              <w:t xml:space="preserve">bei skirstomojo tinklo pralaidumą didinančius </w:t>
            </w:r>
            <w:r w:rsidRPr="007B104B">
              <w:rPr>
                <w:b/>
                <w:bCs/>
                <w:sz w:val="22"/>
              </w:rPr>
              <w:t xml:space="preserve">sprendimus į elektros skirstomąjį tinklą paskirstytosios gamybos iš AEI </w:t>
            </w:r>
            <w:proofErr w:type="gramStart"/>
            <w:r w:rsidRPr="007B104B">
              <w:rPr>
                <w:b/>
                <w:bCs/>
                <w:sz w:val="22"/>
              </w:rPr>
              <w:t>ir energijos kaupimo integravimui ir valdymui</w:t>
            </w:r>
            <w:proofErr w:type="gramEnd"/>
            <w:r w:rsidRPr="007B104B">
              <w:rPr>
                <w:sz w:val="22"/>
              </w:rPr>
              <w:t>:</w:t>
            </w:r>
            <w:r w:rsidRPr="007B104B">
              <w:rPr>
                <w:b/>
                <w:bCs/>
                <w:sz w:val="22"/>
              </w:rPr>
              <w:t xml:space="preserve"> </w:t>
            </w:r>
            <w:r w:rsidRPr="007B104B">
              <w:rPr>
                <w:sz w:val="22"/>
              </w:rPr>
              <w:t>bus skatinama skirstomajame tinkle diegti pažangaus tinklo elementus, sprendžiančius esamus tinklo technologinius trūkumus, kad būtų galima integruoti elektros iš AEI gamybos įrenginius, AEI darbo režimų stebėsenos ir valdymo sprendimus, informacines sistemas, įskaitant duomenų mainų platformas, kuriomis bus siekiama sudaryti galimybes vartotojams vartoti, kaupti ir parduoti rinkai pačių pasigamintą elektros energiją, ir kitas apkrovos valdymo paslaugas, taip prisidedant prie elektros sistemos lankstumo didinimo.</w:t>
            </w:r>
          </w:p>
          <w:p w14:paraId="2C5E40B9" w14:textId="77777777" w:rsidR="007B104B" w:rsidRPr="007B104B" w:rsidRDefault="007B104B" w:rsidP="007B104B">
            <w:pPr>
              <w:spacing w:after="0"/>
              <w:jc w:val="both"/>
              <w:rPr>
                <w:sz w:val="22"/>
              </w:rPr>
            </w:pPr>
            <w:r w:rsidRPr="007B104B">
              <w:rPr>
                <w:sz w:val="22"/>
              </w:rPr>
              <w:t xml:space="preserve">Siekiant užtikrinti AEI plėtrą, bus investuojama į inovatyvių ir pažangių tinklo elementų, pažangių tinklo valdymo ir automatizavimo sprendimų, tinklo elementų būklės stebėsenos </w:t>
            </w:r>
            <w:r w:rsidRPr="007B104B">
              <w:rPr>
                <w:color w:val="FF0000"/>
                <w:sz w:val="22"/>
              </w:rPr>
              <w:t>bei skirstomojo tinklo pralaidumą didinančių</w:t>
            </w:r>
            <w:r w:rsidRPr="007B104B">
              <w:rPr>
                <w:sz w:val="22"/>
              </w:rPr>
              <w:t xml:space="preserve"> sprendimų diegimą.</w:t>
            </w:r>
            <w:r w:rsidRPr="007B104B">
              <w:rPr>
                <w:b/>
                <w:bCs/>
                <w:sz w:val="22"/>
              </w:rPr>
              <w:t xml:space="preserve"> </w:t>
            </w:r>
            <w:r w:rsidRPr="007B104B">
              <w:rPr>
                <w:sz w:val="22"/>
              </w:rPr>
              <w:t xml:space="preserve">Dėl sparčiai augančio elektros iš AEI gamybos įrenginių kiekio ir jų integravimo į tinklą vis aktualesnis tampa poreikis </w:t>
            </w:r>
            <w:r w:rsidRPr="007B104B">
              <w:rPr>
                <w:color w:val="FF0000"/>
                <w:sz w:val="22"/>
              </w:rPr>
              <w:t xml:space="preserve">didinti tinklo pralaidumus bei </w:t>
            </w:r>
            <w:r w:rsidRPr="007B104B">
              <w:rPr>
                <w:sz w:val="22"/>
              </w:rPr>
              <w:t xml:space="preserve">gerinti vartotojams tiekiamos </w:t>
            </w:r>
            <w:r w:rsidRPr="007B104B">
              <w:rPr>
                <w:sz w:val="22"/>
              </w:rPr>
              <w:lastRenderedPageBreak/>
              <w:t xml:space="preserve">elektros energijos kokybę, todėl bus skatinama </w:t>
            </w:r>
            <w:r w:rsidRPr="007B104B">
              <w:rPr>
                <w:color w:val="FF0000"/>
                <w:sz w:val="22"/>
              </w:rPr>
              <w:t xml:space="preserve">modernizuoti transformatorių pastotes, transformatorines, </w:t>
            </w:r>
            <w:r w:rsidRPr="007B104B">
              <w:rPr>
                <w:sz w:val="22"/>
              </w:rPr>
              <w:t>diegti įtampos kokybės gerinimo,</w:t>
            </w:r>
            <w:r w:rsidRPr="007B104B">
              <w:rPr>
                <w:i/>
                <w:iCs/>
                <w:sz w:val="22"/>
              </w:rPr>
              <w:t xml:space="preserve"> </w:t>
            </w:r>
            <w:r w:rsidRPr="007B104B">
              <w:rPr>
                <w:sz w:val="22"/>
              </w:rPr>
              <w:t>įtampos reguliavimo</w:t>
            </w:r>
            <w:r w:rsidRPr="007B104B">
              <w:rPr>
                <w:i/>
                <w:iCs/>
                <w:sz w:val="22"/>
              </w:rPr>
              <w:t>,</w:t>
            </w:r>
            <w:r w:rsidRPr="007B104B">
              <w:rPr>
                <w:sz w:val="22"/>
              </w:rPr>
              <w:t xml:space="preserve"> kokybės parametrų stebėsenos ir analizės, aktyvaus sistemos valdymo (pvz.: apkrovos valdymas, paklausos valdymas ir kt.) sprendimus. Veikla bus vykdoma visoje Lietuvoje.</w:t>
            </w:r>
          </w:p>
          <w:p w14:paraId="246DBB7C" w14:textId="0A61A069" w:rsidR="007B104B" w:rsidRPr="007B104B" w:rsidRDefault="007B104B" w:rsidP="007B104B">
            <w:pPr>
              <w:spacing w:after="0"/>
              <w:jc w:val="both"/>
            </w:pPr>
            <w:r w:rsidRPr="007B104B">
              <w:rPr>
                <w:sz w:val="22"/>
              </w:rPr>
              <w:t>Uždavinio veiklos (</w:t>
            </w:r>
            <w:r w:rsidRPr="007B104B">
              <w:rPr>
                <w:bCs/>
                <w:sz w:val="22"/>
              </w:rPr>
              <w:t>veiksmų rūšys</w:t>
            </w:r>
            <w:r w:rsidRPr="007B104B">
              <w:rPr>
                <w:sz w:val="22"/>
              </w:rPr>
              <w:t xml:space="preserve">) įvertintos vadovaujantis </w:t>
            </w:r>
            <w:r w:rsidRPr="007B104B">
              <w:rPr>
                <w:bCs/>
                <w:sz w:val="22"/>
              </w:rPr>
              <w:t>EGADP</w:t>
            </w:r>
            <w:r w:rsidRPr="007B104B">
              <w:rPr>
                <w:sz w:val="22"/>
              </w:rPr>
              <w:t xml:space="preserve"> NRŽ gairėmis, todėl laikoma, kad atitinka NRŽ principą.</w:t>
            </w:r>
          </w:p>
        </w:tc>
      </w:tr>
    </w:tbl>
    <w:p w14:paraId="68D60859" w14:textId="0F3E1A13" w:rsidR="007B104B" w:rsidRDefault="00ED014B" w:rsidP="007B104B">
      <w:pPr>
        <w:rPr>
          <w:sz w:val="22"/>
          <w:szCs w:val="20"/>
        </w:rPr>
      </w:pPr>
      <w:bookmarkStart w:id="12" w:name="_Hlk189760707"/>
      <w:r w:rsidRPr="00ED014B">
        <w:rPr>
          <w:sz w:val="22"/>
          <w:szCs w:val="20"/>
        </w:rPr>
        <w:lastRenderedPageBreak/>
        <w:t>&lt;...&gt;</w:t>
      </w:r>
    </w:p>
    <w:p w14:paraId="299172FD" w14:textId="77777777" w:rsidR="00FD0D0A" w:rsidRPr="00FD0D0A" w:rsidRDefault="00FD0D0A" w:rsidP="00FD0D0A">
      <w:pPr>
        <w:keepNext/>
        <w:keepLines/>
        <w:spacing w:before="200" w:after="0"/>
        <w:outlineLvl w:val="1"/>
        <w:rPr>
          <w:rFonts w:ascii="Cambria" w:eastAsia="Times New Roman" w:hAnsi="Cambria" w:cs="Times New Roman"/>
          <w:b/>
          <w:bCs/>
          <w:color w:val="4F81BD" w:themeColor="accent1"/>
          <w:sz w:val="26"/>
          <w:szCs w:val="26"/>
        </w:rPr>
      </w:pPr>
      <w:r w:rsidRPr="00FD0D0A">
        <w:rPr>
          <w:rFonts w:ascii="Cambria" w:eastAsia="Times New Roman" w:hAnsi="Cambria" w:cs="Times New Roman"/>
          <w:b/>
          <w:bCs/>
          <w:color w:val="4F81BD" w:themeColor="accent1"/>
          <w:sz w:val="26"/>
          <w:szCs w:val="26"/>
        </w:rPr>
        <w:t xml:space="preserve">Konkretus uždavinys – 2.4. </w:t>
      </w:r>
      <w:r w:rsidRPr="00FD0D0A">
        <w:rPr>
          <w:rFonts w:ascii="Cambria" w:eastAsia="Times New Roman" w:hAnsi="Cambria" w:cs="Times New Roman"/>
          <w:b/>
          <w:bCs/>
          <w:iCs/>
          <w:color w:val="4F81BD" w:themeColor="accent1"/>
          <w:sz w:val="26"/>
          <w:szCs w:val="26"/>
          <w:lang w:bidi="lt-LT"/>
        </w:rPr>
        <w:t xml:space="preserve">Skatinti prisitaikymą prie klimato kaitos ir nelaimių rizikos prevenciją, atsparumą, atsižvelgiant į </w:t>
      </w:r>
      <w:proofErr w:type="spellStart"/>
      <w:r w:rsidRPr="00FD0D0A">
        <w:rPr>
          <w:rFonts w:ascii="Cambria" w:eastAsia="Times New Roman" w:hAnsi="Cambria" w:cs="Times New Roman"/>
          <w:b/>
          <w:bCs/>
          <w:iCs/>
          <w:color w:val="4F81BD" w:themeColor="accent1"/>
          <w:sz w:val="26"/>
          <w:szCs w:val="26"/>
          <w:lang w:bidi="lt-LT"/>
        </w:rPr>
        <w:t>ekosisteminius</w:t>
      </w:r>
      <w:proofErr w:type="spellEnd"/>
      <w:r w:rsidRPr="00FD0D0A">
        <w:rPr>
          <w:rFonts w:ascii="Cambria" w:eastAsia="Times New Roman" w:hAnsi="Cambria" w:cs="Times New Roman"/>
          <w:b/>
          <w:bCs/>
          <w:iCs/>
          <w:color w:val="4F81BD" w:themeColor="accent1"/>
          <w:sz w:val="26"/>
          <w:szCs w:val="26"/>
          <w:lang w:bidi="lt-LT"/>
        </w:rPr>
        <w:t xml:space="preserve"> metodus</w:t>
      </w:r>
    </w:p>
    <w:p w14:paraId="4BF512ED" w14:textId="77777777" w:rsidR="00FD0D0A" w:rsidRPr="00FD0D0A" w:rsidRDefault="00FD0D0A" w:rsidP="00FD0D0A">
      <w:pPr>
        <w:tabs>
          <w:tab w:val="center" w:pos="4819"/>
          <w:tab w:val="right" w:pos="9638"/>
        </w:tabs>
        <w:spacing w:before="120" w:after="120" w:line="240" w:lineRule="auto"/>
        <w:rPr>
          <w:b/>
          <w:i/>
          <w:color w:val="1F497D" w:themeColor="text2"/>
        </w:rPr>
      </w:pPr>
      <w:r w:rsidRPr="00FD0D0A">
        <w:rPr>
          <w:b/>
          <w:i/>
          <w:color w:val="1F497D" w:themeColor="text2"/>
        </w:rPr>
        <w:t xml:space="preserve">Įgyvendinamos veiklos </w:t>
      </w:r>
    </w:p>
    <w:tbl>
      <w:tblPr>
        <w:tblStyle w:val="Lentelstinklelis210"/>
        <w:tblW w:w="9889" w:type="dxa"/>
        <w:tblInd w:w="0" w:type="dxa"/>
        <w:tblLook w:val="04A0" w:firstRow="1" w:lastRow="0" w:firstColumn="1" w:lastColumn="0" w:noHBand="0" w:noVBand="1"/>
      </w:tblPr>
      <w:tblGrid>
        <w:gridCol w:w="9889"/>
      </w:tblGrid>
      <w:tr w:rsidR="00FD0D0A" w:rsidRPr="00FD0D0A" w14:paraId="12D5AA41" w14:textId="77777777" w:rsidTr="00FD0D0A">
        <w:tc>
          <w:tcPr>
            <w:tcW w:w="9889" w:type="dxa"/>
            <w:tcBorders>
              <w:top w:val="single" w:sz="4" w:space="0" w:color="auto"/>
              <w:left w:val="single" w:sz="4" w:space="0" w:color="auto"/>
              <w:bottom w:val="single" w:sz="4" w:space="0" w:color="auto"/>
              <w:right w:val="single" w:sz="4" w:space="0" w:color="auto"/>
            </w:tcBorders>
            <w:hideMark/>
          </w:tcPr>
          <w:p w14:paraId="13E3DEB9" w14:textId="77777777" w:rsidR="00FD0D0A" w:rsidRPr="00FD0D0A" w:rsidRDefault="00FD0D0A" w:rsidP="00FD0D0A">
            <w:pPr>
              <w:spacing w:before="60" w:after="60"/>
              <w:jc w:val="both"/>
              <w:rPr>
                <w:rFonts w:ascii="Times New Roman" w:eastAsia="Times New Roman" w:hAnsi="Times New Roman" w:cs="Times New Roman"/>
              </w:rPr>
            </w:pPr>
            <w:r w:rsidRPr="00FD0D0A">
              <w:rPr>
                <w:rFonts w:ascii="Times New Roman" w:eastAsia="Times New Roman" w:hAnsi="Times New Roman" w:cs="Times New Roman"/>
              </w:rPr>
              <w:t>Uždavinio veiklos padės Lietuvai prisitaikyti prie klimato kaitos, užtikrins kylančių įvairių rizikų prevenciją, didins pasirengimą klimato kaitos keliamoms ir kitoms ekstremalioms situacijoms (gamtinio, techninio ir (ar) ekologinio pobūdžio) ir visuomenės sąmoningumą, mažins klimato kaitos ir kitų nelaimių sukeliamus nuostolius.</w:t>
            </w:r>
          </w:p>
          <w:p w14:paraId="27E423C5" w14:textId="77777777" w:rsidR="00FD0D0A" w:rsidRPr="00FD0D0A" w:rsidRDefault="00FD0D0A" w:rsidP="00FD0D0A">
            <w:pPr>
              <w:spacing w:before="60" w:after="60"/>
              <w:jc w:val="both"/>
              <w:rPr>
                <w:rFonts w:ascii="Times New Roman" w:eastAsia="Times New Roman" w:hAnsi="Times New Roman" w:cs="Times New Roman"/>
              </w:rPr>
            </w:pPr>
            <w:r w:rsidRPr="00FD0D0A">
              <w:rPr>
                <w:rFonts w:ascii="Times New Roman" w:eastAsia="Times New Roman" w:hAnsi="Times New Roman" w:cs="Times New Roman"/>
                <w:lang w:eastAsia="lt-LT"/>
              </w:rPr>
              <w:t xml:space="preserve">Akivaizdi klimato kaita Lietuvoje kelia grėsmę aplinkai, ūkinei veiklai. </w:t>
            </w:r>
            <w:r w:rsidRPr="00FD0D0A">
              <w:rPr>
                <w:rFonts w:ascii="Times New Roman" w:eastAsia="Times New Roman" w:hAnsi="Times New Roman" w:cs="Times New Roman"/>
              </w:rPr>
              <w:t>Daugėja</w:t>
            </w:r>
            <w:r w:rsidRPr="00FD0D0A">
              <w:rPr>
                <w:rFonts w:ascii="Times New Roman" w:eastAsia="Times New Roman" w:hAnsi="Times New Roman" w:cs="Times New Roman"/>
                <w:lang w:eastAsia="lt-LT"/>
              </w:rPr>
              <w:t xml:space="preserve"> pavojingų </w:t>
            </w:r>
            <w:r w:rsidRPr="00FD0D0A">
              <w:rPr>
                <w:rFonts w:ascii="Times New Roman" w:eastAsia="Times New Roman" w:hAnsi="Times New Roman" w:cs="Times New Roman"/>
              </w:rPr>
              <w:t xml:space="preserve">gamtos reiškinių – potvynių, stichinių ir katastrofinių meteorologinių reiškinių (uraganai, </w:t>
            </w:r>
            <w:proofErr w:type="spellStart"/>
            <w:r w:rsidRPr="00FD0D0A">
              <w:rPr>
                <w:rFonts w:ascii="Times New Roman" w:eastAsia="Times New Roman" w:hAnsi="Times New Roman" w:cs="Times New Roman"/>
              </w:rPr>
              <w:t>snygiai</w:t>
            </w:r>
            <w:proofErr w:type="spellEnd"/>
            <w:r w:rsidRPr="00FD0D0A">
              <w:rPr>
                <w:rFonts w:ascii="Times New Roman" w:eastAsia="Times New Roman" w:hAnsi="Times New Roman" w:cs="Times New Roman"/>
              </w:rPr>
              <w:t>, vėtros, sausros, kaitros ir kt.), kartojasi ekstremalūs gamtos reiškiniai, ilgėja jų trukmė ir didėja stiprumas. Dažnesnės uraganinės audros mažina smėlio išteklius Baltijos jūros krante ir priekrantėje, ardomi krantai, neigiamai veikiamas kraštovaizdis ir ekosistemų vientisumas.</w:t>
            </w:r>
          </w:p>
          <w:p w14:paraId="763CF7C2" w14:textId="77777777" w:rsidR="00FD0D0A" w:rsidRPr="00FD0D0A" w:rsidRDefault="00FD0D0A" w:rsidP="00FD0D0A">
            <w:pPr>
              <w:spacing w:before="60" w:after="60"/>
              <w:jc w:val="both"/>
              <w:rPr>
                <w:rFonts w:ascii="Times New Roman" w:eastAsia="Times New Roman" w:hAnsi="Times New Roman" w:cs="Times New Roman"/>
                <w:lang w:eastAsia="lt-LT"/>
              </w:rPr>
            </w:pPr>
            <w:r w:rsidRPr="00FD0D0A">
              <w:rPr>
                <w:rFonts w:ascii="Times New Roman" w:eastAsia="Times New Roman" w:hAnsi="Times New Roman" w:cs="Times New Roman"/>
                <w:lang w:eastAsia="lt-LT"/>
              </w:rPr>
              <w:t xml:space="preserve">Regionuose kovos su klimato kaita ir kitomis ekstremaliomis situacijomis priemonės paskirstytos netolygiai – tai nulemia šalies geografiniai, gamtiniai ir socialiniai elementai. Didžioji dalis investicijų turi būti koncentruota VVL regione dėl čia esančių Nemuno deltos ir Baltijos jūros, kurioms klimato kaita ir įvykiai jūroje daro didelę įtaką. </w:t>
            </w:r>
          </w:p>
          <w:p w14:paraId="1BF9BA5A" w14:textId="77777777" w:rsidR="00FD0D0A" w:rsidRPr="00FD0D0A" w:rsidRDefault="00FD0D0A" w:rsidP="00FD0D0A">
            <w:pPr>
              <w:spacing w:before="60" w:after="60"/>
              <w:jc w:val="both"/>
              <w:rPr>
                <w:rFonts w:ascii="Times New Roman" w:eastAsia="Times New Roman" w:hAnsi="Times New Roman" w:cs="Times New Roman"/>
                <w:lang w:eastAsia="lt-LT"/>
              </w:rPr>
            </w:pPr>
            <w:r w:rsidRPr="00FD0D0A">
              <w:rPr>
                <w:rFonts w:ascii="Times New Roman" w:eastAsia="Times New Roman" w:hAnsi="Times New Roman" w:cs="Times New Roman"/>
                <w:lang w:eastAsia="lt-LT"/>
              </w:rPr>
              <w:t xml:space="preserve">Hidrologiniu požiūriu </w:t>
            </w:r>
            <w:r w:rsidRPr="00FD0D0A">
              <w:rPr>
                <w:rFonts w:ascii="Times New Roman" w:eastAsia="Times New Roman" w:hAnsi="Times New Roman" w:cs="Times New Roman"/>
                <w:strike/>
                <w:lang w:eastAsia="lt-LT"/>
              </w:rPr>
              <w:t>Nemuno žemupyje</w:t>
            </w:r>
            <w:r w:rsidRPr="00FD0D0A">
              <w:rPr>
                <w:rFonts w:ascii="Times New Roman" w:eastAsia="Times New Roman" w:hAnsi="Times New Roman" w:cs="Times New Roman"/>
                <w:lang w:eastAsia="lt-LT"/>
              </w:rPr>
              <w:t xml:space="preserve"> </w:t>
            </w:r>
            <w:r w:rsidRPr="00FD0D0A">
              <w:rPr>
                <w:rFonts w:ascii="Times New Roman" w:eastAsia="Times New Roman" w:hAnsi="Times New Roman" w:cs="Times New Roman"/>
                <w:color w:val="FF0000"/>
                <w:lang w:eastAsia="lt-LT"/>
              </w:rPr>
              <w:t xml:space="preserve">VVL regione </w:t>
            </w:r>
            <w:r w:rsidRPr="00FD0D0A">
              <w:rPr>
                <w:rFonts w:ascii="Times New Roman" w:eastAsia="Times New Roman" w:hAnsi="Times New Roman" w:cs="Times New Roman"/>
                <w:lang w:eastAsia="lt-LT"/>
              </w:rPr>
              <w:t xml:space="preserve">kyla didžiausi potvyniai, nusausinta daugiausia šlapynių, daugiausia pažeistų natūralių upių vagų. VVL regionas užtikrinti ekstremalių reiškinių ir taršos incidentų jūroje prevenciją ir reaguoti į juos pasirengęs prasčiau nei Sostinės regionas, o svarbu visoje Lietuvoje užtikrinti pakankamą visuomenės supratimą ir įsitraukimą į kovą su klimato kaita, meteorologinių duomenų tikslumą ir administracinius gebėjimus. </w:t>
            </w:r>
          </w:p>
          <w:p w14:paraId="566EBF53" w14:textId="77777777" w:rsidR="00FD0D0A" w:rsidRPr="00FD0D0A" w:rsidRDefault="00FD0D0A" w:rsidP="00FD0D0A">
            <w:pPr>
              <w:spacing w:before="60" w:after="60"/>
              <w:jc w:val="both"/>
              <w:rPr>
                <w:rFonts w:ascii="Times New Roman" w:eastAsia="Times New Roman" w:hAnsi="Times New Roman" w:cs="Times New Roman"/>
                <w:lang w:eastAsia="lt-LT"/>
              </w:rPr>
            </w:pPr>
            <w:r w:rsidRPr="00FD0D0A">
              <w:rPr>
                <w:rFonts w:ascii="Times New Roman" w:eastAsia="Times New Roman" w:hAnsi="Times New Roman" w:cs="Times New Roman"/>
                <w:bdr w:val="none" w:sz="0" w:space="0" w:color="auto" w:frame="1"/>
                <w:shd w:val="clear" w:color="auto" w:fill="FFFFFF"/>
              </w:rPr>
              <w:t xml:space="preserve">2019 m. apklausos metu tik </w:t>
            </w:r>
            <w:r w:rsidRPr="00FD0D0A">
              <w:rPr>
                <w:rFonts w:ascii="Times New Roman" w:eastAsia="Times New Roman" w:hAnsi="Times New Roman" w:cs="Times New Roman"/>
                <w:bdr w:val="none" w:sz="0" w:space="0" w:color="auto" w:frame="1"/>
                <w:shd w:val="clear" w:color="auto" w:fill="FFFFFF"/>
                <w:lang w:val="de-DE"/>
              </w:rPr>
              <w:t xml:space="preserve">32,9 % </w:t>
            </w:r>
            <w:r w:rsidRPr="00FD0D0A">
              <w:rPr>
                <w:rFonts w:ascii="Times New Roman" w:eastAsia="Times New Roman" w:hAnsi="Times New Roman" w:cs="Times New Roman"/>
                <w:bdr w:val="none" w:sz="0" w:space="0" w:color="auto" w:frame="1"/>
                <w:shd w:val="clear" w:color="auto" w:fill="FFFFFF"/>
              </w:rPr>
              <w:t xml:space="preserve">Lietuvos gyventojų manė, kad klimato kaitą daugiausia lemia žmonių veikla, </w:t>
            </w:r>
            <w:r w:rsidRPr="00FD0D0A">
              <w:rPr>
                <w:rFonts w:ascii="Times New Roman" w:eastAsia="Times New Roman" w:hAnsi="Times New Roman" w:cs="Times New Roman"/>
              </w:rPr>
              <w:t>tik apie 50 %</w:t>
            </w:r>
            <w:r w:rsidRPr="00FD0D0A">
              <w:rPr>
                <w:rFonts w:ascii="Times New Roman" w:eastAsia="Times New Roman" w:hAnsi="Times New Roman" w:cs="Times New Roman"/>
                <w:lang w:val="de-DE"/>
              </w:rPr>
              <w:t xml:space="preserve"> Lietuvos </w:t>
            </w:r>
            <w:r w:rsidRPr="00FD0D0A">
              <w:rPr>
                <w:rFonts w:ascii="Times New Roman" w:eastAsia="Times New Roman" w:hAnsi="Times New Roman" w:cs="Times New Roman"/>
              </w:rPr>
              <w:t>gyventojų yra tinkamai perspėjami ir informuojami apie klimato kaitos keliamus pavojus. S</w:t>
            </w:r>
            <w:r w:rsidRPr="00FD0D0A">
              <w:rPr>
                <w:rFonts w:ascii="Times New Roman" w:eastAsia="Times New Roman" w:hAnsi="Times New Roman" w:cs="Times New Roman"/>
                <w:bCs/>
                <w:lang w:eastAsia="lt-LT"/>
              </w:rPr>
              <w:t>iekiant mažinti neigiamas klimato kaitos pasekmes, ekosistemų ir šalies ūkio pažeidžiamumą, planuojama investuoti į tyrimais ir aplinkos stebėjimais paremtos klimato kaitos duomenų bazės kūrimą, hidrologinių, meteorologinių, ankstyvojo ir gyventojų perspėjimo stočių sistemą</w:t>
            </w:r>
            <w:r w:rsidRPr="00FD0D0A">
              <w:rPr>
                <w:rFonts w:ascii="Times New Roman" w:eastAsia="Times New Roman" w:hAnsi="Times New Roman" w:cs="Times New Roman"/>
                <w:lang w:eastAsia="lt-LT"/>
              </w:rPr>
              <w:t>,</w:t>
            </w:r>
            <w:r w:rsidRPr="00FD0D0A">
              <w:rPr>
                <w:rFonts w:ascii="Times New Roman" w:eastAsia="Times New Roman" w:hAnsi="Times New Roman" w:cs="Times New Roman"/>
                <w:bCs/>
                <w:lang w:eastAsia="lt-LT"/>
              </w:rPr>
              <w:t xml:space="preserve"> priemones, </w:t>
            </w:r>
            <w:r w:rsidRPr="00FD0D0A">
              <w:rPr>
                <w:rFonts w:ascii="Times New Roman" w:eastAsia="Times New Roman" w:hAnsi="Times New Roman" w:cs="Times New Roman"/>
                <w:lang w:eastAsia="lt-LT"/>
              </w:rPr>
              <w:t>švelninančias potvynių ir kt. gamtos stichijų neigiamą poveikį aplinkai ir infrastruktūrai, ekonominei veiklai, žmonių sveikatai ir gyvybei. Siekti prisitaikyti prie klimato kaitos padės tęstinis bendradarbiavimas su kaimyninėmis valstybėmis, vykdomas, vadovaujantis įvairiais Bendrijos ir tarpvyriausybiniais susitarimais.</w:t>
            </w:r>
          </w:p>
          <w:p w14:paraId="71AEA891" w14:textId="77777777" w:rsidR="00FD0D0A" w:rsidRPr="00FD0D0A" w:rsidRDefault="00FD0D0A" w:rsidP="00FD0D0A">
            <w:pPr>
              <w:spacing w:before="60" w:after="60"/>
              <w:jc w:val="both"/>
              <w:rPr>
                <w:rFonts w:ascii="Times New Roman" w:eastAsia="Times New Roman" w:hAnsi="Times New Roman" w:cs="Times New Roman"/>
                <w:lang w:eastAsia="lt-LT"/>
              </w:rPr>
            </w:pPr>
            <w:r w:rsidRPr="00FD0D0A">
              <w:rPr>
                <w:rFonts w:ascii="Times New Roman" w:eastAsia="Times New Roman" w:hAnsi="Times New Roman" w:cs="Times New Roman"/>
                <w:lang w:eastAsia="lt-LT"/>
              </w:rPr>
              <w:t>Palyginti su 2014–2020 m. investicijomis, Programoje daugiau dėmesio bus skiriama klimato kaitos keliamų sąlygų prevencijai ir atsparumui nelaimėms nei tiesioginėms kovos su klimato kaita pasekmėms spręsti. Prioritetizuojama žalioji infrastruktūra, reikšmingiau vertinamas visuomenės indėlis į kovą su klimato kaita ir dominuoja vadinamasis horizontalusis požiūris į klimato kaitą – numatomi įvairiapusiai kovos su klimato kaita priemonių rezultatai ŠESD absorbcijos, biologinės įvairovės ir kt. srityse.</w:t>
            </w:r>
          </w:p>
          <w:p w14:paraId="5485C593" w14:textId="77777777" w:rsidR="00FD0D0A" w:rsidRPr="00FD0D0A" w:rsidRDefault="00FD0D0A" w:rsidP="00FD0D0A">
            <w:pPr>
              <w:spacing w:before="60" w:after="60"/>
              <w:jc w:val="both"/>
              <w:rPr>
                <w:rFonts w:ascii="Times New Roman" w:eastAsia="Times New Roman" w:hAnsi="Times New Roman" w:cs="Times New Roman"/>
                <w:shd w:val="clear" w:color="auto" w:fill="FFFFFF"/>
              </w:rPr>
            </w:pPr>
            <w:r w:rsidRPr="00FD0D0A">
              <w:rPr>
                <w:rFonts w:ascii="Times New Roman" w:eastAsia="Times New Roman" w:hAnsi="Times New Roman" w:cs="Times New Roman"/>
              </w:rPr>
              <w:t>Veiksmų rūšys, siekiant sumažinti klimato kaitos ir kitų žmogaus veiklos keliamų rizikų, žalą ir padidinti atsparumą klimato kaitos pokyčiams, atsižvelgiant į Lietuvos nacionalinę rizikų analizę</w:t>
            </w:r>
            <w:r w:rsidRPr="00FD0D0A">
              <w:rPr>
                <w:rFonts w:ascii="Times New Roman" w:eastAsia="Times New Roman" w:hAnsi="Times New Roman" w:cs="Times New Roman"/>
                <w:shd w:val="clear" w:color="auto" w:fill="FFFFFF"/>
              </w:rPr>
              <w:t>:</w:t>
            </w:r>
          </w:p>
          <w:p w14:paraId="2AF97ED5" w14:textId="77777777" w:rsidR="00FD0D0A" w:rsidRPr="00FD0D0A" w:rsidRDefault="00FD0D0A" w:rsidP="00FD0D0A">
            <w:pPr>
              <w:spacing w:before="60" w:after="60"/>
              <w:jc w:val="both"/>
              <w:rPr>
                <w:rFonts w:ascii="Times New Roman" w:eastAsia="Times New Roman" w:hAnsi="Times New Roman" w:cs="Times New Roman"/>
              </w:rPr>
            </w:pPr>
            <w:r w:rsidRPr="00FD0D0A">
              <w:rPr>
                <w:rFonts w:ascii="Times New Roman" w:eastAsia="Times New Roman" w:hAnsi="Times New Roman" w:cs="Times New Roman"/>
                <w:b/>
                <w:bCs/>
              </w:rPr>
              <w:t xml:space="preserve">Potvynių rizikos valdymo ir mažinimo priemonių, numatytų potvynių rizikos valdymo planuose, įgyvendinimas: </w:t>
            </w:r>
            <w:r w:rsidRPr="00FD0D0A">
              <w:rPr>
                <w:rFonts w:ascii="Times New Roman" w:eastAsia="Times New Roman" w:hAnsi="Times New Roman" w:cs="Times New Roman"/>
              </w:rPr>
              <w:t xml:space="preserve">siekiant sumažinti potvynių grėsmę </w:t>
            </w:r>
            <w:r w:rsidRPr="00FD0D0A">
              <w:rPr>
                <w:rFonts w:ascii="Times New Roman" w:eastAsia="Times New Roman" w:hAnsi="Times New Roman" w:cs="Times New Roman"/>
                <w:strike/>
              </w:rPr>
              <w:t>pajūrio zonoje ir Nemuno žemupyje</w:t>
            </w:r>
            <w:r w:rsidRPr="00FD0D0A">
              <w:rPr>
                <w:rFonts w:ascii="Times New Roman" w:eastAsia="Times New Roman" w:hAnsi="Times New Roman" w:cs="Times New Roman"/>
              </w:rPr>
              <w:t xml:space="preserve">, planuojama investuoti į potvynių rizikos valdymo planuose numatytų priemonių – upių krantinių erozijos mažinimo (upių krantinių sutvirtinimo), apsauginių pylimų, hidrotechnikos statinių įrengimo ir rekonstravimo, potvynių padarinių šalinimo (vagų valymo ir gilinimo darbus) – įgyvendinimą, pirmenybę teikti žaliosios infrastruktūros </w:t>
            </w:r>
            <w:r w:rsidRPr="00FD0D0A">
              <w:rPr>
                <w:rFonts w:ascii="Times New Roman" w:eastAsia="Times New Roman" w:hAnsi="Times New Roman" w:cs="Times New Roman"/>
              </w:rPr>
              <w:lastRenderedPageBreak/>
              <w:t xml:space="preserve">ir ekosistemomis grindžiamo prisitaikymo prie klimato kaitos priemonėms – nusausintų šlapynių ir pažeistų upių </w:t>
            </w:r>
            <w:proofErr w:type="spellStart"/>
            <w:r w:rsidRPr="00FD0D0A">
              <w:rPr>
                <w:rFonts w:ascii="Times New Roman" w:eastAsia="Times New Roman" w:hAnsi="Times New Roman" w:cs="Times New Roman"/>
              </w:rPr>
              <w:t>hidromorfologinėms</w:t>
            </w:r>
            <w:proofErr w:type="spellEnd"/>
            <w:r w:rsidRPr="00FD0D0A">
              <w:rPr>
                <w:rFonts w:ascii="Times New Roman" w:eastAsia="Times New Roman" w:hAnsi="Times New Roman" w:cs="Times New Roman"/>
              </w:rPr>
              <w:t xml:space="preserve"> savybėms atkurti. </w:t>
            </w:r>
            <w:r w:rsidRPr="00FD0D0A">
              <w:rPr>
                <w:rFonts w:ascii="Times New Roman" w:eastAsia="Times New Roman" w:hAnsi="Times New Roman" w:cs="Times New Roman"/>
                <w:lang w:eastAsia="lt-LT"/>
              </w:rPr>
              <w:t xml:space="preserve">Tokių tipinių ekosistemų funkcijų atkūrimas taip pat prisidėtų prie įvairių </w:t>
            </w:r>
            <w:proofErr w:type="spellStart"/>
            <w:r w:rsidRPr="00FD0D0A">
              <w:rPr>
                <w:rFonts w:ascii="Times New Roman" w:eastAsia="Times New Roman" w:hAnsi="Times New Roman" w:cs="Times New Roman"/>
                <w:lang w:eastAsia="lt-LT"/>
              </w:rPr>
              <w:t>ekosisteminių</w:t>
            </w:r>
            <w:proofErr w:type="spellEnd"/>
            <w:r w:rsidRPr="00FD0D0A">
              <w:rPr>
                <w:rFonts w:ascii="Times New Roman" w:eastAsia="Times New Roman" w:hAnsi="Times New Roman" w:cs="Times New Roman"/>
                <w:lang w:eastAsia="lt-LT"/>
              </w:rPr>
              <w:t xml:space="preserve"> paslaugų teikimo užtikrinimo ir biologinės įvairovės išsaugojimo. Hidrologinio režimo atkūrimas šlapynėse yra ypač svarbus didinant prisitaikymą prie klimato kaitos, nes šios geros būklės ekosistemos atlieka svarbų vaidmenį valant vandenį, reguliuojant vandens nuotėkį ir taip mažinant potvynių ir poplūdžių riziką, didėjančią dėl klimato kaitos. Nemažą visų Lietuvos ŠESD emisijų dalį sudaro emisijos iš pažeistų durpynų. Hidrologinio režimo atkūrimas padėtų stabdyti durpių skaidymąsi, o tai ne tik sumažintų ŠESD emisijas, bet ir paskatintų priešingą procesą – ŠESD sugėrimą.</w:t>
            </w:r>
            <w:bookmarkStart w:id="13" w:name="_Hlk43366467"/>
            <w:r w:rsidRPr="00FD0D0A">
              <w:rPr>
                <w:rFonts w:ascii="Times New Roman" w:eastAsia="Times New Roman" w:hAnsi="Times New Roman" w:cs="Times New Roman"/>
                <w:lang w:eastAsia="lt-LT"/>
              </w:rPr>
              <w:t xml:space="preserve"> Veikla įgyvendinama VVL regione.</w:t>
            </w:r>
            <w:r w:rsidRPr="00FD0D0A">
              <w:rPr>
                <w:rFonts w:ascii="Times New Roman" w:eastAsia="Times New Roman" w:hAnsi="Times New Roman" w:cs="Times New Roman"/>
              </w:rPr>
              <w:t xml:space="preserve"> </w:t>
            </w:r>
          </w:p>
          <w:p w14:paraId="40837078" w14:textId="77777777" w:rsidR="00FD0D0A" w:rsidRPr="00FD0D0A" w:rsidRDefault="00FD0D0A" w:rsidP="00FD0D0A">
            <w:pPr>
              <w:spacing w:before="60" w:after="60"/>
              <w:jc w:val="both"/>
              <w:rPr>
                <w:rFonts w:ascii="Times New Roman" w:eastAsia="Times New Roman" w:hAnsi="Times New Roman" w:cs="Times New Roman"/>
                <w:bCs/>
              </w:rPr>
            </w:pPr>
            <w:r w:rsidRPr="00FD0D0A">
              <w:rPr>
                <w:rFonts w:ascii="Times New Roman" w:eastAsia="Times New Roman" w:hAnsi="Times New Roman" w:cs="Times New Roman"/>
                <w:b/>
                <w:bCs/>
              </w:rPr>
              <w:t>Baltijos jūros kranto atsparumo didinimas ir teršalų likvidavimo jūros rajone sistemos tobulinimas</w:t>
            </w:r>
            <w:r w:rsidRPr="00FD0D0A">
              <w:rPr>
                <w:rFonts w:ascii="Times New Roman" w:eastAsia="Times New Roman" w:hAnsi="Times New Roman" w:cs="Times New Roman"/>
                <w:bCs/>
              </w:rPr>
              <w:t xml:space="preserve">: siekiant sumažinti klimato kaitos poveikį Baltijos jūros ir Kuršių nerijos krantui, bus įgyvendinamos gamtiniais analogais paremtos </w:t>
            </w:r>
            <w:proofErr w:type="spellStart"/>
            <w:r w:rsidRPr="00FD0D0A">
              <w:rPr>
                <w:rFonts w:ascii="Times New Roman" w:eastAsia="Times New Roman" w:hAnsi="Times New Roman" w:cs="Times New Roman"/>
                <w:bCs/>
              </w:rPr>
              <w:t>krantotvarkos</w:t>
            </w:r>
            <w:proofErr w:type="spellEnd"/>
            <w:r w:rsidRPr="00FD0D0A">
              <w:rPr>
                <w:rFonts w:ascii="Times New Roman" w:eastAsia="Times New Roman" w:hAnsi="Times New Roman" w:cs="Times New Roman"/>
                <w:bCs/>
              </w:rPr>
              <w:t xml:space="preserve"> priemonės, pirmenybę teikiant problemiškiausių Palangos centrinių paplūdimių ruožo kranto ir priekrantės atsparumui stiprinti, papildant krantą ir priekrantę atvežtiniu jūros smėliu. Sistemingas šių priemonių taikymas padeda išsaugoti kranto stabilumą ir rekreacinę erdvę nuo 5 iki 10 m., o ateityje padės išvengti jūros vandens išsiliejimo į žemyną. Žemyno ir UNESCO saugomos Kuršių nerijos krante, siekiant sustiprinti apsauginio paplūdimio stabilumą, planuojama kopagūbrį tvirtinti </w:t>
            </w:r>
            <w:proofErr w:type="spellStart"/>
            <w:r w:rsidRPr="00FD0D0A">
              <w:rPr>
                <w:rFonts w:ascii="Times New Roman" w:eastAsia="Times New Roman" w:hAnsi="Times New Roman" w:cs="Times New Roman"/>
                <w:bCs/>
              </w:rPr>
              <w:t>žabtvorių</w:t>
            </w:r>
            <w:proofErr w:type="spellEnd"/>
            <w:r w:rsidRPr="00FD0D0A">
              <w:rPr>
                <w:rFonts w:ascii="Times New Roman" w:eastAsia="Times New Roman" w:hAnsi="Times New Roman" w:cs="Times New Roman"/>
                <w:bCs/>
              </w:rPr>
              <w:t xml:space="preserve"> eilėmis ir šakų klojiniais, tai sukuria sąlygas kauptis smėliui ir natūraliai suformuoja klimato kaitos procesams atsparų apsauginį paplūdimio kopagūbrį, kuris kilus audrai apsaugos nuo vandens išsiliejimo į žemyną. </w:t>
            </w:r>
            <w:bookmarkEnd w:id="13"/>
            <w:r w:rsidRPr="00FD0D0A">
              <w:rPr>
                <w:rFonts w:ascii="Times New Roman" w:eastAsia="Times New Roman" w:hAnsi="Times New Roman" w:cs="Times New Roman"/>
                <w:bCs/>
              </w:rPr>
              <w:t xml:space="preserve">Siekiant prisitaikyti prie klimato kaitos keliamo neigiamo poveikio Baltijos jūrai ir Lietuvos krantams, bus skatinami moksliniai tyrimai, ieškoma alternatyvių ir inovatyvių būdų Baltijos jūros </w:t>
            </w:r>
            <w:proofErr w:type="spellStart"/>
            <w:r w:rsidRPr="00FD0D0A">
              <w:rPr>
                <w:rFonts w:ascii="Times New Roman" w:eastAsia="Times New Roman" w:hAnsi="Times New Roman" w:cs="Times New Roman"/>
                <w:bCs/>
              </w:rPr>
              <w:t>krantotvarkos</w:t>
            </w:r>
            <w:proofErr w:type="spellEnd"/>
            <w:r w:rsidRPr="00FD0D0A">
              <w:rPr>
                <w:rFonts w:ascii="Times New Roman" w:eastAsia="Times New Roman" w:hAnsi="Times New Roman" w:cs="Times New Roman"/>
                <w:bCs/>
              </w:rPr>
              <w:t xml:space="preserve"> politikos </w:t>
            </w:r>
            <w:r w:rsidRPr="00FD0D0A">
              <w:rPr>
                <w:rFonts w:ascii="Times New Roman" w:eastAsia="Times New Roman" w:hAnsi="Times New Roman" w:cs="Times New Roman"/>
                <w:bCs/>
                <w:i/>
              </w:rPr>
              <w:t>status quo</w:t>
            </w:r>
            <w:r w:rsidRPr="00FD0D0A">
              <w:rPr>
                <w:rFonts w:ascii="Times New Roman" w:eastAsia="Times New Roman" w:hAnsi="Times New Roman" w:cs="Times New Roman"/>
                <w:bCs/>
              </w:rPr>
              <w:t xml:space="preserve"> padėčiai tobulinti. Taip pat, siekiant greitai reaguoti ir efektyviai likviduoti teršalų (naftos produktų, trąšų) išsiliejimo ir kitus įvairaus masto įvykusius teršimo incidentus (tanklaivių, laivų, krovos avarijos) Baltijos jūroje, planuojama atnaujinti nacionalinę teršimo incidentų likvidavimo sistemą, įsigyjant tam reikalingas priemones (laivas) ir kitą būtiną įrangą. Taip užtikrinama, kad žala jūros rajono aplinkai ir ištekliams būtų kiek galima mažesnė (ypatingą dėmesį skiriant jūros paukščių, jautrių pakrančių zonų, rekreacinių paplūdimių, žuvų neršto ir atsiganymo vietų apsaugai). </w:t>
            </w:r>
            <w:bookmarkStart w:id="14" w:name="part_ab933f5e1b1a40e4b72b242d7cf6de42"/>
            <w:bookmarkEnd w:id="14"/>
            <w:r w:rsidRPr="00FD0D0A">
              <w:rPr>
                <w:rFonts w:ascii="Times New Roman" w:eastAsia="Times New Roman" w:hAnsi="Times New Roman" w:cs="Times New Roman"/>
                <w:lang w:eastAsia="lt-LT"/>
              </w:rPr>
              <w:t>Veikla įgyvendinama VVL regione.</w:t>
            </w:r>
          </w:p>
          <w:p w14:paraId="0D7E8330" w14:textId="77777777" w:rsidR="00FD0D0A" w:rsidRPr="00FD0D0A" w:rsidRDefault="00FD0D0A" w:rsidP="00FD0D0A">
            <w:pPr>
              <w:spacing w:before="60" w:after="60"/>
              <w:jc w:val="both"/>
              <w:rPr>
                <w:rFonts w:ascii="Times New Roman" w:eastAsia="Times New Roman" w:hAnsi="Times New Roman" w:cs="Times New Roman"/>
                <w:lang w:eastAsia="lt-LT"/>
              </w:rPr>
            </w:pPr>
            <w:proofErr w:type="spellStart"/>
            <w:r w:rsidRPr="00FD0D0A">
              <w:rPr>
                <w:rFonts w:ascii="Times New Roman" w:eastAsia="Times New Roman" w:hAnsi="Times New Roman" w:cs="Times New Roman"/>
                <w:b/>
              </w:rPr>
              <w:t>Metereologinių</w:t>
            </w:r>
            <w:proofErr w:type="spellEnd"/>
            <w:r w:rsidRPr="00FD0D0A">
              <w:rPr>
                <w:rFonts w:ascii="Times New Roman" w:eastAsia="Times New Roman" w:hAnsi="Times New Roman" w:cs="Times New Roman"/>
                <w:b/>
              </w:rPr>
              <w:t xml:space="preserve"> ir hidrologinių stebėjimų, klimato kaitos poveikio vertinimo, rizikos ir galimų padarinių prognozavimo sistemos tobulinimas ir </w:t>
            </w:r>
            <w:bookmarkStart w:id="15" w:name="_Hlk43380636"/>
            <w:r w:rsidRPr="00FD0D0A">
              <w:rPr>
                <w:rFonts w:ascii="Times New Roman" w:eastAsia="Times New Roman" w:hAnsi="Times New Roman" w:cs="Times New Roman"/>
                <w:b/>
              </w:rPr>
              <w:t>visuomenės informavimas</w:t>
            </w:r>
            <w:r w:rsidRPr="00FD0D0A">
              <w:rPr>
                <w:rFonts w:ascii="Times New Roman" w:eastAsia="Times New Roman" w:hAnsi="Times New Roman" w:cs="Times New Roman"/>
              </w:rPr>
              <w:t xml:space="preserve">: </w:t>
            </w:r>
            <w:r w:rsidRPr="00FD0D0A">
              <w:rPr>
                <w:rFonts w:ascii="Times New Roman" w:eastAsia="Times New Roman" w:hAnsi="Times New Roman" w:cs="Times New Roman"/>
                <w:shd w:val="clear" w:color="auto" w:fill="FFFFFF"/>
              </w:rPr>
              <w:t xml:space="preserve">siekiant prognozuoti ir laiku perspėti apie žiedadulkių poveikį visuomenės sveikatai, informuoti apie </w:t>
            </w:r>
            <w:proofErr w:type="spellStart"/>
            <w:r w:rsidRPr="00FD0D0A">
              <w:rPr>
                <w:rFonts w:ascii="Times New Roman" w:eastAsia="Times New Roman" w:hAnsi="Times New Roman" w:cs="Times New Roman"/>
                <w:shd w:val="clear" w:color="auto" w:fill="FFFFFF"/>
              </w:rPr>
              <w:t>klimatologinių</w:t>
            </w:r>
            <w:proofErr w:type="spellEnd"/>
            <w:r w:rsidRPr="00FD0D0A">
              <w:rPr>
                <w:rFonts w:ascii="Times New Roman" w:eastAsia="Times New Roman" w:hAnsi="Times New Roman" w:cs="Times New Roman"/>
                <w:shd w:val="clear" w:color="auto" w:fill="FFFFFF"/>
              </w:rPr>
              <w:t xml:space="preserve"> sąlygų poveikį atskiroms kultūroms, planuojama suformuoti </w:t>
            </w:r>
            <w:proofErr w:type="spellStart"/>
            <w:r w:rsidRPr="00FD0D0A">
              <w:rPr>
                <w:rFonts w:ascii="Times New Roman" w:eastAsia="Times New Roman" w:hAnsi="Times New Roman" w:cs="Times New Roman"/>
                <w:shd w:val="clear" w:color="auto" w:fill="FFFFFF"/>
              </w:rPr>
              <w:t>fenologinių</w:t>
            </w:r>
            <w:proofErr w:type="spellEnd"/>
            <w:r w:rsidRPr="00FD0D0A">
              <w:rPr>
                <w:rFonts w:ascii="Times New Roman" w:eastAsia="Times New Roman" w:hAnsi="Times New Roman" w:cs="Times New Roman"/>
                <w:shd w:val="clear" w:color="auto" w:fill="FFFFFF"/>
              </w:rPr>
              <w:t xml:space="preserve"> stebėjimų tinklą. </w:t>
            </w:r>
            <w:bookmarkEnd w:id="15"/>
            <w:r w:rsidRPr="00FD0D0A">
              <w:rPr>
                <w:rFonts w:ascii="Times New Roman" w:eastAsia="Times New Roman" w:hAnsi="Times New Roman" w:cs="Times New Roman"/>
                <w:shd w:val="clear" w:color="auto" w:fill="FFFFFF"/>
              </w:rPr>
              <w:t xml:space="preserve">Ruošiantis prisijungti prie Šiaurės šalių skaitmeninio prognozavimo sistemos, planuojama atnaujinti ir plėsti hidrometeorologinių stebėjimų sistemą. </w:t>
            </w:r>
            <w:r w:rsidRPr="00FD0D0A">
              <w:rPr>
                <w:rFonts w:ascii="Times New Roman" w:eastAsia="Times New Roman" w:hAnsi="Times New Roman" w:cs="Times New Roman"/>
                <w:bdr w:val="none" w:sz="0" w:space="0" w:color="auto" w:frame="1"/>
                <w:shd w:val="clear" w:color="auto" w:fill="FFFFFF"/>
              </w:rPr>
              <w:t>Numatoma finansuoti su administracinių gebėjimų stiprinimu ir informavimu susijusius projektus, kuriais siekiama sustiprinti visapusišką institucijų ir visuomenės sąmoningumą dėl klimato kaitos švelninimo ir prisitaikymo, bus siekiama klimato kaitos keliamus iššūkius spręsti kartu su mokslininkais, nevyriausybinėmis organizacijomis, valstybės ir savivaldybių institucijomis, pramonės, žemės ūkio ir kt. sektorių atstovais, visuomene.</w:t>
            </w:r>
            <w:r w:rsidRPr="00FD0D0A">
              <w:rPr>
                <w:rFonts w:ascii="Times New Roman" w:eastAsia="Times New Roman" w:hAnsi="Times New Roman" w:cs="Times New Roman"/>
                <w:shd w:val="clear" w:color="auto" w:fill="FFFFFF"/>
              </w:rPr>
              <w:t xml:space="preserve"> </w:t>
            </w:r>
            <w:r w:rsidRPr="00FD0D0A">
              <w:rPr>
                <w:rFonts w:ascii="Times New Roman" w:eastAsia="Times New Roman" w:hAnsi="Times New Roman" w:cs="Times New Roman"/>
                <w:lang w:eastAsia="lt-LT"/>
              </w:rPr>
              <w:t>Veikla įgyvendinama visoje Lietuvoje.</w:t>
            </w:r>
          </w:p>
          <w:p w14:paraId="497B88E0" w14:textId="77777777" w:rsidR="00FD0D0A" w:rsidRPr="00FD0D0A" w:rsidRDefault="00FD0D0A" w:rsidP="00FD0D0A">
            <w:pPr>
              <w:spacing w:before="60" w:after="60"/>
              <w:jc w:val="both"/>
              <w:rPr>
                <w:rFonts w:ascii="Times New Roman" w:eastAsia="Times New Roman" w:hAnsi="Times New Roman" w:cs="Times New Roman"/>
                <w:bCs/>
              </w:rPr>
            </w:pPr>
            <w:r w:rsidRPr="00FD0D0A">
              <w:rPr>
                <w:rFonts w:ascii="Times New Roman" w:eastAsia="Times New Roman" w:hAnsi="Times New Roman" w:cs="Times New Roman"/>
                <w:b/>
              </w:rPr>
              <w:t xml:space="preserve">Plėsti gyventojų perspėjimo ir informavimo infrastruktūrą: </w:t>
            </w:r>
            <w:r w:rsidRPr="00FD0D0A">
              <w:rPr>
                <w:rFonts w:ascii="Times New Roman" w:eastAsia="Times New Roman" w:hAnsi="Times New Roman" w:cs="Times New Roman"/>
              </w:rPr>
              <w:t xml:space="preserve">užtikrinti prisitaikymą prie klimato kaitos sukeliamų nelaimių ir </w:t>
            </w:r>
            <w:r w:rsidRPr="00FD0D0A">
              <w:rPr>
                <w:rFonts w:ascii="Times New Roman" w:eastAsia="Times New Roman" w:hAnsi="Times New Roman" w:cs="Times New Roman"/>
                <w:bCs/>
              </w:rPr>
              <w:t xml:space="preserve">savalaikį perspėjimą bei mažinti klimato kaitos sukeliamų </w:t>
            </w:r>
            <w:r w:rsidRPr="00FD0D0A">
              <w:rPr>
                <w:rFonts w:ascii="Times New Roman" w:hAnsi="Times New Roman" w:cs="Times New Roman"/>
              </w:rPr>
              <w:t>bei</w:t>
            </w:r>
            <w:bookmarkStart w:id="16" w:name="_Hlk46253413"/>
            <w:r w:rsidRPr="00FD0D0A">
              <w:rPr>
                <w:rFonts w:ascii="Times New Roman" w:hAnsi="Times New Roman" w:cs="Times New Roman"/>
              </w:rPr>
              <w:t xml:space="preserve"> su žmogaus veikla susijusių ekstremaliųjų situacijų rizikas</w:t>
            </w:r>
            <w:r w:rsidRPr="00FD0D0A">
              <w:rPr>
                <w:rFonts w:ascii="Times New Roman" w:eastAsia="Times New Roman" w:hAnsi="Times New Roman" w:cs="Times New Roman"/>
                <w:bCs/>
              </w:rPr>
              <w:t>.</w:t>
            </w:r>
            <w:bookmarkEnd w:id="16"/>
            <w:r w:rsidRPr="00FD0D0A">
              <w:rPr>
                <w:rFonts w:ascii="Times New Roman" w:eastAsia="Times New Roman" w:hAnsi="Times New Roman" w:cs="Times New Roman"/>
                <w:bCs/>
              </w:rPr>
              <w:t xml:space="preserve"> </w:t>
            </w:r>
            <w:r w:rsidRPr="00FD0D0A">
              <w:rPr>
                <w:rFonts w:ascii="Times New Roman" w:eastAsia="Times New Roman" w:hAnsi="Times New Roman" w:cs="Times New Roman"/>
              </w:rPr>
              <w:t xml:space="preserve">Tęsiant 2014–2020 m. investicijas į perspėjimo apie pavojus sirenas, numatoma įrengti 555 elektronines sirenas potvynių ir kt. pavojų zonose (43 VVL regiono savivaldybėse), o Norvegijos finansinio mechanizmo investicijomis, bus įrengta 215 elektroninių sirenų branduolinės grėsmės zonoje bei įdiegta vieninga ekstremalių situacijų valdymo informacinė sistema. Įgyvendinus šiuos 2 projektus, Rytų Lietuvos (Sostinės regiono) gyventojų </w:t>
            </w:r>
            <w:proofErr w:type="spellStart"/>
            <w:r w:rsidRPr="00FD0D0A">
              <w:rPr>
                <w:rFonts w:ascii="Times New Roman" w:eastAsia="Times New Roman" w:hAnsi="Times New Roman" w:cs="Times New Roman"/>
              </w:rPr>
              <w:t>perspėjamumas</w:t>
            </w:r>
            <w:proofErr w:type="spellEnd"/>
            <w:r w:rsidRPr="00FD0D0A">
              <w:rPr>
                <w:rFonts w:ascii="Times New Roman" w:eastAsia="Times New Roman" w:hAnsi="Times New Roman" w:cs="Times New Roman"/>
              </w:rPr>
              <w:t xml:space="preserve"> padidės iki 75 %, o VVL regiono gyventojų </w:t>
            </w:r>
            <w:proofErr w:type="spellStart"/>
            <w:r w:rsidRPr="00FD0D0A">
              <w:rPr>
                <w:rFonts w:ascii="Times New Roman" w:eastAsia="Times New Roman" w:hAnsi="Times New Roman" w:cs="Times New Roman"/>
              </w:rPr>
              <w:t>perspėjamumas</w:t>
            </w:r>
            <w:proofErr w:type="spellEnd"/>
            <w:r w:rsidRPr="00FD0D0A">
              <w:rPr>
                <w:rFonts w:ascii="Times New Roman" w:eastAsia="Times New Roman" w:hAnsi="Times New Roman" w:cs="Times New Roman"/>
              </w:rPr>
              <w:t xml:space="preserve"> sieks 62,82 %. Pažymėtina, kad VVL regiono savivaldybėse kyla vienodai didelė rizika ekstremaliems klimatiniams reiškiniams pasireikšti, nes </w:t>
            </w:r>
            <w:r w:rsidRPr="00FD0D0A">
              <w:rPr>
                <w:rFonts w:ascii="Times New Roman" w:eastAsia="Times New Roman" w:hAnsi="Times New Roman" w:cs="Times New Roman"/>
                <w:lang w:eastAsia="lt-LT"/>
              </w:rPr>
              <w:t xml:space="preserve">Lietuvos teritorija yra pernelyg maža, kad būtų galima išskirti teritorijas, kuriose patys pavojingiausi gyvybei staigūs klimatiniai reiškiniai negali pasireikšti. </w:t>
            </w:r>
            <w:r w:rsidRPr="00FD0D0A">
              <w:rPr>
                <w:rFonts w:ascii="Times New Roman" w:eastAsia="Times New Roman" w:hAnsi="Times New Roman" w:cs="Times New Roman"/>
              </w:rPr>
              <w:t>Veikla įgyvendinama VVL regione.</w:t>
            </w:r>
          </w:p>
          <w:p w14:paraId="233EDB4F" w14:textId="77777777" w:rsidR="00FD0D0A" w:rsidRPr="00FD0D0A" w:rsidRDefault="00FD0D0A" w:rsidP="00FD0D0A">
            <w:pPr>
              <w:spacing w:before="60" w:after="60"/>
              <w:jc w:val="both"/>
              <w:rPr>
                <w:rFonts w:ascii="Times New Roman" w:eastAsia="Times New Roman" w:hAnsi="Times New Roman" w:cs="Times New Roman"/>
                <w:lang w:eastAsia="lt-LT"/>
              </w:rPr>
            </w:pPr>
            <w:r w:rsidRPr="00FD0D0A">
              <w:rPr>
                <w:rFonts w:ascii="Times New Roman" w:eastAsia="Times New Roman" w:hAnsi="Times New Roman" w:cs="Times New Roman"/>
                <w:b/>
              </w:rPr>
              <w:t>Miško gaisrų aptikimo sistemos įdiegimas</w:t>
            </w:r>
            <w:r w:rsidRPr="00FD0D0A">
              <w:rPr>
                <w:rFonts w:ascii="Times New Roman" w:eastAsia="Times New Roman" w:hAnsi="Times New Roman" w:cs="Times New Roman"/>
              </w:rPr>
              <w:t xml:space="preserve">: šalyje planuojama įkurti bendrą valstybinės miškų priešgaisrinės apsaugos sistemą, kuri apima stebėjimo, profilaktines ir priešgaisrines saugos priemones, įspėjančias apie aptiktus dūmus ar kitus miško gaisro požymius. Kokybiškas miško ir jo apylinkių gaisrų kilimo vietų stebėjimas leis laiku nustatyti gaisrų kilimo vietas ir taip sumažinti ekonominius miško gaisrų nuostolius ir žalą gamtai, oro užterštumui. </w:t>
            </w:r>
            <w:r w:rsidRPr="00FD0D0A">
              <w:rPr>
                <w:rFonts w:ascii="Times New Roman" w:eastAsia="Times New Roman" w:hAnsi="Times New Roman" w:cs="Times New Roman"/>
                <w:lang w:eastAsia="lt-LT"/>
              </w:rPr>
              <w:t>Veikla įgyvendinama visoje Lietuvoje.</w:t>
            </w:r>
          </w:p>
          <w:p w14:paraId="3D7028B0" w14:textId="77777777" w:rsidR="00FD0D0A" w:rsidRPr="00FD0D0A" w:rsidRDefault="00FD0D0A" w:rsidP="00FD0D0A">
            <w:pPr>
              <w:spacing w:before="60" w:after="60"/>
              <w:jc w:val="both"/>
              <w:rPr>
                <w:rFonts w:cs="Times New Roman"/>
                <w:u w:val="single"/>
              </w:rPr>
            </w:pPr>
            <w:r w:rsidRPr="00FD0D0A">
              <w:rPr>
                <w:rFonts w:ascii="Times New Roman" w:eastAsia="Times New Roman" w:hAnsi="Times New Roman" w:cs="Times New Roman"/>
                <w:noProof/>
              </w:rPr>
              <w:lastRenderedPageBreak/>
              <w:t>Uždavinio veiklos (</w:t>
            </w:r>
            <w:r w:rsidRPr="00FD0D0A">
              <w:rPr>
                <w:rFonts w:ascii="Times New Roman" w:eastAsia="Times New Roman" w:hAnsi="Times New Roman" w:cs="Times New Roman"/>
                <w:bCs/>
                <w:noProof/>
              </w:rPr>
              <w:t>veiksmų rūšys</w:t>
            </w:r>
            <w:r w:rsidRPr="00FD0D0A">
              <w:rPr>
                <w:rFonts w:ascii="Times New Roman" w:eastAsia="Times New Roman" w:hAnsi="Times New Roman" w:cs="Times New Roman"/>
                <w:noProof/>
              </w:rPr>
              <w:t xml:space="preserve">) įvertintos vadovaujantis </w:t>
            </w:r>
            <w:r w:rsidRPr="00FD0D0A">
              <w:rPr>
                <w:rFonts w:ascii="Times New Roman" w:eastAsia="Times New Roman" w:hAnsi="Times New Roman" w:cs="Times New Roman"/>
                <w:bCs/>
                <w:noProof/>
              </w:rPr>
              <w:t>EGADP</w:t>
            </w:r>
            <w:r w:rsidRPr="00FD0D0A">
              <w:rPr>
                <w:rFonts w:ascii="Times New Roman" w:eastAsia="Times New Roman" w:hAnsi="Times New Roman" w:cs="Times New Roman"/>
                <w:noProof/>
              </w:rPr>
              <w:t xml:space="preserve"> NRŽ gairėmis, todėl laikoma, kad  atitinka NRŽ principą.</w:t>
            </w:r>
          </w:p>
        </w:tc>
      </w:tr>
    </w:tbl>
    <w:p w14:paraId="387A708B" w14:textId="32E3C340" w:rsidR="00B775A7" w:rsidRPr="00ED014B" w:rsidRDefault="0044699B" w:rsidP="007B104B">
      <w:pPr>
        <w:rPr>
          <w:sz w:val="22"/>
          <w:szCs w:val="20"/>
        </w:rPr>
      </w:pPr>
      <w:r>
        <w:rPr>
          <w:sz w:val="22"/>
          <w:szCs w:val="20"/>
        </w:rPr>
        <w:lastRenderedPageBreak/>
        <w:t>&lt;...&gt;</w:t>
      </w:r>
    </w:p>
    <w:p w14:paraId="5075BDFB" w14:textId="77777777" w:rsidR="00FE2852" w:rsidRPr="00D97AC5" w:rsidRDefault="00FE2852" w:rsidP="00D97AC5">
      <w:pPr>
        <w:pStyle w:val="Antrat2"/>
      </w:pPr>
      <w:bookmarkStart w:id="17" w:name="_Toc122357061"/>
      <w:bookmarkEnd w:id="12"/>
      <w:r w:rsidRPr="00D97AC5">
        <w:t xml:space="preserve">Konkretus uždavinys – 2.5. </w:t>
      </w:r>
      <w:r w:rsidR="00C873E5" w:rsidRPr="00C873E5">
        <w:rPr>
          <w:iCs/>
          <w:lang w:bidi="lt-LT"/>
        </w:rPr>
        <w:t>Skatinti prieigą prie vandens ir tvarią vandentvarką</w:t>
      </w:r>
      <w:bookmarkEnd w:id="17"/>
    </w:p>
    <w:p w14:paraId="50062AA9" w14:textId="5EAF96F3" w:rsidR="00FE2852" w:rsidRPr="00D717B8" w:rsidRDefault="00FE2852" w:rsidP="001E5B12">
      <w:pPr>
        <w:pStyle w:val="Stilius1"/>
      </w:pPr>
      <w:r w:rsidRPr="00D717B8">
        <w:t>Įgyvendinamos veiklos</w:t>
      </w:r>
    </w:p>
    <w:tbl>
      <w:tblPr>
        <w:tblStyle w:val="Lentelstinklelis2"/>
        <w:tblW w:w="9634" w:type="dxa"/>
        <w:tblLook w:val="04A0" w:firstRow="1" w:lastRow="0" w:firstColumn="1" w:lastColumn="0" w:noHBand="0" w:noVBand="1"/>
      </w:tblPr>
      <w:tblGrid>
        <w:gridCol w:w="9634"/>
      </w:tblGrid>
      <w:tr w:rsidR="00FE2852" w:rsidRPr="00BE7067" w14:paraId="4499493F" w14:textId="77777777" w:rsidTr="007C6580">
        <w:trPr>
          <w:trHeight w:val="313"/>
        </w:trPr>
        <w:tc>
          <w:tcPr>
            <w:tcW w:w="9634" w:type="dxa"/>
            <w:shd w:val="clear" w:color="auto" w:fill="FFFFFF" w:themeFill="background1"/>
          </w:tcPr>
          <w:p w14:paraId="179F857D" w14:textId="77777777" w:rsidR="00BB59DF" w:rsidRPr="00BE7067" w:rsidRDefault="00F71FA0" w:rsidP="004952F4">
            <w:pPr>
              <w:spacing w:before="60" w:after="60"/>
              <w:jc w:val="both"/>
              <w:rPr>
                <w:rFonts w:ascii="Times New Roman" w:eastAsia="Times New Roman" w:hAnsi="Times New Roman" w:cs="Times New Roman"/>
              </w:rPr>
            </w:pPr>
            <w:r w:rsidRPr="00BE7067">
              <w:rPr>
                <w:rFonts w:ascii="Times New Roman" w:eastAsia="Times New Roman" w:hAnsi="Times New Roman" w:cs="Times New Roman"/>
              </w:rPr>
              <w:t>Šis uždavinys prisideda prie geros vandenų būklės, vandens ir nuotekų paslaugų prieinamumo ir įperkamumo, sanitarinių paslaugų kokybės ir vandentvarkos sektoriaus efektyvumo.</w:t>
            </w:r>
          </w:p>
          <w:p w14:paraId="5DD0DC0F" w14:textId="77777777" w:rsidR="00BB59DF" w:rsidRPr="00BE7067" w:rsidRDefault="00BB59DF" w:rsidP="004952F4">
            <w:pPr>
              <w:spacing w:before="60" w:after="60"/>
              <w:jc w:val="both"/>
              <w:rPr>
                <w:rFonts w:ascii="Times New Roman" w:eastAsia="Times New Roman" w:hAnsi="Times New Roman" w:cs="Times New Roman"/>
              </w:rPr>
            </w:pPr>
            <w:r w:rsidRPr="00BE7067">
              <w:rPr>
                <w:rFonts w:ascii="Times New Roman" w:eastAsia="Times New Roman" w:hAnsi="Times New Roman" w:cs="Times New Roman"/>
              </w:rPr>
              <w:t xml:space="preserve">Įgyvendinant </w:t>
            </w:r>
            <w:r w:rsidR="00423EC0" w:rsidRPr="00BE7067">
              <w:rPr>
                <w:rFonts w:ascii="Times New Roman" w:eastAsia="Times New Roman" w:hAnsi="Times New Roman" w:cs="Times New Roman"/>
              </w:rPr>
              <w:t>Bendrąją vandens politikos direktyvą</w:t>
            </w:r>
            <w:r w:rsidR="00A15076" w:rsidRPr="00BE7067">
              <w:rPr>
                <w:rFonts w:ascii="Times New Roman" w:eastAsia="Times New Roman" w:hAnsi="Times New Roman" w:cs="Times New Roman"/>
              </w:rPr>
              <w:t xml:space="preserve"> 2000/60/EB</w:t>
            </w:r>
            <w:r w:rsidRPr="00BE7067">
              <w:rPr>
                <w:rFonts w:ascii="Times New Roman" w:eastAsia="Times New Roman" w:hAnsi="Times New Roman" w:cs="Times New Roman"/>
              </w:rPr>
              <w:t xml:space="preserve">, siekiama, kad vandens telkinių būklė neprastėtų, o visi Lietuvos vandens telkiniai (upės, ežerai, požeminis vanduo, Baltijos jūra) taptų geros būklės. </w:t>
            </w:r>
            <w:r w:rsidR="001E36B3" w:rsidRPr="00BE7067">
              <w:rPr>
                <w:rFonts w:ascii="Times New Roman" w:eastAsia="Times New Roman" w:hAnsi="Times New Roman" w:cs="Times New Roman"/>
              </w:rPr>
              <w:t>A</w:t>
            </w:r>
            <w:r w:rsidRPr="00BE7067">
              <w:rPr>
                <w:rFonts w:ascii="Times New Roman" w:eastAsia="Times New Roman" w:hAnsi="Times New Roman" w:cs="Times New Roman"/>
              </w:rPr>
              <w:t xml:space="preserve">tnaujinant </w:t>
            </w:r>
            <w:r w:rsidR="00F71FA0" w:rsidRPr="00BE7067">
              <w:rPr>
                <w:rFonts w:ascii="Times New Roman" w:eastAsia="Times New Roman" w:hAnsi="Times New Roman" w:cs="Times New Roman"/>
              </w:rPr>
              <w:t>upių</w:t>
            </w:r>
            <w:r w:rsidRPr="00BE7067">
              <w:rPr>
                <w:rFonts w:ascii="Times New Roman" w:eastAsia="Times New Roman" w:hAnsi="Times New Roman" w:cs="Times New Roman"/>
              </w:rPr>
              <w:t xml:space="preserve"> baseinų rajonų valdymo planus nustatyta, kad Lietuvos vandens telkinių būklė prastėja. 36</w:t>
            </w:r>
            <w:r w:rsidRPr="00BE7067">
              <w:rPr>
                <w:rFonts w:ascii="Times New Roman" w:hAnsi="Times New Roman" w:cs="Times New Roman"/>
                <w:bCs/>
              </w:rPr>
              <w:t> </w:t>
            </w:r>
            <w:r w:rsidRPr="00BE7067">
              <w:rPr>
                <w:rFonts w:ascii="Times New Roman" w:eastAsia="Times New Roman" w:hAnsi="Times New Roman" w:cs="Times New Roman"/>
              </w:rPr>
              <w:t>% paviršinių vandens telkinių yra geros ar labai geros būklės (2016 m. tokių buvo 53</w:t>
            </w:r>
            <w:r w:rsidRPr="00BE7067">
              <w:rPr>
                <w:rFonts w:ascii="Times New Roman" w:hAnsi="Times New Roman" w:cs="Times New Roman"/>
                <w:bCs/>
              </w:rPr>
              <w:t> </w:t>
            </w:r>
            <w:r w:rsidRPr="00BE7067">
              <w:rPr>
                <w:rFonts w:ascii="Times New Roman" w:eastAsia="Times New Roman" w:hAnsi="Times New Roman" w:cs="Times New Roman"/>
              </w:rPr>
              <w:t>%). Nustatyta, kad 62,78</w:t>
            </w:r>
            <w:r w:rsidRPr="00BE7067">
              <w:rPr>
                <w:rFonts w:ascii="Times New Roman" w:hAnsi="Times New Roman" w:cs="Times New Roman"/>
                <w:bCs/>
              </w:rPr>
              <w:t> </w:t>
            </w:r>
            <w:r w:rsidRPr="00BE7067">
              <w:rPr>
                <w:rFonts w:ascii="Times New Roman" w:eastAsia="Times New Roman" w:hAnsi="Times New Roman" w:cs="Times New Roman"/>
              </w:rPr>
              <w:t>% upių ir 72,57</w:t>
            </w:r>
            <w:r w:rsidRPr="00BE7067">
              <w:rPr>
                <w:rFonts w:ascii="Times New Roman" w:hAnsi="Times New Roman" w:cs="Times New Roman"/>
                <w:bCs/>
              </w:rPr>
              <w:t> </w:t>
            </w:r>
            <w:r w:rsidRPr="00BE7067">
              <w:rPr>
                <w:rFonts w:ascii="Times New Roman" w:eastAsia="Times New Roman" w:hAnsi="Times New Roman" w:cs="Times New Roman"/>
              </w:rPr>
              <w:t>% ežerų kategorijos vandens telkinių priskiriama rizikos grupei, 50,3</w:t>
            </w:r>
            <w:r w:rsidRPr="00BE7067">
              <w:rPr>
                <w:rFonts w:ascii="Times New Roman" w:hAnsi="Times New Roman" w:cs="Times New Roman"/>
                <w:bCs/>
              </w:rPr>
              <w:t> </w:t>
            </w:r>
            <w:r w:rsidRPr="00BE7067">
              <w:rPr>
                <w:rFonts w:ascii="Times New Roman" w:eastAsia="Times New Roman" w:hAnsi="Times New Roman" w:cs="Times New Roman"/>
              </w:rPr>
              <w:t>% upių kategorijos vandens telkinių turi sutelktosios ir išsklaidytosios taršos problemų, 4,97</w:t>
            </w:r>
            <w:r w:rsidRPr="00BE7067">
              <w:rPr>
                <w:rFonts w:ascii="Times New Roman" w:hAnsi="Times New Roman" w:cs="Times New Roman"/>
                <w:bCs/>
              </w:rPr>
              <w:t> </w:t>
            </w:r>
            <w:r w:rsidRPr="00BE7067">
              <w:rPr>
                <w:rFonts w:ascii="Times New Roman" w:eastAsia="Times New Roman" w:hAnsi="Times New Roman" w:cs="Times New Roman"/>
              </w:rPr>
              <w:t>% upių kategorijos vandens telkinių taršos problemos kyla dėl nepakankamai išvalomų nuotekų, 19,67</w:t>
            </w:r>
            <w:r w:rsidRPr="00BE7067">
              <w:rPr>
                <w:rFonts w:ascii="Times New Roman" w:hAnsi="Times New Roman" w:cs="Times New Roman"/>
                <w:bCs/>
              </w:rPr>
              <w:t> </w:t>
            </w:r>
            <w:r w:rsidRPr="00BE7067">
              <w:rPr>
                <w:rFonts w:ascii="Times New Roman" w:eastAsia="Times New Roman" w:hAnsi="Times New Roman" w:cs="Times New Roman"/>
              </w:rPr>
              <w:t>% ežerų kategorijos vandens telkinių patiria galimą reikšmingą nuotekų taršos poveikį.</w:t>
            </w:r>
          </w:p>
          <w:p w14:paraId="30970883" w14:textId="77777777" w:rsidR="00BB59DF" w:rsidRPr="00BE7067" w:rsidRDefault="00BB59DF" w:rsidP="004952F4">
            <w:pPr>
              <w:spacing w:before="60" w:after="60"/>
              <w:jc w:val="both"/>
              <w:rPr>
                <w:rFonts w:ascii="Times New Roman" w:eastAsia="Times New Roman" w:hAnsi="Times New Roman" w:cs="Times New Roman"/>
              </w:rPr>
            </w:pPr>
            <w:r w:rsidRPr="00BE7067">
              <w:rPr>
                <w:rFonts w:ascii="Times New Roman" w:eastAsia="Times New Roman" w:hAnsi="Times New Roman" w:cs="Times New Roman"/>
              </w:rPr>
              <w:t xml:space="preserve">Atsižvelgiant į tai, kad veiklos, susijusios su vandens </w:t>
            </w:r>
            <w:r w:rsidR="000939D0" w:rsidRPr="00BE7067">
              <w:rPr>
                <w:rFonts w:ascii="Times New Roman" w:eastAsia="Times New Roman" w:hAnsi="Times New Roman" w:cs="Times New Roman"/>
              </w:rPr>
              <w:t xml:space="preserve">išteklių </w:t>
            </w:r>
            <w:r w:rsidRPr="00BE7067">
              <w:rPr>
                <w:rFonts w:ascii="Times New Roman" w:eastAsia="Times New Roman" w:hAnsi="Times New Roman" w:cs="Times New Roman"/>
              </w:rPr>
              <w:t xml:space="preserve">valdymu ir </w:t>
            </w:r>
            <w:r w:rsidR="000939D0" w:rsidRPr="00BE7067">
              <w:rPr>
                <w:rFonts w:ascii="Times New Roman" w:eastAsia="Times New Roman" w:hAnsi="Times New Roman" w:cs="Times New Roman"/>
              </w:rPr>
              <w:t xml:space="preserve">vandens telkinių </w:t>
            </w:r>
            <w:r w:rsidRPr="00BE7067">
              <w:rPr>
                <w:rFonts w:ascii="Times New Roman" w:eastAsia="Times New Roman" w:hAnsi="Times New Roman" w:cs="Times New Roman"/>
              </w:rPr>
              <w:t xml:space="preserve">aplinkos kokybės užtikrinimu, poveikio ir taršos mažinimu, apima daugybę įvairių sričių ir taikomi vis </w:t>
            </w:r>
            <w:r w:rsidR="0015773B" w:rsidRPr="00BE7067">
              <w:rPr>
                <w:rFonts w:ascii="Times New Roman" w:eastAsia="Times New Roman" w:hAnsi="Times New Roman" w:cs="Times New Roman"/>
              </w:rPr>
              <w:t xml:space="preserve">naujesni, efektyvesni </w:t>
            </w:r>
            <w:r w:rsidRPr="00BE7067">
              <w:rPr>
                <w:rFonts w:ascii="Times New Roman" w:eastAsia="Times New Roman" w:hAnsi="Times New Roman" w:cs="Times New Roman"/>
              </w:rPr>
              <w:t xml:space="preserve">monitoringo ir tyrimų būdai būklei nustatyti, būtina užtikrinti atitinkamus </w:t>
            </w:r>
            <w:r w:rsidR="0015773B" w:rsidRPr="00BE7067">
              <w:rPr>
                <w:rFonts w:ascii="Times New Roman" w:eastAsia="Times New Roman" w:hAnsi="Times New Roman" w:cs="Times New Roman"/>
              </w:rPr>
              <w:t xml:space="preserve">žmogiškuosius išteklius ir </w:t>
            </w:r>
            <w:r w:rsidRPr="00BE7067">
              <w:rPr>
                <w:rFonts w:ascii="Times New Roman" w:eastAsia="Times New Roman" w:hAnsi="Times New Roman" w:cs="Times New Roman"/>
              </w:rPr>
              <w:t xml:space="preserve">kaupti kompetencijas šioms veiklos vykdyti. </w:t>
            </w:r>
          </w:p>
          <w:p w14:paraId="2D2E53FF" w14:textId="77777777" w:rsidR="000939D0" w:rsidRPr="00BE7067" w:rsidRDefault="00BB59DF" w:rsidP="004952F4">
            <w:pPr>
              <w:spacing w:before="60" w:after="60"/>
              <w:jc w:val="both"/>
              <w:rPr>
                <w:rFonts w:ascii="Times New Roman" w:eastAsia="Times New Roman" w:hAnsi="Times New Roman" w:cs="Times New Roman"/>
              </w:rPr>
            </w:pPr>
            <w:r w:rsidRPr="118C2DAF">
              <w:rPr>
                <w:rFonts w:ascii="Times New Roman" w:eastAsia="Times New Roman" w:hAnsi="Times New Roman" w:cs="Times New Roman"/>
              </w:rPr>
              <w:t xml:space="preserve">Lietuvoje siekiama sudaryti galimybes visiems gyventojams gauti saugos ir kokybės reikalavimus atitinkantį geriamąjį vandenį </w:t>
            </w:r>
            <w:r w:rsidR="000939D0" w:rsidRPr="118C2DAF">
              <w:rPr>
                <w:rFonts w:ascii="Times New Roman" w:eastAsia="Times New Roman" w:hAnsi="Times New Roman" w:cs="Times New Roman"/>
              </w:rPr>
              <w:t>(</w:t>
            </w:r>
            <w:r w:rsidRPr="118C2DAF">
              <w:rPr>
                <w:rFonts w:ascii="Times New Roman" w:eastAsia="Times New Roman" w:hAnsi="Times New Roman" w:cs="Times New Roman"/>
              </w:rPr>
              <w:t>nuo vandens šaltinio iki vartojimo vietos</w:t>
            </w:r>
            <w:r w:rsidR="000939D0" w:rsidRPr="118C2DAF">
              <w:rPr>
                <w:rFonts w:ascii="Times New Roman" w:eastAsia="Times New Roman" w:hAnsi="Times New Roman" w:cs="Times New Roman"/>
              </w:rPr>
              <w:t>) ir nuotekų tvarkymo paslaugas</w:t>
            </w:r>
            <w:r w:rsidRPr="118C2DAF">
              <w:rPr>
                <w:rFonts w:ascii="Times New Roman" w:eastAsia="Times New Roman" w:hAnsi="Times New Roman" w:cs="Times New Roman"/>
              </w:rPr>
              <w:t xml:space="preserve"> arba turėti galimybę individualiai apsirūpinti geriamuoju vandeniu</w:t>
            </w:r>
            <w:r w:rsidR="000939D0" w:rsidRPr="118C2DAF">
              <w:rPr>
                <w:rFonts w:ascii="Times New Roman" w:eastAsia="Times New Roman" w:hAnsi="Times New Roman" w:cs="Times New Roman"/>
              </w:rPr>
              <w:t xml:space="preserve"> ir </w:t>
            </w:r>
            <w:r w:rsidR="0015773B" w:rsidRPr="118C2DAF">
              <w:rPr>
                <w:rFonts w:ascii="Times New Roman" w:eastAsia="Times New Roman" w:hAnsi="Times New Roman" w:cs="Times New Roman"/>
              </w:rPr>
              <w:t>(arba) tvarkyti nuotekas. Tai įgyvendinama pagal</w:t>
            </w:r>
            <w:r w:rsidR="000939D0" w:rsidRPr="118C2DAF">
              <w:rPr>
                <w:rFonts w:ascii="Times New Roman" w:eastAsia="Times New Roman" w:hAnsi="Times New Roman" w:cs="Times New Roman"/>
              </w:rPr>
              <w:t xml:space="preserve"> savivaldybių rengiamus geriamojo vandens tiekimo ir nuotekų tvarkymo infrastruktūros plėtros planus, kuriuose pagal teritorijų planavimo lygmenį ir uždavinius nustatomos </w:t>
            </w:r>
            <w:r w:rsidR="000939D0" w:rsidRPr="118C2DAF">
              <w:rPr>
                <w:rFonts w:ascii="Times New Roman" w:eastAsia="Times New Roman" w:hAnsi="Times New Roman" w:cs="Times New Roman"/>
                <w:strike/>
              </w:rPr>
              <w:t>aglomeracijos,</w:t>
            </w:r>
            <w:r w:rsidR="000939D0" w:rsidRPr="118C2DAF">
              <w:rPr>
                <w:rFonts w:ascii="Times New Roman" w:eastAsia="Times New Roman" w:hAnsi="Times New Roman" w:cs="Times New Roman"/>
              </w:rPr>
              <w:t xml:space="preserve"> viešojo geriamojo vandens tiekimo ir nuotekų tvarkymo teritorijos, geriamojo vandens tiekimo ir nuotekų tvarkymo infrastruktūros plėtros kryptys, būdai, nurodomos šios infrastruktūros plėtros įgyvendinimo etapai </w:t>
            </w:r>
            <w:proofErr w:type="gramStart"/>
            <w:r w:rsidR="000939D0" w:rsidRPr="118C2DAF">
              <w:rPr>
                <w:rFonts w:ascii="Times New Roman" w:eastAsia="Times New Roman" w:hAnsi="Times New Roman" w:cs="Times New Roman"/>
              </w:rPr>
              <w:t>(</w:t>
            </w:r>
            <w:proofErr w:type="gramEnd"/>
            <w:r w:rsidR="000939D0" w:rsidRPr="118C2DAF">
              <w:rPr>
                <w:rFonts w:ascii="Times New Roman" w:eastAsia="Times New Roman" w:hAnsi="Times New Roman" w:cs="Times New Roman"/>
              </w:rPr>
              <w:t xml:space="preserve">eiga, eiliškumas) ir finansavimo šaltiniai. Planuojant pirmiausia turi būti užtikrinama, kad visoje šalies teritorijoje </w:t>
            </w:r>
            <w:r w:rsidR="0015773B" w:rsidRPr="118C2DAF">
              <w:rPr>
                <w:rFonts w:ascii="Times New Roman" w:eastAsia="Times New Roman" w:hAnsi="Times New Roman" w:cs="Times New Roman"/>
              </w:rPr>
              <w:t>geriamasis vanduo būtų tiekiamas ir nuotekos tvarkomos laikantis nustatytų reikalavimų, kad kuriama (sukurta) geriamojo vandens tiekimo ir nuotekų tvarkymo sistema užtikrintų geriamojo</w:t>
            </w:r>
            <w:r w:rsidR="000939D0" w:rsidRPr="118C2DAF">
              <w:rPr>
                <w:rFonts w:ascii="Times New Roman" w:eastAsia="Times New Roman" w:hAnsi="Times New Roman" w:cs="Times New Roman"/>
              </w:rPr>
              <w:t xml:space="preserve"> vandens saugos ir kokybės, sveikatos apsaugos ir nuotekų tvarkymo aplinkos apsaugos reikalavimus atitinkančias ir ekonominiu požiūriu pagrįstas (įperkamas) geriamojo vandens tiekimo ir nuotekų tvarkymo paslaugas abonentams ir vartotojams.</w:t>
            </w:r>
          </w:p>
          <w:p w14:paraId="65591F46" w14:textId="5C83D8FA" w:rsidR="00BB59DF" w:rsidRPr="00BE7067" w:rsidRDefault="0015773B" w:rsidP="004952F4">
            <w:pPr>
              <w:spacing w:before="60" w:after="60"/>
              <w:jc w:val="both"/>
              <w:rPr>
                <w:rFonts w:ascii="Times New Roman" w:eastAsia="Times New Roman" w:hAnsi="Times New Roman" w:cs="Times New Roman"/>
              </w:rPr>
            </w:pPr>
            <w:r w:rsidRPr="118C2DAF">
              <w:rPr>
                <w:rFonts w:ascii="Times New Roman" w:eastAsia="Times New Roman" w:hAnsi="Times New Roman" w:cs="Times New Roman"/>
              </w:rPr>
              <w:t>Lietuvoje gausu geros kokybės požeminio vandens, kuris yra geriamojo vandens šaltinis</w:t>
            </w:r>
            <w:r w:rsidR="00FB5616" w:rsidRPr="00FB5616">
              <w:rPr>
                <w:rFonts w:ascii="Times New Roman" w:eastAsia="Times New Roman" w:hAnsi="Times New Roman" w:cs="Times New Roman"/>
                <w:color w:val="0070C0"/>
              </w:rPr>
              <w:t>,</w:t>
            </w:r>
            <w:r w:rsidRPr="00FB5616">
              <w:rPr>
                <w:rFonts w:ascii="Times New Roman" w:eastAsia="Times New Roman" w:hAnsi="Times New Roman" w:cs="Times New Roman"/>
                <w:color w:val="0070C0"/>
              </w:rPr>
              <w:t xml:space="preserve"> </w:t>
            </w:r>
            <w:r w:rsidRPr="118C2DAF">
              <w:rPr>
                <w:rFonts w:ascii="Times New Roman" w:eastAsia="Times New Roman" w:hAnsi="Times New Roman" w:cs="Times New Roman"/>
              </w:rPr>
              <w:t xml:space="preserve">tačiau naujoji </w:t>
            </w:r>
            <w:proofErr w:type="spellStart"/>
            <w:r w:rsidR="00A1389C" w:rsidRPr="118C2DAF">
              <w:rPr>
                <w:rFonts w:ascii="Times New Roman" w:eastAsia="Times New Roman" w:hAnsi="Times New Roman" w:cs="Times New Roman"/>
                <w:strike/>
              </w:rPr>
              <w:t>naujoji</w:t>
            </w:r>
            <w:proofErr w:type="spellEnd"/>
            <w:r w:rsidR="007B05A8" w:rsidRPr="118C2DAF">
              <w:rPr>
                <w:rFonts w:ascii="Times New Roman" w:eastAsia="Times New Roman" w:hAnsi="Times New Roman" w:cs="Times New Roman"/>
              </w:rPr>
              <w:t xml:space="preserve"> Žmonėms skirto</w:t>
            </w:r>
            <w:r w:rsidR="00A1389C" w:rsidRPr="118C2DAF">
              <w:rPr>
                <w:rFonts w:ascii="Times New Roman" w:eastAsia="Times New Roman" w:hAnsi="Times New Roman" w:cs="Times New Roman"/>
              </w:rPr>
              <w:t xml:space="preserve"> vandens</w:t>
            </w:r>
            <w:r w:rsidR="007B05A8" w:rsidRPr="118C2DAF">
              <w:rPr>
                <w:rFonts w:ascii="Times New Roman" w:eastAsia="Times New Roman" w:hAnsi="Times New Roman" w:cs="Times New Roman"/>
              </w:rPr>
              <w:t xml:space="preserve"> kokybės</w:t>
            </w:r>
            <w:r w:rsidR="00F414ED" w:rsidRPr="118C2DAF">
              <w:rPr>
                <w:rFonts w:ascii="Times New Roman" w:eastAsia="Times New Roman" w:hAnsi="Times New Roman" w:cs="Times New Roman"/>
              </w:rPr>
              <w:t xml:space="preserve"> </w:t>
            </w:r>
            <w:r w:rsidR="00A1389C" w:rsidRPr="118C2DAF">
              <w:rPr>
                <w:rFonts w:ascii="Times New Roman" w:eastAsia="Times New Roman" w:hAnsi="Times New Roman" w:cs="Times New Roman"/>
              </w:rPr>
              <w:t>direktyva</w:t>
            </w:r>
            <w:r w:rsidR="00BB59DF" w:rsidRPr="118C2DAF">
              <w:rPr>
                <w:rFonts w:ascii="Times New Roman" w:eastAsia="Times New Roman" w:hAnsi="Times New Roman" w:cs="Times New Roman"/>
              </w:rPr>
              <w:t xml:space="preserve"> </w:t>
            </w:r>
            <w:r w:rsidR="00BE7067" w:rsidRPr="118C2DAF">
              <w:rPr>
                <w:rFonts w:ascii="Times New Roman" w:hAnsi="Times New Roman" w:cs="Times New Roman"/>
              </w:rPr>
              <w:t xml:space="preserve">(EU) 2020/2184 </w:t>
            </w:r>
            <w:r w:rsidR="00BB59DF" w:rsidRPr="118C2DAF">
              <w:rPr>
                <w:rFonts w:ascii="Times New Roman" w:eastAsia="Times New Roman" w:hAnsi="Times New Roman" w:cs="Times New Roman"/>
              </w:rPr>
              <w:t>kel</w:t>
            </w:r>
            <w:r w:rsidR="00F414ED" w:rsidRPr="118C2DAF">
              <w:rPr>
                <w:rFonts w:ascii="Times New Roman" w:eastAsia="Times New Roman" w:hAnsi="Times New Roman" w:cs="Times New Roman"/>
              </w:rPr>
              <w:t>ia</w:t>
            </w:r>
            <w:r w:rsidR="00BB59DF" w:rsidRPr="118C2DAF">
              <w:rPr>
                <w:rFonts w:ascii="Times New Roman" w:eastAsia="Times New Roman" w:hAnsi="Times New Roman" w:cs="Times New Roman"/>
              </w:rPr>
              <w:t xml:space="preserve"> naujų iššūkių, kadangi reikės užtikrinti kokybiško geriamojo vandens prieinamumą visiems šalies gyventojams. Lietuvoje 17 % gyventojų geriamąjį vandenį gauna necentralizuotai iš individualių gręžinių ir negilių šachtinių šulinių. Pagal atliktus patikrinimo rezultatus nustatyta, jog 43 % jų neatitinka nustatytų vandens kokybės reikalavimų. Klimato pokyčiai taip pat turi įtakos sumažėjusiam šulinių vandens kiekiui dėl hidrologinių sausrų. Todėl bus siekiama iki 2030 m. vandens tiekimo paslaugų prieinamumą padidinti iki 90 % gyventojų. Tarša iš taškinių šaltinių ir iš mažesnėse </w:t>
            </w:r>
            <w:r w:rsidR="00BB59DF" w:rsidRPr="118C2DAF">
              <w:rPr>
                <w:rFonts w:ascii="Times New Roman" w:eastAsia="Times New Roman" w:hAnsi="Times New Roman" w:cs="Times New Roman"/>
                <w:strike/>
              </w:rPr>
              <w:t>aglomeracijose</w:t>
            </w:r>
            <w:r w:rsidR="00BB59DF" w:rsidRPr="118C2DAF">
              <w:rPr>
                <w:rFonts w:ascii="Times New Roman" w:eastAsia="Times New Roman" w:hAnsi="Times New Roman" w:cs="Times New Roman"/>
              </w:rPr>
              <w:t xml:space="preserve"> </w:t>
            </w:r>
            <w:r w:rsidR="330033FA" w:rsidRPr="118C2DAF">
              <w:rPr>
                <w:rFonts w:ascii="Times New Roman" w:eastAsia="Times New Roman" w:hAnsi="Times New Roman" w:cs="Times New Roman"/>
                <w:color w:val="FF0000"/>
              </w:rPr>
              <w:t>gyvenamosiose vietovėse</w:t>
            </w:r>
            <w:r w:rsidR="330033FA" w:rsidRPr="118C2DAF">
              <w:rPr>
                <w:rFonts w:ascii="Times New Roman" w:eastAsia="Times New Roman" w:hAnsi="Times New Roman" w:cs="Times New Roman"/>
              </w:rPr>
              <w:t xml:space="preserve"> </w:t>
            </w:r>
            <w:r w:rsidR="00BB59DF" w:rsidRPr="118C2DAF">
              <w:rPr>
                <w:rFonts w:ascii="Times New Roman" w:eastAsia="Times New Roman" w:hAnsi="Times New Roman" w:cs="Times New Roman"/>
              </w:rPr>
              <w:t xml:space="preserve">(mažesnėse kaip 2000 </w:t>
            </w:r>
            <w:proofErr w:type="spellStart"/>
            <w:r w:rsidR="00BB59DF" w:rsidRPr="118C2DAF">
              <w:rPr>
                <w:rFonts w:ascii="Times New Roman" w:eastAsia="Times New Roman" w:hAnsi="Times New Roman" w:cs="Times New Roman"/>
              </w:rPr>
              <w:t>g.e</w:t>
            </w:r>
            <w:proofErr w:type="spellEnd"/>
            <w:r w:rsidR="00BB59DF" w:rsidRPr="118C2DAF">
              <w:rPr>
                <w:rFonts w:ascii="Times New Roman" w:eastAsia="Times New Roman" w:hAnsi="Times New Roman" w:cs="Times New Roman"/>
              </w:rPr>
              <w:t xml:space="preserve">.) netinkamai tvarkomų nuotekų individualiose nuotekų sistemose išlieka ir daro neigiamą poveikį vandens telkinių būklei. 23,03 % Lietuvos gyventojų nuotekas tvarko individualiose nuotekų sistemose, ir manoma, kad tik mažiau nei pusė jų atitinka reikalavimus. Siekiama, kad 2030 m. 95 % gyventojų būtų teikiamos nuotekų tvarkymo paslaugos.  </w:t>
            </w:r>
          </w:p>
          <w:p w14:paraId="27119EC4" w14:textId="5A90CCEE" w:rsidR="00BB59DF" w:rsidRPr="00BE7067" w:rsidRDefault="0015773B" w:rsidP="004952F4">
            <w:pPr>
              <w:spacing w:before="60" w:after="60"/>
              <w:jc w:val="both"/>
              <w:rPr>
                <w:rFonts w:ascii="Times New Roman" w:eastAsia="Times New Roman" w:hAnsi="Times New Roman" w:cs="Times New Roman"/>
              </w:rPr>
            </w:pPr>
            <w:r w:rsidRPr="118C2DAF">
              <w:rPr>
                <w:rFonts w:ascii="Times New Roman" w:eastAsia="Times New Roman" w:hAnsi="Times New Roman" w:cs="Times New Roman"/>
              </w:rPr>
              <w:t xml:space="preserve">Lietuvoje 529 miesto nuotekų valymo įrenginiai yra </w:t>
            </w:r>
            <w:r w:rsidRPr="118C2DAF">
              <w:rPr>
                <w:rFonts w:ascii="Times New Roman" w:eastAsia="Times New Roman" w:hAnsi="Times New Roman" w:cs="Times New Roman"/>
                <w:strike/>
              </w:rPr>
              <w:t>aglomeracijose</w:t>
            </w:r>
            <w:r w:rsidR="0332F5BC" w:rsidRPr="118C2DAF">
              <w:rPr>
                <w:rFonts w:ascii="Times New Roman" w:eastAsia="Times New Roman" w:hAnsi="Times New Roman" w:cs="Times New Roman"/>
              </w:rPr>
              <w:t xml:space="preserve"> </w:t>
            </w:r>
            <w:r w:rsidR="0332F5BC" w:rsidRPr="118C2DAF">
              <w:rPr>
                <w:rFonts w:ascii="Times New Roman" w:eastAsia="Times New Roman" w:hAnsi="Times New Roman" w:cs="Times New Roman"/>
                <w:color w:val="FF0000"/>
              </w:rPr>
              <w:t>gyvenamosiose vietovėse</w:t>
            </w:r>
            <w:r w:rsidR="0332F5BC" w:rsidRPr="118C2DAF">
              <w:rPr>
                <w:rFonts w:ascii="Times New Roman" w:eastAsia="Times New Roman" w:hAnsi="Times New Roman" w:cs="Times New Roman"/>
              </w:rPr>
              <w:t>,</w:t>
            </w:r>
            <w:r w:rsidRPr="118C2DAF">
              <w:rPr>
                <w:rFonts w:ascii="Times New Roman" w:eastAsia="Times New Roman" w:hAnsi="Times New Roman" w:cs="Times New Roman"/>
              </w:rPr>
              <w:t xml:space="preserve"> mažesnėse kaip 2000 g. e., 42 jų</w:t>
            </w:r>
            <w:r w:rsidR="00BB59DF" w:rsidRPr="118C2DAF">
              <w:rPr>
                <w:rFonts w:ascii="Times New Roman" w:eastAsia="Times New Roman" w:hAnsi="Times New Roman" w:cs="Times New Roman"/>
              </w:rPr>
              <w:t xml:space="preserve"> </w:t>
            </w:r>
            <w:r w:rsidR="000939D0" w:rsidRPr="118C2DAF">
              <w:rPr>
                <w:rFonts w:ascii="Times New Roman" w:eastAsia="Times New Roman" w:hAnsi="Times New Roman" w:cs="Times New Roman"/>
              </w:rPr>
              <w:t xml:space="preserve">į gamtinę aplinką išleidžia iki </w:t>
            </w:r>
            <w:r w:rsidR="00BB59DF" w:rsidRPr="118C2DAF">
              <w:rPr>
                <w:rFonts w:ascii="Times New Roman" w:eastAsia="Times New Roman" w:hAnsi="Times New Roman" w:cs="Times New Roman"/>
              </w:rPr>
              <w:t>reikalavimų</w:t>
            </w:r>
            <w:r w:rsidR="000939D0" w:rsidRPr="118C2DAF">
              <w:rPr>
                <w:rFonts w:ascii="Times New Roman" w:eastAsia="Times New Roman" w:hAnsi="Times New Roman" w:cs="Times New Roman"/>
              </w:rPr>
              <w:t xml:space="preserve"> neišvalytas nuotekas</w:t>
            </w:r>
            <w:r w:rsidR="00BB59DF" w:rsidRPr="118C2DAF">
              <w:rPr>
                <w:rFonts w:ascii="Times New Roman" w:eastAsia="Times New Roman" w:hAnsi="Times New Roman" w:cs="Times New Roman"/>
              </w:rPr>
              <w:t xml:space="preserve">, o 51 įrenginyje faktinė organinės taršos apkrova viršija projektinį įrenginių pajėgumą. </w:t>
            </w:r>
          </w:p>
          <w:p w14:paraId="6A0492FA" w14:textId="77777777" w:rsidR="00BB59DF" w:rsidRPr="00BE7067" w:rsidRDefault="00BB59DF" w:rsidP="004952F4">
            <w:pPr>
              <w:spacing w:before="60" w:after="60"/>
              <w:jc w:val="both"/>
              <w:rPr>
                <w:rFonts w:ascii="Times New Roman" w:eastAsia="Times New Roman" w:hAnsi="Times New Roman" w:cs="Times New Roman"/>
              </w:rPr>
            </w:pPr>
            <w:r w:rsidRPr="00BE7067">
              <w:rPr>
                <w:rFonts w:ascii="Times New Roman" w:eastAsia="Times New Roman" w:hAnsi="Times New Roman" w:cs="Times New Roman"/>
              </w:rPr>
              <w:t xml:space="preserve">Veiksmų rūšys, siekiant įgyvendinti Bendrąją vandens politikos direktyvą, </w:t>
            </w:r>
            <w:r w:rsidR="00B74169" w:rsidRPr="004952F4">
              <w:rPr>
                <w:rFonts w:ascii="Times New Roman" w:eastAsia="Times New Roman" w:hAnsi="Times New Roman" w:cs="Times New Roman"/>
              </w:rPr>
              <w:t>Žmonėms skirto</w:t>
            </w:r>
            <w:r w:rsidR="00B74169" w:rsidRPr="00BE7067">
              <w:rPr>
                <w:rFonts w:ascii="Times New Roman" w:eastAsia="Times New Roman" w:hAnsi="Times New Roman" w:cs="Times New Roman"/>
              </w:rPr>
              <w:t xml:space="preserve"> vandens </w:t>
            </w:r>
            <w:r w:rsidR="00B74169" w:rsidRPr="004952F4">
              <w:rPr>
                <w:rFonts w:ascii="Times New Roman" w:eastAsia="Times New Roman" w:hAnsi="Times New Roman" w:cs="Times New Roman"/>
              </w:rPr>
              <w:t>kokybės</w:t>
            </w:r>
            <w:r w:rsidR="00B74169" w:rsidRPr="00F414ED">
              <w:rPr>
                <w:rFonts w:ascii="Times New Roman" w:eastAsia="Times New Roman" w:hAnsi="Times New Roman" w:cs="Times New Roman"/>
              </w:rPr>
              <w:t xml:space="preserve"> </w:t>
            </w:r>
            <w:r w:rsidR="00B74169" w:rsidRPr="00BE7067">
              <w:rPr>
                <w:rFonts w:ascii="Times New Roman" w:eastAsia="Times New Roman" w:hAnsi="Times New Roman" w:cs="Times New Roman"/>
              </w:rPr>
              <w:t>direktyva</w:t>
            </w:r>
            <w:r w:rsidRPr="00BE7067">
              <w:rPr>
                <w:rFonts w:ascii="Times New Roman" w:eastAsia="Times New Roman" w:hAnsi="Times New Roman" w:cs="Times New Roman"/>
              </w:rPr>
              <w:t xml:space="preserve"> ir </w:t>
            </w:r>
            <w:r w:rsidR="00A1389C" w:rsidRPr="00BE7067">
              <w:rPr>
                <w:rFonts w:ascii="Times New Roman" w:eastAsia="Times New Roman" w:hAnsi="Times New Roman" w:cs="Times New Roman"/>
              </w:rPr>
              <w:t xml:space="preserve">Miesto nuotekų direktyvą </w:t>
            </w:r>
            <w:r w:rsidR="00A15076" w:rsidRPr="00BE7067">
              <w:rPr>
                <w:rFonts w:ascii="Times New Roman" w:eastAsia="Times New Roman" w:hAnsi="Times New Roman" w:cs="Times New Roman"/>
              </w:rPr>
              <w:t>91/271/EEB</w:t>
            </w:r>
            <w:r w:rsidR="00A15076" w:rsidRPr="00BE7067">
              <w:rPr>
                <w:rFonts w:ascii="Times New Roman" w:hAnsi="Times New Roman" w:cs="Times New Roman"/>
              </w:rPr>
              <w:t xml:space="preserve"> </w:t>
            </w:r>
            <w:r w:rsidR="00C90555" w:rsidRPr="00BE7067">
              <w:rPr>
                <w:rFonts w:ascii="Times New Roman" w:eastAsia="Times New Roman" w:hAnsi="Times New Roman" w:cs="Times New Roman"/>
              </w:rPr>
              <w:t>įgyvendinamos visoje Lietuvoje</w:t>
            </w:r>
            <w:r w:rsidRPr="00BE7067">
              <w:rPr>
                <w:rFonts w:ascii="Times New Roman" w:eastAsia="Times New Roman" w:hAnsi="Times New Roman" w:cs="Times New Roman"/>
              </w:rPr>
              <w:t>:</w:t>
            </w:r>
          </w:p>
          <w:p w14:paraId="4C876F7D" w14:textId="77777777" w:rsidR="00BB59DF" w:rsidRPr="00BE7067" w:rsidRDefault="00BB59DF" w:rsidP="004952F4">
            <w:pPr>
              <w:spacing w:before="60" w:after="60"/>
              <w:jc w:val="both"/>
              <w:rPr>
                <w:rFonts w:ascii="Times New Roman" w:eastAsia="Times New Roman" w:hAnsi="Times New Roman" w:cs="Times New Roman"/>
              </w:rPr>
            </w:pPr>
            <w:r w:rsidRPr="00BE7067">
              <w:rPr>
                <w:rFonts w:ascii="Times New Roman" w:eastAsia="Times New Roman" w:hAnsi="Times New Roman" w:cs="Times New Roman"/>
                <w:b/>
              </w:rPr>
              <w:lastRenderedPageBreak/>
              <w:t>Vandens išteklių valdymo</w:t>
            </w:r>
            <w:r w:rsidR="00C90555" w:rsidRPr="00BE7067">
              <w:rPr>
                <w:rFonts w:ascii="Times New Roman" w:eastAsia="Times New Roman" w:hAnsi="Times New Roman" w:cs="Times New Roman"/>
                <w:b/>
              </w:rPr>
              <w:t xml:space="preserve"> stiprinimas</w:t>
            </w:r>
            <w:r w:rsidRPr="00BE7067">
              <w:rPr>
                <w:rFonts w:ascii="Times New Roman" w:eastAsia="Times New Roman" w:hAnsi="Times New Roman" w:cs="Times New Roman"/>
                <w:b/>
              </w:rPr>
              <w:t xml:space="preserve">, </w:t>
            </w:r>
            <w:r w:rsidRPr="00BE7067">
              <w:rPr>
                <w:rFonts w:ascii="Times New Roman" w:eastAsia="Times New Roman" w:hAnsi="Times New Roman" w:cs="Times New Roman"/>
              </w:rPr>
              <w:t>investuojant į</w:t>
            </w:r>
            <w:r w:rsidR="00C90555" w:rsidRPr="00BE7067">
              <w:rPr>
                <w:rFonts w:ascii="Times New Roman" w:eastAsia="Times New Roman" w:hAnsi="Times New Roman" w:cs="Times New Roman"/>
              </w:rPr>
              <w:t xml:space="preserve"> atnaujintuose (trečiuosiuose) upių baseinų rajonų valdymo </w:t>
            </w:r>
            <w:r w:rsidR="0015773B" w:rsidRPr="00BE7067">
              <w:rPr>
                <w:rFonts w:ascii="Times New Roman" w:eastAsia="Times New Roman" w:hAnsi="Times New Roman" w:cs="Times New Roman"/>
              </w:rPr>
              <w:t xml:space="preserve">planuose ir priemonių </w:t>
            </w:r>
            <w:r w:rsidR="00C90555" w:rsidRPr="00BE7067">
              <w:rPr>
                <w:rFonts w:ascii="Times New Roman" w:eastAsia="Times New Roman" w:hAnsi="Times New Roman" w:cs="Times New Roman"/>
              </w:rPr>
              <w:t>programoje, skirtoje jūros aplinkos apsaugos tikslams pasiekti (dokumentai rengiami pagal direktyvų reikalavimus), nustatytas priemones, tokias kaip</w:t>
            </w:r>
            <w:r w:rsidR="00A1389C" w:rsidRPr="00BE7067">
              <w:rPr>
                <w:rFonts w:ascii="Times New Roman" w:eastAsia="Times New Roman" w:hAnsi="Times New Roman" w:cs="Times New Roman"/>
              </w:rPr>
              <w:t xml:space="preserve"> </w:t>
            </w:r>
            <w:r w:rsidRPr="00BE7067">
              <w:rPr>
                <w:rFonts w:ascii="Times New Roman" w:eastAsia="Times New Roman" w:hAnsi="Times New Roman" w:cs="Times New Roman"/>
              </w:rPr>
              <w:t>modernių aplinkos būklės tyrimų ir monitoringo metodų diegim</w:t>
            </w:r>
            <w:r w:rsidR="00C90555" w:rsidRPr="00BE7067">
              <w:rPr>
                <w:rFonts w:ascii="Times New Roman" w:eastAsia="Times New Roman" w:hAnsi="Times New Roman" w:cs="Times New Roman"/>
              </w:rPr>
              <w:t>as</w:t>
            </w:r>
            <w:r w:rsidRPr="00BE7067">
              <w:rPr>
                <w:rFonts w:ascii="Times New Roman" w:eastAsia="Times New Roman" w:hAnsi="Times New Roman" w:cs="Times New Roman"/>
              </w:rPr>
              <w:t xml:space="preserve"> </w:t>
            </w:r>
            <w:r w:rsidR="00ED7E86" w:rsidRPr="00BE7067">
              <w:rPr>
                <w:rFonts w:ascii="Times New Roman" w:eastAsia="Times New Roman" w:hAnsi="Times New Roman" w:cs="Times New Roman"/>
              </w:rPr>
              <w:t>ir atlikimas, tam reikalingos įrangos ir priemonių įsigijimas</w:t>
            </w:r>
            <w:r w:rsidRPr="00BE7067">
              <w:rPr>
                <w:rFonts w:ascii="Times New Roman" w:eastAsia="Times New Roman" w:hAnsi="Times New Roman" w:cs="Times New Roman"/>
              </w:rPr>
              <w:t xml:space="preserve">, kas leis efektyviau </w:t>
            </w:r>
            <w:r w:rsidR="00ED7E86" w:rsidRPr="00BE7067">
              <w:rPr>
                <w:rFonts w:ascii="Times New Roman" w:eastAsia="Times New Roman" w:hAnsi="Times New Roman" w:cs="Times New Roman"/>
              </w:rPr>
              <w:t xml:space="preserve">ir kokybiškiau </w:t>
            </w:r>
            <w:r w:rsidRPr="00BE7067">
              <w:rPr>
                <w:rFonts w:ascii="Times New Roman" w:eastAsia="Times New Roman" w:hAnsi="Times New Roman" w:cs="Times New Roman"/>
              </w:rPr>
              <w:t xml:space="preserve">nustatyti Baltijos jūros, kitų paviršinių ir požeminių vandens telkinių būklės pokyčius ir jų priežastis, sudarys sąlygas greičiau reaguoti ir imtis reikiamų priemonių; </w:t>
            </w:r>
            <w:r w:rsidR="00ED7E86" w:rsidRPr="00BE7067">
              <w:rPr>
                <w:rFonts w:ascii="Times New Roman" w:eastAsia="Times New Roman" w:hAnsi="Times New Roman" w:cs="Times New Roman"/>
              </w:rPr>
              <w:t xml:space="preserve">valdymo planų rengimas ir </w:t>
            </w:r>
            <w:r w:rsidRPr="00BE7067">
              <w:rPr>
                <w:rFonts w:ascii="Times New Roman" w:eastAsia="Times New Roman" w:hAnsi="Times New Roman" w:cs="Times New Roman"/>
              </w:rPr>
              <w:t>informacinės vandens valdymo sistemos diegim</w:t>
            </w:r>
            <w:r w:rsidR="00C90555" w:rsidRPr="00BE7067">
              <w:rPr>
                <w:rFonts w:ascii="Times New Roman" w:eastAsia="Times New Roman" w:hAnsi="Times New Roman" w:cs="Times New Roman"/>
              </w:rPr>
              <w:t>as</w:t>
            </w:r>
            <w:r w:rsidRPr="00BE7067">
              <w:rPr>
                <w:rFonts w:ascii="Times New Roman" w:eastAsia="Times New Roman" w:hAnsi="Times New Roman" w:cs="Times New Roman"/>
              </w:rPr>
              <w:t xml:space="preserve">, siekiant pasinaudoti skaitmeninių sistemų teikiamomis </w:t>
            </w:r>
            <w:r w:rsidR="0015773B" w:rsidRPr="00BE7067">
              <w:rPr>
                <w:rFonts w:ascii="Times New Roman" w:eastAsia="Times New Roman" w:hAnsi="Times New Roman" w:cs="Times New Roman"/>
              </w:rPr>
              <w:t>galimybėmis veiksmingiau ir</w:t>
            </w:r>
            <w:r w:rsidRPr="00BE7067">
              <w:rPr>
                <w:rFonts w:ascii="Times New Roman" w:eastAsia="Times New Roman" w:hAnsi="Times New Roman" w:cs="Times New Roman"/>
              </w:rPr>
              <w:t xml:space="preserve"> patogiau valdyti duomenis apie vandens telkinius ir priimti objektyviais kriterijais paremtus sprendimus, </w:t>
            </w:r>
            <w:r w:rsidR="0015773B" w:rsidRPr="00BE7067">
              <w:rPr>
                <w:rFonts w:ascii="Times New Roman" w:eastAsia="Times New Roman" w:hAnsi="Times New Roman" w:cs="Times New Roman"/>
              </w:rPr>
              <w:t xml:space="preserve">didinti </w:t>
            </w:r>
            <w:r w:rsidRPr="00BE7067">
              <w:rPr>
                <w:rFonts w:ascii="Times New Roman" w:eastAsia="Times New Roman" w:hAnsi="Times New Roman" w:cs="Times New Roman"/>
              </w:rPr>
              <w:t>sprendimų skaidrumą ir visuomenės sąmoningumą;</w:t>
            </w:r>
          </w:p>
          <w:p w14:paraId="02CCF31E" w14:textId="77777777" w:rsidR="00DB0936" w:rsidRPr="00BE7067" w:rsidRDefault="00DB0936" w:rsidP="004952F4">
            <w:pPr>
              <w:spacing w:before="60" w:after="60"/>
              <w:ind w:left="29"/>
              <w:jc w:val="both"/>
              <w:rPr>
                <w:rFonts w:ascii="Times New Roman" w:hAnsi="Times New Roman" w:cs="Times New Roman"/>
                <w:color w:val="000000"/>
              </w:rPr>
            </w:pPr>
            <w:r w:rsidRPr="00BE7067">
              <w:rPr>
                <w:rFonts w:ascii="Times New Roman" w:hAnsi="Times New Roman" w:cs="Times New Roman"/>
                <w:b/>
                <w:bCs/>
                <w:color w:val="000000"/>
              </w:rPr>
              <w:t>Geriamojo vandens tiekimo tinklų plėtra, geriamojo vandens ėmimo ir gerinimo įrenginių statyba,</w:t>
            </w:r>
            <w:r w:rsidRPr="00BE7067">
              <w:rPr>
                <w:rFonts w:ascii="Times New Roman" w:hAnsi="Times New Roman" w:cs="Times New Roman"/>
                <w:color w:val="000000"/>
              </w:rPr>
              <w:t xml:space="preserve"> įskaitant individualių (teikiančių vidutiniškai mažiau nei 10 m</w:t>
            </w:r>
            <w:r w:rsidRPr="00BE7067">
              <w:rPr>
                <w:rFonts w:ascii="Times New Roman" w:hAnsi="Times New Roman" w:cs="Times New Roman"/>
                <w:color w:val="000000"/>
                <w:vertAlign w:val="superscript"/>
              </w:rPr>
              <w:t xml:space="preserve">3 </w:t>
            </w:r>
            <w:r w:rsidRPr="00BE7067">
              <w:rPr>
                <w:rFonts w:ascii="Times New Roman" w:hAnsi="Times New Roman" w:cs="Times New Roman"/>
                <w:color w:val="000000"/>
              </w:rPr>
              <w:t xml:space="preserve">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w:t>
            </w:r>
            <w:r w:rsidR="0015773B" w:rsidRPr="00BE7067">
              <w:rPr>
                <w:rFonts w:ascii="Times New Roman" w:hAnsi="Times New Roman" w:cs="Times New Roman"/>
                <w:color w:val="000000"/>
              </w:rPr>
              <w:t xml:space="preserve">įrengimą, gyvenvietėse, kuriose yra </w:t>
            </w:r>
            <w:r w:rsidRPr="00BE7067">
              <w:rPr>
                <w:rFonts w:ascii="Times New Roman" w:hAnsi="Times New Roman" w:cs="Times New Roman"/>
                <w:color w:val="000000"/>
              </w:rPr>
              <w:t>nuo 200 iki 2000 gyventojų</w:t>
            </w:r>
            <w:r w:rsidR="0015773B" w:rsidRPr="00BE7067">
              <w:rPr>
                <w:rFonts w:ascii="Times New Roman" w:hAnsi="Times New Roman" w:cs="Times New Roman"/>
                <w:color w:val="000000"/>
              </w:rPr>
              <w:t>,</w:t>
            </w:r>
            <w:r w:rsidRPr="00BE7067">
              <w:rPr>
                <w:rFonts w:ascii="Times New Roman" w:hAnsi="Times New Roman" w:cs="Times New Roman"/>
                <w:color w:val="000000"/>
              </w:rPr>
              <w:t xml:space="preserve"> tose viešojo vandens tiekimo teritorijose ar jų dalyse, kur nėra sukurta viešoji centralizuota geriamojo vandens tiekimo infrastruktūra. </w:t>
            </w:r>
            <w:r w:rsidR="0015773B" w:rsidRPr="00BE7067">
              <w:rPr>
                <w:rFonts w:ascii="Times New Roman" w:hAnsi="Times New Roman" w:cs="Times New Roman"/>
                <w:color w:val="000000"/>
              </w:rPr>
              <w:t xml:space="preserve">Gyvenvietėse, kuriose yra daugiau nei 2000 gyventojų, planuojama geriamajam vandeniui išgauti, ruošti, laikyti skirtų </w:t>
            </w:r>
            <w:r w:rsidR="0015773B" w:rsidRPr="00BE7067">
              <w:rPr>
                <w:rFonts w:ascii="Times New Roman" w:hAnsi="Times New Roman" w:cs="Times New Roman"/>
                <w:b/>
                <w:bCs/>
                <w:color w:val="000000"/>
              </w:rPr>
              <w:t>įrenginių rekonstrukcija</w:t>
            </w:r>
            <w:r w:rsidR="0015773B" w:rsidRPr="00BE7067">
              <w:rPr>
                <w:rFonts w:ascii="Times New Roman" w:hAnsi="Times New Roman" w:cs="Times New Roman"/>
                <w:bCs/>
                <w:color w:val="000000"/>
              </w:rPr>
              <w:t xml:space="preserve">, </w:t>
            </w:r>
            <w:r w:rsidR="0015773B" w:rsidRPr="00BE7067">
              <w:rPr>
                <w:rFonts w:ascii="Times New Roman" w:hAnsi="Times New Roman" w:cs="Times New Roman"/>
                <w:color w:val="000000"/>
              </w:rPr>
              <w:t>kurie neužtikrina viešojo geriamojo vandens kokybės indikatorinių ir cheminių (toksinių) rodiklių.</w:t>
            </w:r>
          </w:p>
          <w:p w14:paraId="0B977E2C" w14:textId="464ED66B" w:rsidR="00DB0936" w:rsidRPr="00BE7067" w:rsidRDefault="56A834BE" w:rsidP="004952F4">
            <w:pPr>
              <w:spacing w:before="60" w:after="60"/>
              <w:ind w:left="29"/>
              <w:jc w:val="both"/>
              <w:rPr>
                <w:rFonts w:ascii="Times New Roman" w:eastAsia="Times New Roman" w:hAnsi="Times New Roman" w:cs="Times New Roman"/>
              </w:rPr>
            </w:pPr>
            <w:r w:rsidRPr="42C88E77">
              <w:rPr>
                <w:rFonts w:ascii="Times New Roman" w:hAnsi="Times New Roman" w:cs="Times New Roman"/>
                <w:strike/>
                <w:color w:val="000000" w:themeColor="text1"/>
              </w:rPr>
              <w:t>Aglomeracijose</w:t>
            </w:r>
            <w:r w:rsidR="010A34A8" w:rsidRPr="42C88E77">
              <w:rPr>
                <w:rFonts w:ascii="Times New Roman" w:hAnsi="Times New Roman" w:cs="Times New Roman"/>
                <w:color w:val="000000" w:themeColor="text1"/>
              </w:rPr>
              <w:t xml:space="preserve"> </w:t>
            </w:r>
            <w:r w:rsidR="010A34A8" w:rsidRPr="42C88E77">
              <w:rPr>
                <w:rFonts w:ascii="Times New Roman" w:hAnsi="Times New Roman" w:cs="Times New Roman"/>
                <w:color w:val="FF0000"/>
              </w:rPr>
              <w:t>Gyvenamosiose vietovėse</w:t>
            </w:r>
            <w:r w:rsidRPr="42C88E77">
              <w:rPr>
                <w:rFonts w:ascii="Times New Roman" w:hAnsi="Times New Roman" w:cs="Times New Roman"/>
                <w:color w:val="000000" w:themeColor="text1"/>
              </w:rPr>
              <w:t xml:space="preserve">, kuriose </w:t>
            </w:r>
            <w:r w:rsidR="06002FFB" w:rsidRPr="42C88E77">
              <w:rPr>
                <w:rFonts w:ascii="Times New Roman" w:hAnsi="Times New Roman" w:cs="Times New Roman"/>
                <w:color w:val="FF0000"/>
              </w:rPr>
              <w:t>gyvena ne mažiau kaip 200 gyventojų</w:t>
            </w:r>
            <w:r w:rsidR="06002FFB" w:rsidRPr="42C88E77">
              <w:rPr>
                <w:rFonts w:ascii="Times New Roman" w:hAnsi="Times New Roman" w:cs="Times New Roman"/>
                <w:color w:val="000000" w:themeColor="text1"/>
              </w:rPr>
              <w:t xml:space="preserve"> </w:t>
            </w:r>
            <w:r w:rsidR="74241CEE" w:rsidRPr="42C88E77">
              <w:rPr>
                <w:rFonts w:ascii="Times New Roman" w:hAnsi="Times New Roman" w:cs="Times New Roman"/>
                <w:color w:val="FF0000"/>
              </w:rPr>
              <w:t>ir</w:t>
            </w:r>
            <w:r w:rsidR="74241CEE" w:rsidRPr="42C88E77">
              <w:rPr>
                <w:rFonts w:ascii="Times New Roman" w:hAnsi="Times New Roman" w:cs="Times New Roman"/>
                <w:color w:val="000000" w:themeColor="text1"/>
              </w:rPr>
              <w:t xml:space="preserve"> </w:t>
            </w:r>
            <w:r w:rsidRPr="42C88E77">
              <w:rPr>
                <w:rFonts w:ascii="Times New Roman" w:hAnsi="Times New Roman" w:cs="Times New Roman"/>
                <w:color w:val="000000" w:themeColor="text1"/>
              </w:rPr>
              <w:t xml:space="preserve">susidaro </w:t>
            </w:r>
            <w:r w:rsidRPr="42C88E77">
              <w:rPr>
                <w:rFonts w:ascii="Times New Roman" w:hAnsi="Times New Roman" w:cs="Times New Roman"/>
                <w:strike/>
                <w:color w:val="000000" w:themeColor="text1"/>
              </w:rPr>
              <w:t>nuo 200</w:t>
            </w:r>
            <w:r w:rsidRPr="42C88E77">
              <w:rPr>
                <w:rFonts w:ascii="Times New Roman" w:hAnsi="Times New Roman" w:cs="Times New Roman"/>
                <w:color w:val="000000" w:themeColor="text1"/>
              </w:rPr>
              <w:t xml:space="preserve"> iki 2000 </w:t>
            </w:r>
            <w:proofErr w:type="spellStart"/>
            <w:r w:rsidRPr="42C88E77">
              <w:rPr>
                <w:rFonts w:ascii="Times New Roman" w:hAnsi="Times New Roman" w:cs="Times New Roman"/>
                <w:color w:val="000000" w:themeColor="text1"/>
              </w:rPr>
              <w:t>g.e</w:t>
            </w:r>
            <w:proofErr w:type="spellEnd"/>
            <w:r w:rsidRPr="42C88E77">
              <w:rPr>
                <w:rFonts w:ascii="Times New Roman" w:hAnsi="Times New Roman" w:cs="Times New Roman"/>
                <w:color w:val="000000" w:themeColor="text1"/>
              </w:rPr>
              <w:t>. atitinkanti apkrova</w:t>
            </w:r>
            <w:r w:rsidRPr="42C88E77">
              <w:rPr>
                <w:rFonts w:ascii="Times New Roman" w:hAnsi="Times New Roman" w:cs="Times New Roman"/>
                <w:b/>
                <w:bCs/>
                <w:color w:val="000000" w:themeColor="text1"/>
              </w:rPr>
              <w:t xml:space="preserve"> </w:t>
            </w:r>
            <w:r w:rsidRPr="42C88E77">
              <w:rPr>
                <w:rFonts w:ascii="Times New Roman" w:hAnsi="Times New Roman" w:cs="Times New Roman"/>
                <w:color w:val="000000" w:themeColor="text1"/>
              </w:rPr>
              <w:t xml:space="preserve">planuojama </w:t>
            </w:r>
            <w:r w:rsidRPr="42C88E77">
              <w:rPr>
                <w:rFonts w:ascii="Times New Roman" w:hAnsi="Times New Roman" w:cs="Times New Roman"/>
                <w:b/>
                <w:bCs/>
                <w:color w:val="000000" w:themeColor="text1"/>
              </w:rPr>
              <w:t xml:space="preserve">nuotekų tvarkymo sistemų plėtra, </w:t>
            </w:r>
            <w:r w:rsidRPr="42C88E77">
              <w:rPr>
                <w:rFonts w:ascii="Times New Roman" w:hAnsi="Times New Roman" w:cs="Times New Roman"/>
                <w:color w:val="000000" w:themeColor="text1"/>
              </w:rPr>
              <w:t xml:space="preserve">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w:t>
            </w:r>
            <w:r w:rsidR="2CB7D81E" w:rsidRPr="42C88E77">
              <w:rPr>
                <w:rFonts w:ascii="Times New Roman" w:hAnsi="Times New Roman" w:cs="Times New Roman"/>
                <w:color w:val="000000" w:themeColor="text1"/>
              </w:rPr>
              <w:t xml:space="preserve">užtikrintų centralizuotai nuotekų surinkimo sistemai lygiavertę aplinkos apsaugą, kai centralizuotos nuotekų </w:t>
            </w:r>
            <w:r w:rsidRPr="42C88E77">
              <w:rPr>
                <w:rFonts w:ascii="Times New Roman" w:hAnsi="Times New Roman" w:cs="Times New Roman"/>
                <w:color w:val="000000" w:themeColor="text1"/>
              </w:rPr>
              <w:t xml:space="preserve">surinkimo sistemos įrengimas arba išplėtimas tiek, kad būtų sudarytos sąlygos surinkti visų </w:t>
            </w:r>
            <w:r w:rsidRPr="42C88E77">
              <w:rPr>
                <w:rFonts w:ascii="Times New Roman" w:hAnsi="Times New Roman" w:cs="Times New Roman"/>
                <w:strike/>
                <w:color w:val="000000" w:themeColor="text1"/>
              </w:rPr>
              <w:t>aglomeracijos</w:t>
            </w:r>
            <w:r w:rsidRPr="42C88E77">
              <w:rPr>
                <w:rFonts w:ascii="Times New Roman" w:hAnsi="Times New Roman" w:cs="Times New Roman"/>
                <w:color w:val="000000" w:themeColor="text1"/>
              </w:rPr>
              <w:t xml:space="preserve"> </w:t>
            </w:r>
            <w:r w:rsidR="67889E95" w:rsidRPr="42C88E77">
              <w:rPr>
                <w:rFonts w:ascii="Times New Roman" w:hAnsi="Times New Roman" w:cs="Times New Roman"/>
                <w:color w:val="FF0000"/>
              </w:rPr>
              <w:t>gyvenamosios vietovės</w:t>
            </w:r>
            <w:r w:rsidR="67889E95" w:rsidRPr="42C88E77">
              <w:rPr>
                <w:rFonts w:ascii="Times New Roman" w:hAnsi="Times New Roman" w:cs="Times New Roman"/>
                <w:color w:val="000000" w:themeColor="text1"/>
              </w:rPr>
              <w:t xml:space="preserve"> </w:t>
            </w:r>
            <w:r w:rsidRPr="42C88E77">
              <w:rPr>
                <w:rFonts w:ascii="Times New Roman" w:hAnsi="Times New Roman" w:cs="Times New Roman"/>
                <w:color w:val="000000" w:themeColor="text1"/>
              </w:rPr>
              <w:t xml:space="preserve">teritorijoje esančių objektų nuotekas, nėra pateisinamas ekonominiu požiūriu ir </w:t>
            </w:r>
            <w:r w:rsidR="2CB7D81E" w:rsidRPr="42C88E77">
              <w:rPr>
                <w:rFonts w:ascii="Times New Roman" w:hAnsi="Times New Roman" w:cs="Times New Roman"/>
                <w:color w:val="000000" w:themeColor="text1"/>
              </w:rPr>
              <w:t xml:space="preserve">centralizuotos nuotekų </w:t>
            </w:r>
            <w:r w:rsidRPr="42C88E77">
              <w:rPr>
                <w:rFonts w:ascii="Times New Roman" w:hAnsi="Times New Roman" w:cs="Times New Roman"/>
                <w:color w:val="000000" w:themeColor="text1"/>
              </w:rPr>
              <w:t xml:space="preserve">surinkimo sistemos įrengimo poveikis taršos mažinimo ir prevencijos </w:t>
            </w:r>
            <w:r w:rsidR="2CB7D81E" w:rsidRPr="42C88E77">
              <w:rPr>
                <w:rFonts w:ascii="Times New Roman" w:hAnsi="Times New Roman" w:cs="Times New Roman"/>
                <w:color w:val="000000" w:themeColor="text1"/>
              </w:rPr>
              <w:t xml:space="preserve">požiūriu </w:t>
            </w:r>
            <w:r w:rsidRPr="42C88E77">
              <w:rPr>
                <w:rFonts w:ascii="Times New Roman" w:hAnsi="Times New Roman" w:cs="Times New Roman"/>
                <w:color w:val="000000" w:themeColor="text1"/>
              </w:rPr>
              <w:t xml:space="preserve">nereikšmingas, kai šias nuotekų tvarkymo sistemas numato įrengti ir eksploatuoti viešasis vandens tiekėjas. Taip pat numatoma šiose </w:t>
            </w:r>
            <w:r w:rsidRPr="42C88E77">
              <w:rPr>
                <w:rFonts w:ascii="Times New Roman" w:hAnsi="Times New Roman" w:cs="Times New Roman"/>
                <w:strike/>
                <w:color w:val="000000" w:themeColor="text1"/>
              </w:rPr>
              <w:t>aglomeracijose</w:t>
            </w:r>
            <w:r w:rsidRPr="42C88E77">
              <w:rPr>
                <w:rFonts w:ascii="Times New Roman" w:hAnsi="Times New Roman" w:cs="Times New Roman"/>
                <w:color w:val="000000" w:themeColor="text1"/>
              </w:rPr>
              <w:t xml:space="preserve"> </w:t>
            </w:r>
            <w:r w:rsidR="1A4FCBA2" w:rsidRPr="42C88E77">
              <w:rPr>
                <w:rFonts w:ascii="Times New Roman" w:hAnsi="Times New Roman" w:cs="Times New Roman"/>
                <w:color w:val="FF0000"/>
              </w:rPr>
              <w:t>gyvenamosiose vietovėse</w:t>
            </w:r>
            <w:r w:rsidR="1A4FCBA2" w:rsidRPr="42C88E77">
              <w:rPr>
                <w:rFonts w:ascii="Times New Roman" w:hAnsi="Times New Roman" w:cs="Times New Roman"/>
                <w:color w:val="000000" w:themeColor="text1"/>
              </w:rPr>
              <w:t xml:space="preserve"> </w:t>
            </w:r>
            <w:r w:rsidRPr="42C88E77">
              <w:rPr>
                <w:rFonts w:ascii="Times New Roman" w:hAnsi="Times New Roman" w:cs="Times New Roman"/>
                <w:b/>
                <w:bCs/>
                <w:color w:val="000000" w:themeColor="text1"/>
              </w:rPr>
              <w:t xml:space="preserve">rekonstruoti </w:t>
            </w:r>
            <w:r w:rsidRPr="42C88E77">
              <w:rPr>
                <w:rFonts w:ascii="Times New Roman" w:hAnsi="Times New Roman" w:cs="Times New Roman"/>
                <w:b/>
                <w:bCs/>
                <w:strike/>
                <w:color w:val="000000" w:themeColor="text1"/>
              </w:rPr>
              <w:t>miesto</w:t>
            </w:r>
            <w:r w:rsidRPr="42C88E77">
              <w:rPr>
                <w:rFonts w:ascii="Times New Roman" w:hAnsi="Times New Roman" w:cs="Times New Roman"/>
                <w:b/>
                <w:bCs/>
                <w:color w:val="000000" w:themeColor="text1"/>
              </w:rPr>
              <w:t xml:space="preserve"> nuotekų valymo įrenginius,</w:t>
            </w:r>
            <w:r w:rsidRPr="42C88E77">
              <w:rPr>
                <w:rFonts w:ascii="Times New Roman" w:hAnsi="Times New Roman" w:cs="Times New Roman"/>
                <w:color w:val="000000" w:themeColor="text1"/>
              </w:rPr>
              <w:t xml:space="preserve">  kurie į gamtinę aplinką išleidžia iki reikalavimų neišvalytas nuotekas ir (arba) kuriuose taršos apkrova viršija arba yra beveik lygi valymo įrenginių projektiniam </w:t>
            </w:r>
            <w:r w:rsidR="2CB7D81E" w:rsidRPr="42C88E77">
              <w:rPr>
                <w:rFonts w:ascii="Times New Roman" w:hAnsi="Times New Roman" w:cs="Times New Roman"/>
                <w:color w:val="000000" w:themeColor="text1"/>
              </w:rPr>
              <w:t>pajėgumui ir</w:t>
            </w:r>
            <w:r w:rsidRPr="42C88E77">
              <w:rPr>
                <w:rFonts w:ascii="Times New Roman" w:hAnsi="Times New Roman" w:cs="Times New Roman"/>
                <w:color w:val="000000" w:themeColor="text1"/>
              </w:rPr>
              <w:t xml:space="preserve"> kurių statyba nebuvo finansuota ES lėšomis.</w:t>
            </w:r>
          </w:p>
          <w:p w14:paraId="4DD02146" w14:textId="77777777" w:rsidR="008D0710" w:rsidRPr="00BE7067" w:rsidRDefault="00334B0C" w:rsidP="004952F4">
            <w:pPr>
              <w:spacing w:before="60" w:after="60"/>
              <w:jc w:val="both"/>
              <w:rPr>
                <w:rFonts w:ascii="Times New Roman" w:hAnsi="Times New Roman" w:cs="Times New Roman"/>
              </w:rPr>
            </w:pPr>
            <w:r w:rsidRPr="00BE7067">
              <w:rPr>
                <w:rFonts w:ascii="Times New Roman" w:eastAsia="Times New Roman" w:hAnsi="Times New Roman" w:cs="Times New Roman"/>
                <w:noProof/>
              </w:rPr>
              <w:t>Uždavinio veiklos (</w:t>
            </w:r>
            <w:r w:rsidRPr="00BE7067">
              <w:rPr>
                <w:rFonts w:ascii="Times New Roman" w:eastAsia="Times New Roman" w:hAnsi="Times New Roman" w:cs="Times New Roman"/>
                <w:bCs/>
                <w:noProof/>
              </w:rPr>
              <w:t>veiksmų rūšys</w:t>
            </w:r>
            <w:r w:rsidRPr="00BE7067">
              <w:rPr>
                <w:rFonts w:ascii="Times New Roman" w:eastAsia="Times New Roman" w:hAnsi="Times New Roman" w:cs="Times New Roman"/>
                <w:noProof/>
              </w:rPr>
              <w:t xml:space="preserve">) įvertintos vadovaujantis </w:t>
            </w:r>
            <w:r w:rsidRPr="00BE7067">
              <w:rPr>
                <w:rFonts w:ascii="Times New Roman" w:eastAsia="Times New Roman" w:hAnsi="Times New Roman" w:cs="Times New Roman"/>
                <w:bCs/>
                <w:noProof/>
              </w:rPr>
              <w:t>EGADP</w:t>
            </w:r>
            <w:r w:rsidRPr="00BE7067">
              <w:rPr>
                <w:rFonts w:ascii="Times New Roman" w:eastAsia="Times New Roman" w:hAnsi="Times New Roman" w:cs="Times New Roman"/>
                <w:noProof/>
              </w:rPr>
              <w:t xml:space="preserve"> NRŽ gairėmis, todėl laikoma, kad atitinka NRŽ principą</w:t>
            </w:r>
            <w:r w:rsidR="0015773B" w:rsidRPr="00BE7067">
              <w:rPr>
                <w:rFonts w:ascii="Times New Roman" w:eastAsia="Times New Roman" w:hAnsi="Times New Roman" w:cs="Times New Roman"/>
                <w:noProof/>
              </w:rPr>
              <w:t>.</w:t>
            </w:r>
          </w:p>
        </w:tc>
      </w:tr>
    </w:tbl>
    <w:p w14:paraId="7940F748" w14:textId="7FCEEF10" w:rsidR="002F163B" w:rsidRDefault="00956158" w:rsidP="00956158">
      <w:pPr>
        <w:spacing w:after="0" w:line="240" w:lineRule="auto"/>
        <w:jc w:val="both"/>
        <w:rPr>
          <w:rFonts w:cs="Times New Roman"/>
          <w:b/>
          <w:sz w:val="22"/>
        </w:rPr>
      </w:pPr>
      <w:r>
        <w:rPr>
          <w:rFonts w:cs="Times New Roman"/>
          <w:b/>
          <w:sz w:val="22"/>
        </w:rPr>
        <w:lastRenderedPageBreak/>
        <w:t>&lt;...&gt;</w:t>
      </w:r>
    </w:p>
    <w:p w14:paraId="0B32AC3C" w14:textId="77777777" w:rsidR="002F163B" w:rsidRPr="00E2150B" w:rsidRDefault="002F163B" w:rsidP="002F163B">
      <w:pPr>
        <w:keepNext/>
        <w:keepLines/>
        <w:spacing w:before="200" w:after="0"/>
        <w:outlineLvl w:val="1"/>
        <w:rPr>
          <w:rFonts w:ascii="Cambria" w:eastAsia="Times New Roman" w:hAnsi="Cambria" w:cs="Times New Roman"/>
          <w:b/>
          <w:bCs/>
          <w:color w:val="4F81BD"/>
          <w:sz w:val="26"/>
          <w:szCs w:val="26"/>
        </w:rPr>
      </w:pPr>
      <w:r w:rsidRPr="00E2150B">
        <w:rPr>
          <w:rFonts w:ascii="Cambria" w:eastAsia="Times New Roman" w:hAnsi="Cambria" w:cs="Times New Roman"/>
          <w:b/>
          <w:bCs/>
          <w:color w:val="4F81BD"/>
          <w:sz w:val="26"/>
          <w:szCs w:val="26"/>
        </w:rPr>
        <w:t xml:space="preserve">Konkretus uždavinys – 2.6. </w:t>
      </w:r>
      <w:r w:rsidRPr="00E2150B">
        <w:rPr>
          <w:rFonts w:ascii="Cambria" w:eastAsia="Times New Roman" w:hAnsi="Cambria" w:cs="Times New Roman"/>
          <w:b/>
          <w:bCs/>
          <w:iCs/>
          <w:color w:val="4F81BD"/>
          <w:sz w:val="26"/>
          <w:szCs w:val="26"/>
          <w:lang w:bidi="lt-LT"/>
        </w:rPr>
        <w:t>Skatinti perėjimą prie žiedinės ir efektyvaus išteklių naudojimo ekonomikos</w:t>
      </w:r>
    </w:p>
    <w:p w14:paraId="320623AF" w14:textId="77777777" w:rsidR="002F163B" w:rsidRPr="00E2150B" w:rsidRDefault="002F163B" w:rsidP="002F163B">
      <w:pPr>
        <w:tabs>
          <w:tab w:val="center" w:pos="4819"/>
          <w:tab w:val="right" w:pos="9638"/>
        </w:tabs>
        <w:spacing w:before="120" w:after="120" w:line="240" w:lineRule="auto"/>
        <w:rPr>
          <w:rFonts w:eastAsia="Calibri" w:cs="Arial"/>
          <w:b/>
          <w:i/>
          <w:color w:val="1F497D"/>
        </w:rPr>
      </w:pPr>
      <w:r w:rsidRPr="00E2150B">
        <w:rPr>
          <w:rFonts w:eastAsia="Calibri" w:cs="Arial"/>
          <w:b/>
          <w:i/>
          <w:color w:val="1F497D"/>
        </w:rPr>
        <w:t xml:space="preserve">Įgyvendinamos veiklos </w:t>
      </w:r>
    </w:p>
    <w:tbl>
      <w:tblPr>
        <w:tblStyle w:val="Lentelstinklelis2"/>
        <w:tblW w:w="0" w:type="auto"/>
        <w:tblLook w:val="04A0" w:firstRow="1" w:lastRow="0" w:firstColumn="1" w:lastColumn="0" w:noHBand="0" w:noVBand="1"/>
      </w:tblPr>
      <w:tblGrid>
        <w:gridCol w:w="9854"/>
      </w:tblGrid>
      <w:tr w:rsidR="002F163B" w:rsidRPr="002A03EE" w14:paraId="63BE6ADF" w14:textId="77777777" w:rsidTr="00174397">
        <w:tc>
          <w:tcPr>
            <w:tcW w:w="9854" w:type="dxa"/>
          </w:tcPr>
          <w:p w14:paraId="3093B8A8" w14:textId="77777777" w:rsidR="002F163B" w:rsidRPr="0095093F" w:rsidRDefault="002F163B" w:rsidP="00174397">
            <w:pPr>
              <w:autoSpaceDE w:val="0"/>
              <w:autoSpaceDN w:val="0"/>
              <w:adjustRightInd w:val="0"/>
              <w:spacing w:before="60" w:after="60"/>
              <w:jc w:val="both"/>
              <w:rPr>
                <w:rFonts w:ascii="Times New Roman" w:eastAsia="Times New Roman" w:hAnsi="Times New Roman" w:cs="Times New Roman"/>
                <w:bCs/>
                <w:lang w:eastAsia="lt-LT"/>
              </w:rPr>
            </w:pPr>
            <w:r w:rsidRPr="0095093F">
              <w:rPr>
                <w:rFonts w:ascii="Times New Roman" w:eastAsia="Times New Roman" w:hAnsi="Times New Roman" w:cs="Times New Roman"/>
                <w:bCs/>
                <w:lang w:eastAsia="lt-LT"/>
              </w:rPr>
              <w:t>Šis uždavinys prisidės prie sąvartynuose šalinamų atliekų kiekio mažėjimo ir perdirbamų atliekų kiekio augimo ir aktyvesnio visuomenės įsitraukimo į žiedinės ekonomikos veiklas, siekiant įgyvendinti Valstybiniame atliekų prevencijos ir tvarkymo 2021–2027 m. plane nustatytus strateginių atliekų prevencijos prioritetus, tikslus, uždavinius ir tvarkymo užduotis.</w:t>
            </w:r>
          </w:p>
          <w:p w14:paraId="2E1FD4D5" w14:textId="77777777" w:rsidR="002F163B" w:rsidRPr="0095093F" w:rsidRDefault="002F163B" w:rsidP="00174397">
            <w:pPr>
              <w:autoSpaceDE w:val="0"/>
              <w:autoSpaceDN w:val="0"/>
              <w:adjustRightInd w:val="0"/>
              <w:spacing w:before="60" w:after="60"/>
              <w:jc w:val="both"/>
              <w:rPr>
                <w:rFonts w:ascii="Times New Roman" w:eastAsia="Times New Roman" w:hAnsi="Times New Roman" w:cs="Times New Roman"/>
              </w:rPr>
            </w:pPr>
            <w:r w:rsidRPr="0095093F">
              <w:rPr>
                <w:rFonts w:ascii="Times New Roman" w:eastAsia="Times New Roman" w:hAnsi="Times New Roman" w:cs="Times New Roman"/>
              </w:rPr>
              <w:t xml:space="preserve">Valstybinės atliekų apskaitos duomenimis, pirminiame šaltinyje </w:t>
            </w:r>
            <w:r w:rsidRPr="0095093F">
              <w:rPr>
                <w:rStyle w:val="Bodytext1"/>
                <w:rFonts w:ascii="Times New Roman" w:hAnsi="Times New Roman" w:cs="Times New Roman"/>
                <w:lang w:eastAsia="lt-LT" w:bidi="lt-LT"/>
              </w:rPr>
              <w:t>susidariusių</w:t>
            </w:r>
            <w:r w:rsidRPr="0095093F">
              <w:rPr>
                <w:rFonts w:ascii="Times New Roman" w:eastAsia="Times New Roman" w:hAnsi="Times New Roman" w:cs="Times New Roman"/>
              </w:rPr>
              <w:t xml:space="preserve"> atliekų srautas Lietuvoje 2018 m. sudarė 5,4 mln. tonų. 2018 m. didžioji dalis (90 %) atliekų susidarė 5 pagrindiniuose sektoriuose: chemikalų, cheminių produktų, farmacinių preparatų, guminių ir plastikinių gaminių gamybos (39,4 %), namų ūkių </w:t>
            </w:r>
            <w:proofErr w:type="gramStart"/>
            <w:r w:rsidRPr="0095093F">
              <w:rPr>
                <w:rFonts w:ascii="Times New Roman" w:eastAsia="Times New Roman" w:hAnsi="Times New Roman" w:cs="Times New Roman"/>
              </w:rPr>
              <w:t>(</w:t>
            </w:r>
            <w:proofErr w:type="gramEnd"/>
            <w:r w:rsidRPr="0095093F">
              <w:rPr>
                <w:rFonts w:ascii="Times New Roman" w:eastAsia="Times New Roman" w:hAnsi="Times New Roman" w:cs="Times New Roman"/>
              </w:rPr>
              <w:t xml:space="preserve">25 %), paslaugų (9,5 %), statybų (10,9 %), žemės ūkio, miškininkystės ir žuvininkystės (5,2 %). </w:t>
            </w:r>
          </w:p>
          <w:p w14:paraId="1634B404" w14:textId="77777777" w:rsidR="002F163B" w:rsidRPr="0095093F" w:rsidRDefault="002F163B" w:rsidP="00174397">
            <w:pPr>
              <w:suppressAutoHyphens/>
              <w:autoSpaceDE w:val="0"/>
              <w:autoSpaceDN w:val="0"/>
              <w:adjustRightInd w:val="0"/>
              <w:spacing w:before="60" w:after="60"/>
              <w:jc w:val="both"/>
              <w:textAlignment w:val="center"/>
              <w:rPr>
                <w:rFonts w:ascii="Times New Roman" w:eastAsia="Times New Roman" w:hAnsi="Times New Roman" w:cs="Times New Roman"/>
              </w:rPr>
            </w:pPr>
            <w:r w:rsidRPr="0095093F">
              <w:rPr>
                <w:rStyle w:val="Bodytext1"/>
                <w:rFonts w:ascii="Times New Roman" w:hAnsi="Times New Roman" w:cs="Times New Roman"/>
                <w:lang w:val="bg-BG" w:eastAsia="bg-BG" w:bidi="bg-BG"/>
              </w:rPr>
              <w:t xml:space="preserve">2019 </w:t>
            </w:r>
            <w:r w:rsidRPr="0095093F">
              <w:rPr>
                <w:rStyle w:val="Bodytext1"/>
                <w:rFonts w:ascii="Times New Roman" w:hAnsi="Times New Roman" w:cs="Times New Roman"/>
              </w:rPr>
              <w:t xml:space="preserve">m. Lietuvoje surinkta apie </w:t>
            </w:r>
            <w:r w:rsidRPr="0095093F">
              <w:rPr>
                <w:rStyle w:val="Bodytext1"/>
                <w:rFonts w:ascii="Times New Roman" w:hAnsi="Times New Roman" w:cs="Times New Roman"/>
                <w:lang w:val="bg-BG" w:eastAsia="bg-BG" w:bidi="bg-BG"/>
              </w:rPr>
              <w:t>1,3</w:t>
            </w:r>
            <w:r w:rsidRPr="0095093F">
              <w:rPr>
                <w:rStyle w:val="Bodytext1"/>
                <w:rFonts w:ascii="Times New Roman" w:hAnsi="Times New Roman" w:cs="Times New Roman"/>
                <w:lang w:eastAsia="bg-BG" w:bidi="bg-BG"/>
              </w:rPr>
              <w:t>2</w:t>
            </w:r>
            <w:r w:rsidRPr="0095093F">
              <w:rPr>
                <w:rStyle w:val="Bodytext1"/>
                <w:rFonts w:ascii="Times New Roman" w:hAnsi="Times New Roman" w:cs="Times New Roman"/>
                <w:lang w:val="bg-BG" w:eastAsia="bg-BG" w:bidi="bg-BG"/>
              </w:rPr>
              <w:t xml:space="preserve"> </w:t>
            </w:r>
            <w:r w:rsidRPr="0095093F">
              <w:rPr>
                <w:rStyle w:val="Bodytext1"/>
                <w:rFonts w:ascii="Times New Roman" w:hAnsi="Times New Roman" w:cs="Times New Roman"/>
              </w:rPr>
              <w:t xml:space="preserve">mln. </w:t>
            </w:r>
            <w:r w:rsidRPr="0095093F">
              <w:rPr>
                <w:rStyle w:val="Bodytext1"/>
                <w:rFonts w:ascii="Times New Roman" w:hAnsi="Times New Roman" w:cs="Times New Roman"/>
                <w:lang w:eastAsia="lt-LT" w:bidi="lt-LT"/>
              </w:rPr>
              <w:t xml:space="preserve">tonų komunalinių atliekų </w:t>
            </w:r>
            <w:r w:rsidRPr="0095093F">
              <w:rPr>
                <w:rFonts w:ascii="Times New Roman" w:eastAsia="Times New Roman" w:hAnsi="Times New Roman" w:cs="Times New Roman"/>
              </w:rPr>
              <w:t xml:space="preserve">(472 kilogramai vienam gyventojui), iš kurių didžiąją dalį vis dar sudaro mišrios komunalinės atliekos – apie 750 tūkst. tonų (57 %), atskirai surinkta apie 340 tūkst. pakuočių atliekų ir apie 352 tūkst. tonų kitų komunalinių atliekų. Mišrių komunalinių atliekų </w:t>
            </w:r>
            <w:r w:rsidRPr="0095093F">
              <w:rPr>
                <w:rFonts w:ascii="Times New Roman" w:eastAsia="Times New Roman" w:hAnsi="Times New Roman" w:cs="Times New Roman"/>
              </w:rPr>
              <w:lastRenderedPageBreak/>
              <w:t xml:space="preserve">sraute antrinių žaliavų, įskaitant pakuočių atliekas, yra apie 30 %, todėl vienkiemių, sodininkų bendrijų, senamiesčių ir kitų koncentruotų gyvenviečių gyventojams būtina pastatyti nustatytais atstumais reikiamą kiekį antrinių žaliavų surinkimo konteinerių arba taikyti kitas patogias antrinių žaliavų surinkimo priemones, kad būtų atskirai surinkta kuo daugiau pakuočių ir antrinių žaliavų. </w:t>
            </w:r>
          </w:p>
          <w:p w14:paraId="7EEABF9C" w14:textId="77777777" w:rsidR="002F163B" w:rsidRPr="0095093F" w:rsidRDefault="002F163B" w:rsidP="00174397">
            <w:pPr>
              <w:suppressAutoHyphens/>
              <w:autoSpaceDE w:val="0"/>
              <w:autoSpaceDN w:val="0"/>
              <w:adjustRightInd w:val="0"/>
              <w:spacing w:before="60" w:after="60"/>
              <w:jc w:val="both"/>
              <w:textAlignment w:val="center"/>
              <w:rPr>
                <w:rFonts w:ascii="Times New Roman" w:eastAsia="Times New Roman" w:hAnsi="Times New Roman" w:cs="Times New Roman"/>
              </w:rPr>
            </w:pPr>
            <w:r w:rsidRPr="0095093F">
              <w:rPr>
                <w:rFonts w:ascii="Times New Roman" w:eastAsia="Times New Roman" w:hAnsi="Times New Roman" w:cs="Times New Roman"/>
              </w:rPr>
              <w:t xml:space="preserve">Nors atliekų susidarymo vengimas / mažinimas yra aukščiausias prioritetas, 2018 m. atliekų susidarymas pirminiame šaltinyje Lietuvoje vidutiniškai augo 2,7 %, iš jų komunalinių atliekų – 4,6 %, statybos sektoriuje </w:t>
            </w:r>
            <w:r w:rsidRPr="0095093F">
              <w:rPr>
                <w:rStyle w:val="Bodytext1"/>
                <w:rFonts w:ascii="Times New Roman" w:hAnsi="Times New Roman" w:cs="Times New Roman"/>
                <w:lang w:eastAsia="bg-BG" w:bidi="bg-BG"/>
              </w:rPr>
              <w:t xml:space="preserve">net </w:t>
            </w:r>
            <w:r w:rsidRPr="0095093F">
              <w:rPr>
                <w:rStyle w:val="Bodytext1"/>
                <w:rFonts w:ascii="Times New Roman" w:hAnsi="Times New Roman" w:cs="Times New Roman"/>
                <w:lang w:val="bg-BG" w:eastAsia="bg-BG" w:bidi="bg-BG"/>
              </w:rPr>
              <w:t>51 %.</w:t>
            </w:r>
            <w:r w:rsidRPr="0095093F">
              <w:rPr>
                <w:rFonts w:ascii="Times New Roman" w:eastAsia="Times New Roman" w:hAnsi="Times New Roman" w:cs="Times New Roman"/>
              </w:rPr>
              <w:t>. Statistiniai duomenys rodo, kad atliekų prevencijos veiksmai nepakankami skatinant mažesnį atliekų susidarymą apdirbamosios gamybos, statybos sektoriuose ir namų ūkiuose.</w:t>
            </w:r>
          </w:p>
          <w:p w14:paraId="0EC5D2CA" w14:textId="77777777" w:rsidR="002F163B" w:rsidRPr="0095093F" w:rsidRDefault="002F163B" w:rsidP="00174397">
            <w:pPr>
              <w:suppressAutoHyphens/>
              <w:autoSpaceDE w:val="0"/>
              <w:autoSpaceDN w:val="0"/>
              <w:adjustRightInd w:val="0"/>
              <w:spacing w:before="60" w:after="60"/>
              <w:jc w:val="both"/>
              <w:textAlignment w:val="center"/>
              <w:rPr>
                <w:rFonts w:ascii="Times New Roman" w:eastAsia="Times New Roman" w:hAnsi="Times New Roman" w:cs="Times New Roman"/>
              </w:rPr>
            </w:pPr>
            <w:r w:rsidRPr="0095093F">
              <w:rPr>
                <w:rFonts w:ascii="Times New Roman" w:eastAsia="Times New Roman" w:hAnsi="Times New Roman" w:cs="Times New Roman"/>
              </w:rPr>
              <w:t xml:space="preserve">Lietuva siekia iki 2030 m. padidinti pakartotinai naudoti paruošiamų ir perdirbamų komunalinių atliekų kiekį iki 60 %, o sąvartynuose šalinamų komunalinių atliekų kiekį sumažinti iki 5 %. Tačiau iš </w:t>
            </w:r>
            <w:r w:rsidRPr="0095093F">
              <w:rPr>
                <w:rStyle w:val="Bodytext1"/>
                <w:rFonts w:ascii="Times New Roman" w:hAnsi="Times New Roman" w:cs="Times New Roman"/>
                <w:lang w:val="bg-BG" w:eastAsia="bg-BG" w:bidi="bg-BG"/>
              </w:rPr>
              <w:t>20</w:t>
            </w:r>
            <w:r w:rsidRPr="0095093F">
              <w:rPr>
                <w:rStyle w:val="Bodytext1"/>
                <w:rFonts w:ascii="Times New Roman" w:hAnsi="Times New Roman" w:cs="Times New Roman"/>
                <w:lang w:eastAsia="bg-BG" w:bidi="bg-BG"/>
              </w:rPr>
              <w:t>20</w:t>
            </w:r>
            <w:r w:rsidRPr="0095093F">
              <w:rPr>
                <w:rStyle w:val="Bodytext1"/>
                <w:rFonts w:ascii="Times New Roman" w:hAnsi="Times New Roman" w:cs="Times New Roman"/>
                <w:lang w:val="bg-BG" w:eastAsia="bg-BG" w:bidi="bg-BG"/>
              </w:rPr>
              <w:t xml:space="preserve"> </w:t>
            </w:r>
            <w:r w:rsidRPr="0095093F">
              <w:rPr>
                <w:rStyle w:val="Bodytext1"/>
                <w:rFonts w:ascii="Times New Roman" w:hAnsi="Times New Roman" w:cs="Times New Roman"/>
              </w:rPr>
              <w:t xml:space="preserve">m. </w:t>
            </w:r>
            <w:r w:rsidRPr="0095093F">
              <w:rPr>
                <w:rFonts w:ascii="Times New Roman" w:eastAsia="Times New Roman" w:hAnsi="Times New Roman" w:cs="Times New Roman"/>
              </w:rPr>
              <w:t xml:space="preserve">Lietuvoje susidariusių 1,35 mln. tonų komunalinių atliekų tik 24,4 % perdirbta, 20,7 % sukompostuota, 25,83 % panaudota energijai gauti, o 17,9 % pašalinta sąvartyne. Lietuvoje 2019 m. surinkta 13,5 tūkst. tonų tekstilės atliekų (iš jų 8,8 % perdirbta, 4,6 % išvežta / eksportuota), o vidaus rinkai patiekta 377 tūkst. tonų gaminiais pripildytų pakuočių (iš jų 39,7 % perdirbta, 24,8 % išvežta / eksportuota perdirbti </w:t>
            </w:r>
            <w:proofErr w:type="gramStart"/>
            <w:r w:rsidRPr="0095093F">
              <w:rPr>
                <w:rFonts w:ascii="Times New Roman" w:eastAsia="Times New Roman" w:hAnsi="Times New Roman" w:cs="Times New Roman"/>
              </w:rPr>
              <w:t>(</w:t>
            </w:r>
            <w:proofErr w:type="gramEnd"/>
            <w:r w:rsidRPr="0095093F">
              <w:rPr>
                <w:rFonts w:ascii="Times New Roman" w:eastAsia="Times New Roman" w:hAnsi="Times New Roman" w:cs="Times New Roman"/>
              </w:rPr>
              <w:t>stiklinės pakuotės: tiekta rinkai 73,4 tūkst. tonų, iš jų 32,8 % perdirbta, 24,6 % išvežta / eksportuota; plastikinės pakuotės: tiekta rinkai 83,2 tūkst. tonų, iš jų 36,3 % perdirbta, 37,5 % išvežta / eksportuota; popierinės / kartoninės pakuotės: tiekta rinkai 124,7 tūkst. tonų, iš jų 52,9 % perdirbta, 29,3 % išvežta / eksportuota; metalinės pakuotės: tiekta rinkai 18 tūkst. tonų, iš jų 57,3 % perdirbta, 25,4 % išvežta / eksportuota; medinės pakuotės: tiekta rinkai 70,1 tūkst. tonų, iš jų 24,5 % perdirbta, 4,4 % išvežta/eksportuota). Siekiama, kad iki 2030 m. mažiausiai 70 % visų pakuočių atliekų (pagal svorį) būtų perdirbtos.</w:t>
            </w:r>
          </w:p>
          <w:p w14:paraId="56344076" w14:textId="77777777" w:rsidR="002F163B" w:rsidRPr="0095093F" w:rsidRDefault="002F163B" w:rsidP="00174397">
            <w:pPr>
              <w:suppressAutoHyphens/>
              <w:autoSpaceDE w:val="0"/>
              <w:autoSpaceDN w:val="0"/>
              <w:adjustRightInd w:val="0"/>
              <w:spacing w:before="60" w:after="60"/>
              <w:jc w:val="both"/>
              <w:textAlignment w:val="center"/>
              <w:rPr>
                <w:rFonts w:ascii="Times New Roman" w:eastAsia="Times New Roman" w:hAnsi="Times New Roman" w:cs="Times New Roman"/>
              </w:rPr>
            </w:pPr>
            <w:r w:rsidRPr="0095093F">
              <w:rPr>
                <w:rFonts w:ascii="Times New Roman" w:eastAsia="Times New Roman" w:hAnsi="Times New Roman" w:cs="Times New Roman"/>
              </w:rPr>
              <w:t>Technologinis atsilikimas būdingas visam atliekų perdirbimo sektoriui. Privataus sektoriaus antrinių žaliavų mechaninio apdorojimo įrenginiai Lietuvoje technologiniu požiūriu pasenę arba neseniai įrengti pritaikius jau panaudotą rūšiavimo įrangą, todėl dėl neefektyvaus rūšiavimo surinktų antrinių žaliavų potencialas neišnaudojamas. Kai kuriems atliekų srautams (pvz., tekstilės, tam tikro plastiko, kombinuotų pakuočių) perdirbti Lietuvoje trūksta ne tik pažangių technologinių sprendimų, bet ir pajėgumų.</w:t>
            </w:r>
          </w:p>
          <w:p w14:paraId="2D99C7BC" w14:textId="77777777" w:rsidR="002F163B" w:rsidRPr="0095093F" w:rsidRDefault="002F163B" w:rsidP="00174397">
            <w:pPr>
              <w:suppressAutoHyphens/>
              <w:autoSpaceDE w:val="0"/>
              <w:autoSpaceDN w:val="0"/>
              <w:adjustRightInd w:val="0"/>
              <w:spacing w:before="60" w:after="60"/>
              <w:jc w:val="both"/>
              <w:textAlignment w:val="center"/>
              <w:rPr>
                <w:rFonts w:ascii="Times New Roman" w:eastAsia="Times New Roman" w:hAnsi="Times New Roman" w:cs="Times New Roman"/>
              </w:rPr>
            </w:pPr>
            <w:r w:rsidRPr="0095093F">
              <w:rPr>
                <w:rFonts w:ascii="Times New Roman" w:eastAsia="Times New Roman" w:hAnsi="Times New Roman" w:cs="Times New Roman"/>
              </w:rPr>
              <w:t>Siekiant statybų sektoriaus atliekų prevencijos, projektuojant statinius ir jiems pagal paskirtį artimus užstatytos aplinkos objektus, svarbu išspręsti visus projektinių sprendinių variantų analizės uždavinius. Tam reikia sumodeliuoti visą statinio gyvavimo ciklą (SGC), įvertinti statinių statybinių medžiagų tvarumo savybes, ilgaamžiškumą, rekonstravimo, remonto ar griovimo metu susidariusių atliekų antrinio panaudojimo ir perdirbimo galimybes, poveikį aplinkai, klimato kaitai ir žmonių sveikatai. Būtinas sisteminis (kompleksinis) požiūris į visas su atliekomis ir statyba susijusias sritis, tad svarbu sukurti standartizuotų duomenų informacinę sistemą statinio gyvavimo ciklui modeliuoti.</w:t>
            </w:r>
          </w:p>
          <w:p w14:paraId="7F903B1A" w14:textId="77777777" w:rsidR="002F163B" w:rsidRPr="0095093F" w:rsidRDefault="002F163B" w:rsidP="00174397">
            <w:pPr>
              <w:suppressAutoHyphens/>
              <w:autoSpaceDE w:val="0"/>
              <w:autoSpaceDN w:val="0"/>
              <w:adjustRightInd w:val="0"/>
              <w:spacing w:before="60" w:after="60"/>
              <w:jc w:val="both"/>
              <w:textAlignment w:val="center"/>
              <w:rPr>
                <w:rFonts w:ascii="Times New Roman" w:eastAsia="Times New Roman" w:hAnsi="Times New Roman" w:cs="Times New Roman"/>
                <w:bCs/>
                <w:lang w:eastAsia="lt-LT"/>
              </w:rPr>
            </w:pPr>
            <w:r w:rsidRPr="0095093F">
              <w:rPr>
                <w:rFonts w:ascii="Times New Roman" w:eastAsia="Times New Roman" w:hAnsi="Times New Roman" w:cs="Times New Roman"/>
              </w:rPr>
              <w:t>Į</w:t>
            </w:r>
            <w:r w:rsidRPr="0095093F">
              <w:rPr>
                <w:rFonts w:ascii="Times New Roman" w:eastAsia="Times New Roman" w:hAnsi="Times New Roman" w:cs="Times New Roman"/>
                <w:bCs/>
                <w:lang w:eastAsia="lt-LT"/>
              </w:rPr>
              <w:t>gyvendinant atliekų tvarkymo prioritetų eiliškumą, būtina užtikrinti efektyvų sukurtos komunalinių atliekų tvarkymo sistemos veikimą, plėtoti atliekų rūšiuojamąjį surinkimą, atliekų paruošimą perdirbti, perdirbimo (įskaitant kompostavimo) pajėgumus, ypatingą dėmesį skirti atliekų prevencijai.</w:t>
            </w:r>
          </w:p>
          <w:p w14:paraId="5B386368" w14:textId="77777777" w:rsidR="002F163B" w:rsidRPr="0095093F" w:rsidRDefault="002F163B" w:rsidP="00174397">
            <w:pPr>
              <w:spacing w:before="60" w:after="60"/>
              <w:jc w:val="both"/>
              <w:rPr>
                <w:rFonts w:ascii="Times New Roman" w:eastAsia="Times New Roman" w:hAnsi="Times New Roman" w:cs="Times New Roman"/>
              </w:rPr>
            </w:pPr>
            <w:r w:rsidRPr="0095093F">
              <w:rPr>
                <w:rFonts w:ascii="Times New Roman" w:eastAsia="Times New Roman" w:hAnsi="Times New Roman" w:cs="Times New Roman"/>
                <w:color w:val="000000"/>
              </w:rPr>
              <w:t>Investicijos į ITI prisidės siekiant teritorinių strateginių tikslų – stiprins vietos ekonominį potencialą kartu su 5.1 ir 5.2 uždavinių veiklomis, skirtomis žiedinei ekonomikai skatinti, viešajai infrastruktūrai valdyti ir naudoti.</w:t>
            </w:r>
          </w:p>
          <w:p w14:paraId="1D4A7C80" w14:textId="77777777" w:rsidR="002F163B" w:rsidRPr="0095093F" w:rsidRDefault="002F163B" w:rsidP="00174397">
            <w:pPr>
              <w:suppressAutoHyphens/>
              <w:autoSpaceDE w:val="0"/>
              <w:autoSpaceDN w:val="0"/>
              <w:adjustRightInd w:val="0"/>
              <w:spacing w:before="60" w:after="60"/>
              <w:jc w:val="both"/>
              <w:textAlignment w:val="center"/>
              <w:rPr>
                <w:rFonts w:ascii="Times New Roman" w:eastAsia="Times New Roman" w:hAnsi="Times New Roman" w:cs="Times New Roman"/>
              </w:rPr>
            </w:pPr>
            <w:r w:rsidRPr="0095093F">
              <w:rPr>
                <w:rFonts w:ascii="Times New Roman" w:eastAsia="Times New Roman" w:hAnsi="Times New Roman" w:cs="Times New Roman"/>
              </w:rPr>
              <w:t>2014–2020 m. ES investicijos buvo nukreiptos į atliekų surinkimo ir tvarkymo savivaldybėse priemones ir atliekų deginimo pajėgumų sukūrimą. 2021–2027 m. didesnis dėmesys bus skiriamas žiedinei ekonomikai, infrastruktūros kūrimui ir visuomenės išteklių vartojimo sąmoningumui didinti.</w:t>
            </w:r>
          </w:p>
          <w:p w14:paraId="4D970DAB" w14:textId="77777777" w:rsidR="002F163B" w:rsidRPr="0095093F" w:rsidRDefault="002F163B" w:rsidP="00174397">
            <w:pPr>
              <w:spacing w:before="60" w:after="60"/>
              <w:jc w:val="both"/>
              <w:rPr>
                <w:rFonts w:ascii="Times New Roman" w:eastAsia="Times New Roman" w:hAnsi="Times New Roman" w:cs="Times New Roman"/>
              </w:rPr>
            </w:pPr>
            <w:r w:rsidRPr="0095093F">
              <w:rPr>
                <w:rFonts w:ascii="Times New Roman" w:eastAsia="Times New Roman" w:hAnsi="Times New Roman" w:cs="Times New Roman"/>
              </w:rPr>
              <w:t>Veiksmų rūšys, siekiant mažinti sąvartynuose šalinamų komunalinių atliekų kiekį ir perdirbti kuo daugiau atliekų:</w:t>
            </w:r>
          </w:p>
          <w:p w14:paraId="36F44ACA" w14:textId="77777777" w:rsidR="002F163B" w:rsidRPr="0095093F" w:rsidRDefault="002F163B" w:rsidP="00174397">
            <w:pPr>
              <w:spacing w:before="60" w:after="60"/>
              <w:jc w:val="both"/>
              <w:rPr>
                <w:rFonts w:ascii="Times New Roman" w:eastAsia="Times New Roman" w:hAnsi="Times New Roman" w:cs="Times New Roman"/>
                <w:kern w:val="24"/>
              </w:rPr>
            </w:pPr>
            <w:r w:rsidRPr="0095093F">
              <w:rPr>
                <w:rFonts w:ascii="Times New Roman" w:eastAsia="Times New Roman" w:hAnsi="Times New Roman" w:cs="Times New Roman"/>
                <w:b/>
              </w:rPr>
              <w:t>Didinti komunalinių atliekų rūšiuojamojo surinkimo pajėgumus</w:t>
            </w:r>
            <w:r w:rsidRPr="0095093F">
              <w:rPr>
                <w:rFonts w:ascii="Times New Roman" w:eastAsia="Times New Roman" w:hAnsi="Times New Roman" w:cs="Times New Roman"/>
              </w:rPr>
              <w:t>:</w:t>
            </w:r>
            <w:r w:rsidRPr="0095093F">
              <w:rPr>
                <w:rFonts w:ascii="Times New Roman" w:eastAsia="Times New Roman" w:hAnsi="Times New Roman" w:cs="Times New Roman"/>
                <w:kern w:val="24"/>
              </w:rPr>
              <w:t xml:space="preserve"> Lietuva planuoja tęsti komunalinių atliekų rūšiuojamojo atliekų surinkimo pajėgumų plėtrą, prioritetą skiriant tekstilės, maisto ir pavojingoms atliekoms, plėtoti didelių gabaritų atliekų surinkimo aikštelių tinklą, taip pat atliekų, tinkamų paruošti pakartotinai naudoti, surinkimo vietų (stotelių) tinklą arčiau atliekų susidarymo vietų. Taip pat numatoma</w:t>
            </w:r>
            <w:r w:rsidRPr="0095093F">
              <w:rPr>
                <w:rFonts w:ascii="Times New Roman" w:eastAsia="Times New Roman" w:hAnsi="Times New Roman" w:cs="Times New Roman"/>
              </w:rPr>
              <w:t xml:space="preserve"> regioniniu lygmeniu organizuoti įvairias viešinimo kampanijas, siekiant skatinti namų ūkius rūšiuoti.</w:t>
            </w:r>
            <w:r w:rsidRPr="0095093F">
              <w:rPr>
                <w:rFonts w:ascii="Times New Roman" w:eastAsia="Times New Roman" w:hAnsi="Times New Roman" w:cs="Times New Roman"/>
                <w:kern w:val="24"/>
              </w:rPr>
              <w:t xml:space="preserve"> Veikla įgyvendinama visoje Lietuvoje.</w:t>
            </w:r>
          </w:p>
          <w:p w14:paraId="54E5EFEA" w14:textId="77777777" w:rsidR="002F163B" w:rsidRPr="00FB5616" w:rsidRDefault="002F163B" w:rsidP="00174397">
            <w:pPr>
              <w:spacing w:before="60" w:after="60"/>
              <w:jc w:val="both"/>
              <w:rPr>
                <w:rFonts w:ascii="Times New Roman" w:eastAsia="Times New Roman" w:hAnsi="Times New Roman" w:cs="Times New Roman"/>
              </w:rPr>
            </w:pPr>
            <w:r w:rsidRPr="0095093F">
              <w:rPr>
                <w:rFonts w:ascii="Times New Roman" w:eastAsia="Times New Roman" w:hAnsi="Times New Roman" w:cs="Times New Roman"/>
                <w:b/>
                <w:kern w:val="24"/>
              </w:rPr>
              <w:t>Plėtoti atliekų paruošimo perdirbti ir perdirbimo pajėgumus</w:t>
            </w:r>
            <w:r w:rsidRPr="0095093F">
              <w:rPr>
                <w:rFonts w:ascii="Times New Roman" w:eastAsia="Times New Roman" w:hAnsi="Times New Roman" w:cs="Times New Roman"/>
                <w:kern w:val="24"/>
              </w:rPr>
              <w:t xml:space="preserve">: numatoma skirti prioritetą tekstilės, baldų, plastiko, kombinuotų pakuočių, biologinių, elektros ir elektroninės įrangos atliekų paruošimui perdirbti ir </w:t>
            </w:r>
            <w:r w:rsidRPr="0095093F">
              <w:rPr>
                <w:rFonts w:ascii="Times New Roman" w:eastAsia="Times New Roman" w:hAnsi="Times New Roman" w:cs="Times New Roman"/>
                <w:kern w:val="24"/>
              </w:rPr>
              <w:lastRenderedPageBreak/>
              <w:t xml:space="preserve">perdirbimui. Planuojama </w:t>
            </w:r>
            <w:r w:rsidRPr="00FB5616">
              <w:rPr>
                <w:rFonts w:ascii="Times New Roman" w:eastAsia="Times New Roman" w:hAnsi="Times New Roman" w:cs="Times New Roman"/>
                <w:kern w:val="24"/>
              </w:rPr>
              <w:t xml:space="preserve">įgyvendinti priemones, skatinančias kurti naujus ar modernizuoti esamus </w:t>
            </w:r>
            <w:r w:rsidRPr="00FB5616">
              <w:rPr>
                <w:rFonts w:ascii="Times New Roman" w:eastAsia="Times New Roman" w:hAnsi="Times New Roman" w:cs="Times New Roman"/>
                <w:strike/>
                <w:kern w:val="24"/>
              </w:rPr>
              <w:t>atskirai surinktų antrinių žaliavų</w:t>
            </w:r>
            <w:r w:rsidRPr="00FB5616">
              <w:rPr>
                <w:rFonts w:ascii="Times New Roman" w:eastAsia="Times New Roman" w:hAnsi="Times New Roman" w:cs="Times New Roman"/>
                <w:kern w:val="24"/>
              </w:rPr>
              <w:t xml:space="preserve"> </w:t>
            </w:r>
            <w:r w:rsidRPr="00FB5616">
              <w:rPr>
                <w:rFonts w:ascii="Times New Roman" w:eastAsia="Times New Roman" w:hAnsi="Times New Roman" w:cs="Times New Roman"/>
                <w:color w:val="FF0000"/>
                <w:kern w:val="24"/>
              </w:rPr>
              <w:t>atliekų</w:t>
            </w:r>
            <w:r w:rsidRPr="00FB5616">
              <w:rPr>
                <w:rFonts w:ascii="Times New Roman" w:eastAsia="Times New Roman" w:hAnsi="Times New Roman" w:cs="Times New Roman"/>
                <w:kern w:val="24"/>
              </w:rPr>
              <w:t xml:space="preserve"> paruošimo perdirbti ir perdirbimo pajėgumus, diegiant inovatyvias technologijas ir taip užtikrinti aukštesnę perdirbtos medžiagos kokybę. Veikla įgyvendinama visoje Lietuvoje. </w:t>
            </w:r>
          </w:p>
          <w:p w14:paraId="1431B742" w14:textId="77777777" w:rsidR="002F163B" w:rsidRPr="0095093F" w:rsidRDefault="002F163B" w:rsidP="00174397">
            <w:pPr>
              <w:spacing w:before="60" w:after="60"/>
              <w:jc w:val="both"/>
              <w:rPr>
                <w:rFonts w:ascii="Times New Roman" w:eastAsia="Times New Roman" w:hAnsi="Times New Roman" w:cs="Times New Roman"/>
                <w:kern w:val="24"/>
              </w:rPr>
            </w:pPr>
            <w:r w:rsidRPr="00FB5616">
              <w:rPr>
                <w:rFonts w:ascii="Times New Roman" w:eastAsia="Times New Roman" w:hAnsi="Times New Roman" w:cs="Times New Roman"/>
                <w:b/>
              </w:rPr>
              <w:t>Atliekų prevencijos namų ūkiuose, prekybos</w:t>
            </w:r>
            <w:r w:rsidRPr="0095093F">
              <w:rPr>
                <w:rFonts w:ascii="Times New Roman" w:eastAsia="Times New Roman" w:hAnsi="Times New Roman" w:cs="Times New Roman"/>
                <w:b/>
              </w:rPr>
              <w:t>, paslaugų ir statybos sektoriuose skatinimas</w:t>
            </w:r>
            <w:r w:rsidRPr="0095093F">
              <w:rPr>
                <w:rFonts w:ascii="Times New Roman" w:eastAsia="Times New Roman" w:hAnsi="Times New Roman" w:cs="Times New Roman"/>
              </w:rPr>
              <w:t>: planuojama nacionaliniu lygmeniu organizuoti įvairias viešinimo kampanijas siekiant skatinti namų ūkius, prekybos ir paslaugų sektorių pakartotinai naudoti daiktus,</w:t>
            </w:r>
            <w:r>
              <w:rPr>
                <w:rFonts w:eastAsia="Times New Roman" w:cs="Times New Roman"/>
              </w:rPr>
              <w:t xml:space="preserve"> </w:t>
            </w:r>
            <w:r w:rsidRPr="0095093F">
              <w:rPr>
                <w:rFonts w:ascii="Times New Roman" w:eastAsia="Times New Roman" w:hAnsi="Times New Roman" w:cs="Times New Roman"/>
              </w:rPr>
              <w:t xml:space="preserve">ir nešvaistyti maisto. Siekiant statybinių atliekų prevencijos, planuojama sukurti statinių gyvavimo ciklo (SGC) modeliavimo sistemą (modelį), kuri leistų įvertinti statybinių atliekų susidarymo, antrinio panaudojimo ir perdirbimo galimybę visuose statinių gyvavimo ciklo etapuose (planavimas, projektavimas, statyba, naudojimas, griovimas). </w:t>
            </w:r>
            <w:r w:rsidRPr="0095093F">
              <w:rPr>
                <w:rFonts w:ascii="Times New Roman" w:eastAsia="Times New Roman" w:hAnsi="Times New Roman" w:cs="Times New Roman"/>
                <w:kern w:val="24"/>
              </w:rPr>
              <w:t>Veikla įgyvendinama visoje Lietuvoje.</w:t>
            </w:r>
          </w:p>
          <w:p w14:paraId="52500AE2" w14:textId="77777777" w:rsidR="002F163B" w:rsidRPr="0095093F" w:rsidRDefault="002F163B" w:rsidP="00174397">
            <w:pPr>
              <w:spacing w:before="60" w:after="60"/>
              <w:jc w:val="both"/>
              <w:rPr>
                <w:rFonts w:ascii="Times New Roman" w:hAnsi="Times New Roman" w:cs="Times New Roman"/>
              </w:rPr>
            </w:pPr>
            <w:r w:rsidRPr="0095093F">
              <w:rPr>
                <w:rFonts w:ascii="Times New Roman" w:eastAsia="Times New Roman" w:hAnsi="Times New Roman" w:cs="Times New Roman"/>
                <w:noProof/>
                <w:szCs w:val="24"/>
              </w:rPr>
              <w:t>Uždavinio veiklos (</w:t>
            </w:r>
            <w:r w:rsidRPr="0095093F">
              <w:rPr>
                <w:rFonts w:ascii="Times New Roman" w:eastAsia="Times New Roman" w:hAnsi="Times New Roman" w:cs="Times New Roman"/>
                <w:bCs/>
                <w:noProof/>
                <w:szCs w:val="24"/>
              </w:rPr>
              <w:t>veiksmų rūšys</w:t>
            </w:r>
            <w:r w:rsidRPr="0095093F">
              <w:rPr>
                <w:rFonts w:ascii="Times New Roman" w:eastAsia="Times New Roman" w:hAnsi="Times New Roman" w:cs="Times New Roman"/>
                <w:noProof/>
                <w:szCs w:val="24"/>
              </w:rPr>
              <w:t xml:space="preserve">) įvertintos vadovaujantis </w:t>
            </w:r>
            <w:r w:rsidRPr="0095093F">
              <w:rPr>
                <w:rFonts w:ascii="Times New Roman" w:eastAsia="Times New Roman" w:hAnsi="Times New Roman" w:cs="Times New Roman"/>
                <w:bCs/>
                <w:noProof/>
                <w:szCs w:val="24"/>
              </w:rPr>
              <w:t>EGADP</w:t>
            </w:r>
            <w:r w:rsidRPr="0095093F">
              <w:rPr>
                <w:rFonts w:ascii="Times New Roman" w:eastAsia="Times New Roman" w:hAnsi="Times New Roman" w:cs="Times New Roman"/>
                <w:noProof/>
                <w:szCs w:val="24"/>
              </w:rPr>
              <w:t xml:space="preserve"> NRŽ gairėmis, todėl laikoma, kad  atitinka NRŽ principą.</w:t>
            </w:r>
          </w:p>
        </w:tc>
      </w:tr>
    </w:tbl>
    <w:p w14:paraId="6E45EA19" w14:textId="77777777" w:rsidR="002F163B" w:rsidRPr="00956158" w:rsidRDefault="002F163B" w:rsidP="00956158">
      <w:pPr>
        <w:spacing w:after="0" w:line="240" w:lineRule="auto"/>
        <w:jc w:val="both"/>
        <w:rPr>
          <w:rFonts w:cs="Times New Roman"/>
          <w:b/>
          <w:sz w:val="22"/>
        </w:rPr>
      </w:pPr>
    </w:p>
    <w:p w14:paraId="177FE539" w14:textId="77777777" w:rsidR="002F163B" w:rsidRDefault="002F163B" w:rsidP="002F163B">
      <w:pPr>
        <w:spacing w:after="0" w:line="240" w:lineRule="auto"/>
        <w:jc w:val="both"/>
        <w:rPr>
          <w:rFonts w:cs="Times New Roman"/>
          <w:b/>
          <w:sz w:val="22"/>
        </w:rPr>
      </w:pPr>
      <w:r>
        <w:rPr>
          <w:rFonts w:cs="Times New Roman"/>
          <w:b/>
          <w:sz w:val="22"/>
        </w:rPr>
        <w:t>&lt;...&gt;</w:t>
      </w:r>
    </w:p>
    <w:p w14:paraId="6975C9D3" w14:textId="7E24432C" w:rsidR="00956158" w:rsidRPr="00956158" w:rsidRDefault="00956158" w:rsidP="00956158">
      <w:pPr>
        <w:sectPr w:rsidR="00956158" w:rsidRPr="00956158" w:rsidSect="00B622A9">
          <w:headerReference w:type="default" r:id="rId25"/>
          <w:footerReference w:type="default" r:id="rId26"/>
          <w:footerReference w:type="first" r:id="rId27"/>
          <w:pgSz w:w="11906" w:h="16838"/>
          <w:pgMar w:top="1276" w:right="567" w:bottom="1134" w:left="1418" w:header="567" w:footer="567" w:gutter="0"/>
          <w:cols w:space="1296"/>
          <w:docGrid w:linePitch="360"/>
        </w:sectPr>
      </w:pPr>
    </w:p>
    <w:p w14:paraId="04153596" w14:textId="1C2E7734" w:rsidR="00471A41" w:rsidRPr="00ED0867" w:rsidRDefault="00471A41" w:rsidP="001517E2">
      <w:pPr>
        <w:spacing w:after="0" w:line="240" w:lineRule="auto"/>
        <w:jc w:val="both"/>
        <w:rPr>
          <w:rFonts w:cs="Times New Roman"/>
          <w:sz w:val="16"/>
          <w:szCs w:val="16"/>
        </w:rPr>
      </w:pPr>
      <w:r>
        <w:rPr>
          <w:rFonts w:cs="Times New Roman"/>
          <w:b/>
          <w:sz w:val="22"/>
        </w:rPr>
        <w:lastRenderedPageBreak/>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5"/>
        <w:gridCol w:w="957"/>
        <w:gridCol w:w="819"/>
        <w:gridCol w:w="956"/>
        <w:gridCol w:w="1230"/>
        <w:gridCol w:w="3689"/>
        <w:gridCol w:w="956"/>
        <w:gridCol w:w="1093"/>
        <w:gridCol w:w="1093"/>
        <w:gridCol w:w="956"/>
        <w:gridCol w:w="1093"/>
        <w:gridCol w:w="804"/>
      </w:tblGrid>
      <w:tr w:rsidR="00AD084E" w:rsidRPr="00DD085C" w14:paraId="3D638156" w14:textId="77777777" w:rsidTr="009C6543">
        <w:trPr>
          <w:trHeight w:val="858"/>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B55AF6"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6F744C"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CD54CA"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3A804E"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590FA5"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Identifikavimo numeris</w:t>
            </w:r>
          </w:p>
        </w:tc>
        <w:tc>
          <w:tcPr>
            <w:tcW w:w="12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BA0894"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E7F539"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B77548"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1B2272"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0560B4"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Siek</w:t>
            </w:r>
            <w:r w:rsidR="006A188E">
              <w:rPr>
                <w:rFonts w:cs="Times New Roman"/>
                <w:b/>
                <w:noProof/>
                <w:sz w:val="16"/>
                <w:szCs w:val="16"/>
              </w:rPr>
              <w:t>tina reikšmė</w:t>
            </w:r>
            <w:r w:rsidRPr="00DD085C">
              <w:rPr>
                <w:rFonts w:cs="Times New Roman"/>
                <w:b/>
                <w:noProof/>
                <w:sz w:val="16"/>
                <w:szCs w:val="16"/>
              </w:rPr>
              <w:t xml:space="preserve">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5BCBCF"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Duomenų šaltinis</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A685B1" w14:textId="77777777" w:rsidR="00AD084E" w:rsidRPr="00DD085C" w:rsidRDefault="00AD084E" w:rsidP="009C6543">
            <w:pPr>
              <w:spacing w:after="0" w:line="240" w:lineRule="auto"/>
              <w:jc w:val="center"/>
              <w:rPr>
                <w:rFonts w:cs="Times New Roman"/>
                <w:b/>
                <w:noProof/>
                <w:sz w:val="16"/>
                <w:szCs w:val="16"/>
              </w:rPr>
            </w:pPr>
            <w:r w:rsidRPr="00DD085C">
              <w:rPr>
                <w:rFonts w:cs="Times New Roman"/>
                <w:b/>
                <w:noProof/>
                <w:sz w:val="16"/>
                <w:szCs w:val="16"/>
              </w:rPr>
              <w:t>Pastabos</w:t>
            </w:r>
          </w:p>
        </w:tc>
      </w:tr>
      <w:tr w:rsidR="00AD084E" w:rsidRPr="00DD085C" w14:paraId="6CA7E3F4" w14:textId="77777777" w:rsidTr="009C6543">
        <w:trPr>
          <w:trHeight w:val="333"/>
        </w:trPr>
        <w:tc>
          <w:tcPr>
            <w:tcW w:w="317" w:type="pct"/>
            <w:vMerge w:val="restart"/>
            <w:tcBorders>
              <w:top w:val="single" w:sz="12" w:space="0" w:color="auto"/>
            </w:tcBorders>
          </w:tcPr>
          <w:p w14:paraId="2D659643" w14:textId="77777777" w:rsidR="00AD084E" w:rsidRPr="00DD085C" w:rsidRDefault="00AD084E" w:rsidP="009C6543">
            <w:pPr>
              <w:spacing w:after="0" w:line="240" w:lineRule="auto"/>
              <w:jc w:val="both"/>
              <w:rPr>
                <w:rFonts w:cs="Times New Roman"/>
                <w:noProof/>
                <w:sz w:val="16"/>
                <w:szCs w:val="16"/>
              </w:rPr>
            </w:pPr>
            <w:r w:rsidRPr="00DD085C">
              <w:rPr>
                <w:rFonts w:cs="Times New Roman"/>
                <w:noProof/>
                <w:sz w:val="16"/>
                <w:szCs w:val="16"/>
              </w:rPr>
              <w:t>2. Žalesnė Lietuva</w:t>
            </w:r>
          </w:p>
        </w:tc>
        <w:tc>
          <w:tcPr>
            <w:tcW w:w="328" w:type="pct"/>
            <w:vMerge w:val="restart"/>
            <w:tcBorders>
              <w:top w:val="single" w:sz="12" w:space="0" w:color="auto"/>
            </w:tcBorders>
          </w:tcPr>
          <w:p w14:paraId="2D424FE6" w14:textId="77777777" w:rsidR="00AD084E" w:rsidRPr="00DD085C" w:rsidRDefault="00AD084E" w:rsidP="009C6543">
            <w:pPr>
              <w:spacing w:after="0" w:line="240" w:lineRule="auto"/>
              <w:jc w:val="both"/>
              <w:rPr>
                <w:rFonts w:cs="Times New Roman"/>
                <w:noProof/>
                <w:sz w:val="16"/>
                <w:szCs w:val="16"/>
              </w:rPr>
            </w:pPr>
            <w:r w:rsidRPr="00DD085C">
              <w:rPr>
                <w:rFonts w:cs="Times New Roman"/>
                <w:noProof/>
                <w:sz w:val="16"/>
                <w:szCs w:val="16"/>
              </w:rPr>
              <w:t>2.6</w:t>
            </w:r>
          </w:p>
        </w:tc>
        <w:tc>
          <w:tcPr>
            <w:tcW w:w="281" w:type="pct"/>
            <w:vMerge w:val="restart"/>
            <w:tcBorders>
              <w:top w:val="single" w:sz="12" w:space="0" w:color="auto"/>
            </w:tcBorders>
          </w:tcPr>
          <w:p w14:paraId="63FFEFF0" w14:textId="77777777" w:rsidR="00AD084E" w:rsidRPr="00DD085C" w:rsidRDefault="00AD084E" w:rsidP="009C6543">
            <w:pPr>
              <w:spacing w:after="0" w:line="240" w:lineRule="auto"/>
              <w:jc w:val="both"/>
              <w:rPr>
                <w:rFonts w:cs="Times New Roman"/>
                <w:noProof/>
                <w:sz w:val="16"/>
                <w:szCs w:val="16"/>
              </w:rPr>
            </w:pPr>
            <w:r w:rsidRPr="00DD085C">
              <w:rPr>
                <w:rFonts w:cs="Times New Roman"/>
                <w:noProof/>
                <w:sz w:val="16"/>
                <w:szCs w:val="16"/>
              </w:rPr>
              <w:t>SaF</w:t>
            </w:r>
          </w:p>
        </w:tc>
        <w:tc>
          <w:tcPr>
            <w:tcW w:w="328" w:type="pct"/>
            <w:vMerge w:val="restart"/>
            <w:tcBorders>
              <w:top w:val="single" w:sz="12" w:space="0" w:color="auto"/>
            </w:tcBorders>
          </w:tcPr>
          <w:p w14:paraId="6CA4ABAB" w14:textId="77777777" w:rsidR="00AD084E" w:rsidRPr="00DD085C" w:rsidRDefault="00AD084E" w:rsidP="009C6543">
            <w:pPr>
              <w:spacing w:after="0" w:line="240" w:lineRule="auto"/>
              <w:jc w:val="both"/>
              <w:rPr>
                <w:rFonts w:cs="Times New Roman"/>
                <w:noProof/>
                <w:sz w:val="16"/>
                <w:szCs w:val="16"/>
              </w:rPr>
            </w:pPr>
            <w:r w:rsidRPr="00DD085C">
              <w:rPr>
                <w:rFonts w:cs="Times New Roman"/>
                <w:noProof/>
                <w:sz w:val="16"/>
                <w:szCs w:val="16"/>
              </w:rPr>
              <w:t>Visa Lietuva</w:t>
            </w:r>
          </w:p>
        </w:tc>
        <w:tc>
          <w:tcPr>
            <w:tcW w:w="422" w:type="pct"/>
          </w:tcPr>
          <w:p w14:paraId="045AA507" w14:textId="77777777" w:rsidR="00AD084E" w:rsidRPr="00DD085C" w:rsidRDefault="00AD084E" w:rsidP="009C6543">
            <w:pPr>
              <w:spacing w:after="0" w:line="240" w:lineRule="auto"/>
              <w:rPr>
                <w:rFonts w:cs="Times New Roman"/>
                <w:sz w:val="16"/>
                <w:szCs w:val="16"/>
              </w:rPr>
            </w:pPr>
            <w:r w:rsidRPr="00DD085C">
              <w:rPr>
                <w:rFonts w:cs="Times New Roman"/>
                <w:sz w:val="16"/>
                <w:szCs w:val="16"/>
              </w:rPr>
              <w:t>RCR47</w:t>
            </w:r>
          </w:p>
        </w:tc>
        <w:tc>
          <w:tcPr>
            <w:tcW w:w="1266" w:type="pct"/>
            <w:shd w:val="clear" w:color="auto" w:fill="auto"/>
          </w:tcPr>
          <w:p w14:paraId="2479B238" w14:textId="77777777" w:rsidR="00AD084E" w:rsidRPr="00DD085C" w:rsidRDefault="00AD084E" w:rsidP="009C6543">
            <w:pPr>
              <w:spacing w:after="0" w:line="240" w:lineRule="auto"/>
              <w:rPr>
                <w:rFonts w:cs="Times New Roman"/>
                <w:sz w:val="16"/>
                <w:szCs w:val="16"/>
              </w:rPr>
            </w:pPr>
            <w:r w:rsidRPr="00DD085C">
              <w:rPr>
                <w:rFonts w:cs="Times New Roman"/>
                <w:sz w:val="16"/>
                <w:szCs w:val="16"/>
              </w:rPr>
              <w:t>Perdirbtos atliekos</w:t>
            </w:r>
          </w:p>
        </w:tc>
        <w:tc>
          <w:tcPr>
            <w:tcW w:w="328" w:type="pct"/>
          </w:tcPr>
          <w:p w14:paraId="6BB6DC6B" w14:textId="77777777" w:rsidR="00AD084E" w:rsidRPr="00DD085C" w:rsidRDefault="00AD084E" w:rsidP="009C6543">
            <w:pPr>
              <w:spacing w:after="0" w:line="240" w:lineRule="auto"/>
              <w:jc w:val="both"/>
              <w:rPr>
                <w:rFonts w:cs="Times New Roman"/>
                <w:noProof/>
                <w:sz w:val="16"/>
                <w:szCs w:val="16"/>
              </w:rPr>
            </w:pPr>
            <w:r w:rsidRPr="00DD085C">
              <w:rPr>
                <w:rFonts w:cs="Times New Roman"/>
                <w:noProof/>
                <w:sz w:val="16"/>
                <w:szCs w:val="16"/>
              </w:rPr>
              <w:t>Tonos per metus</w:t>
            </w:r>
          </w:p>
        </w:tc>
        <w:tc>
          <w:tcPr>
            <w:tcW w:w="375" w:type="pct"/>
          </w:tcPr>
          <w:p w14:paraId="6132D90C" w14:textId="77777777" w:rsidR="00AD084E" w:rsidRPr="00DD085C" w:rsidRDefault="00AD084E" w:rsidP="009C6543">
            <w:pPr>
              <w:spacing w:after="0" w:line="240" w:lineRule="auto"/>
              <w:jc w:val="center"/>
              <w:rPr>
                <w:rFonts w:cs="Times New Roman"/>
                <w:noProof/>
                <w:sz w:val="16"/>
                <w:szCs w:val="16"/>
              </w:rPr>
            </w:pPr>
            <w:r w:rsidRPr="00DD085C">
              <w:rPr>
                <w:rFonts w:cs="Times New Roman"/>
                <w:noProof/>
                <w:sz w:val="16"/>
                <w:szCs w:val="16"/>
              </w:rPr>
              <w:t>0</w:t>
            </w:r>
          </w:p>
        </w:tc>
        <w:tc>
          <w:tcPr>
            <w:tcW w:w="375" w:type="pct"/>
          </w:tcPr>
          <w:p w14:paraId="76BD9C04" w14:textId="77777777" w:rsidR="00AD084E" w:rsidRPr="00DD085C" w:rsidRDefault="00AD084E" w:rsidP="009C6543">
            <w:pPr>
              <w:spacing w:after="0" w:line="240" w:lineRule="auto"/>
              <w:jc w:val="center"/>
              <w:rPr>
                <w:rFonts w:cs="Times New Roman"/>
                <w:noProof/>
                <w:sz w:val="16"/>
                <w:szCs w:val="16"/>
                <w:lang w:val="en-US"/>
              </w:rPr>
            </w:pPr>
            <w:r w:rsidRPr="00DD085C">
              <w:rPr>
                <w:rFonts w:cs="Times New Roman"/>
                <w:noProof/>
                <w:sz w:val="16"/>
                <w:szCs w:val="16"/>
              </w:rPr>
              <w:t>2021</w:t>
            </w:r>
          </w:p>
        </w:tc>
        <w:tc>
          <w:tcPr>
            <w:tcW w:w="328" w:type="pct"/>
            <w:shd w:val="clear" w:color="auto" w:fill="auto"/>
          </w:tcPr>
          <w:p w14:paraId="63172C8D" w14:textId="77777777" w:rsidR="00AD084E" w:rsidRPr="00DD085C" w:rsidRDefault="002C5857" w:rsidP="00C446E4">
            <w:pPr>
              <w:spacing w:after="0" w:line="240" w:lineRule="auto"/>
              <w:jc w:val="center"/>
              <w:rPr>
                <w:rFonts w:cs="Times New Roman"/>
                <w:noProof/>
                <w:sz w:val="16"/>
                <w:szCs w:val="16"/>
              </w:rPr>
            </w:pPr>
            <w:r>
              <w:rPr>
                <w:rFonts w:cs="Times New Roman"/>
                <w:noProof/>
                <w:sz w:val="16"/>
                <w:szCs w:val="16"/>
              </w:rPr>
              <w:t>76 929</w:t>
            </w:r>
          </w:p>
        </w:tc>
        <w:tc>
          <w:tcPr>
            <w:tcW w:w="375" w:type="pct"/>
            <w:shd w:val="clear" w:color="auto" w:fill="auto"/>
          </w:tcPr>
          <w:p w14:paraId="0B151B08" w14:textId="77777777" w:rsidR="00AD084E" w:rsidRPr="00DD085C" w:rsidRDefault="0074654D" w:rsidP="009C6543">
            <w:pPr>
              <w:spacing w:after="0" w:line="240" w:lineRule="auto"/>
              <w:jc w:val="both"/>
              <w:rPr>
                <w:rFonts w:cs="Times New Roman"/>
                <w:noProof/>
                <w:sz w:val="16"/>
                <w:szCs w:val="16"/>
              </w:rPr>
            </w:pPr>
            <w:r>
              <w:rPr>
                <w:rFonts w:cs="Times New Roman"/>
                <w:noProof/>
                <w:sz w:val="16"/>
                <w:szCs w:val="16"/>
              </w:rPr>
              <w:t>Projektų duomenys</w:t>
            </w:r>
          </w:p>
        </w:tc>
        <w:tc>
          <w:tcPr>
            <w:tcW w:w="276" w:type="pct"/>
          </w:tcPr>
          <w:p w14:paraId="43BAB468" w14:textId="77777777" w:rsidR="00AD084E" w:rsidRPr="00DD085C" w:rsidRDefault="00AD084E" w:rsidP="009C6543">
            <w:pPr>
              <w:spacing w:after="0" w:line="240" w:lineRule="auto"/>
              <w:jc w:val="both"/>
              <w:rPr>
                <w:rFonts w:cs="Times New Roman"/>
                <w:b/>
                <w:noProof/>
                <w:sz w:val="16"/>
                <w:szCs w:val="16"/>
              </w:rPr>
            </w:pPr>
          </w:p>
        </w:tc>
      </w:tr>
      <w:tr w:rsidR="00AD084E" w:rsidRPr="00DD085C" w14:paraId="24AA1FA2" w14:textId="77777777" w:rsidTr="009C6543">
        <w:trPr>
          <w:trHeight w:val="372"/>
        </w:trPr>
        <w:tc>
          <w:tcPr>
            <w:tcW w:w="317" w:type="pct"/>
            <w:vMerge/>
          </w:tcPr>
          <w:p w14:paraId="7FE0F03D" w14:textId="77777777" w:rsidR="00AD084E" w:rsidRPr="00DD085C" w:rsidRDefault="00AD084E" w:rsidP="009C6543">
            <w:pPr>
              <w:spacing w:after="0" w:line="240" w:lineRule="auto"/>
              <w:jc w:val="both"/>
              <w:rPr>
                <w:rFonts w:cs="Times New Roman"/>
                <w:noProof/>
                <w:sz w:val="16"/>
                <w:szCs w:val="16"/>
              </w:rPr>
            </w:pPr>
          </w:p>
        </w:tc>
        <w:tc>
          <w:tcPr>
            <w:tcW w:w="328" w:type="pct"/>
            <w:vMerge/>
          </w:tcPr>
          <w:p w14:paraId="736D43E0" w14:textId="77777777" w:rsidR="00AD084E" w:rsidRPr="00DD085C" w:rsidRDefault="00AD084E" w:rsidP="009C6543">
            <w:pPr>
              <w:spacing w:after="0" w:line="240" w:lineRule="auto"/>
              <w:jc w:val="both"/>
              <w:rPr>
                <w:rFonts w:cs="Times New Roman"/>
                <w:noProof/>
                <w:sz w:val="16"/>
                <w:szCs w:val="16"/>
              </w:rPr>
            </w:pPr>
          </w:p>
        </w:tc>
        <w:tc>
          <w:tcPr>
            <w:tcW w:w="281" w:type="pct"/>
            <w:vMerge/>
          </w:tcPr>
          <w:p w14:paraId="41D1E1FC" w14:textId="77777777" w:rsidR="00AD084E" w:rsidRPr="00DD085C" w:rsidRDefault="00AD084E" w:rsidP="009C6543">
            <w:pPr>
              <w:spacing w:after="0" w:line="240" w:lineRule="auto"/>
              <w:jc w:val="both"/>
              <w:rPr>
                <w:rFonts w:cs="Times New Roman"/>
                <w:noProof/>
                <w:sz w:val="16"/>
                <w:szCs w:val="16"/>
              </w:rPr>
            </w:pPr>
          </w:p>
        </w:tc>
        <w:tc>
          <w:tcPr>
            <w:tcW w:w="328" w:type="pct"/>
            <w:vMerge/>
          </w:tcPr>
          <w:p w14:paraId="2BD752E5" w14:textId="77777777" w:rsidR="00AD084E" w:rsidRPr="00DD085C" w:rsidRDefault="00AD084E" w:rsidP="009C6543">
            <w:pPr>
              <w:spacing w:after="0" w:line="240" w:lineRule="auto"/>
              <w:jc w:val="both"/>
              <w:rPr>
                <w:rFonts w:cs="Times New Roman"/>
                <w:noProof/>
                <w:sz w:val="16"/>
                <w:szCs w:val="16"/>
              </w:rPr>
            </w:pPr>
          </w:p>
        </w:tc>
        <w:tc>
          <w:tcPr>
            <w:tcW w:w="422" w:type="pct"/>
          </w:tcPr>
          <w:p w14:paraId="7E93E691" w14:textId="77777777" w:rsidR="00AD084E" w:rsidRPr="00DD085C" w:rsidRDefault="00AD084E" w:rsidP="009C6543">
            <w:pPr>
              <w:spacing w:after="0" w:line="240" w:lineRule="auto"/>
              <w:rPr>
                <w:rFonts w:cs="Times New Roman"/>
                <w:sz w:val="16"/>
                <w:szCs w:val="16"/>
              </w:rPr>
            </w:pPr>
            <w:r w:rsidRPr="00DD085C">
              <w:rPr>
                <w:rFonts w:cs="Times New Roman"/>
                <w:sz w:val="16"/>
                <w:szCs w:val="16"/>
              </w:rPr>
              <w:t>RCR103</w:t>
            </w:r>
          </w:p>
        </w:tc>
        <w:tc>
          <w:tcPr>
            <w:tcW w:w="1266" w:type="pct"/>
            <w:shd w:val="clear" w:color="auto" w:fill="auto"/>
          </w:tcPr>
          <w:p w14:paraId="0B013E8B" w14:textId="77777777" w:rsidR="00AD084E" w:rsidRPr="00DD085C" w:rsidRDefault="0061053B" w:rsidP="009C6543">
            <w:pPr>
              <w:spacing w:after="0" w:line="240" w:lineRule="auto"/>
              <w:rPr>
                <w:rFonts w:cs="Times New Roman"/>
                <w:sz w:val="16"/>
                <w:szCs w:val="16"/>
              </w:rPr>
            </w:pPr>
            <w:r>
              <w:rPr>
                <w:rFonts w:cs="Times New Roman"/>
                <w:sz w:val="16"/>
                <w:szCs w:val="16"/>
              </w:rPr>
              <w:t>S</w:t>
            </w:r>
            <w:r w:rsidRPr="0061053B">
              <w:rPr>
                <w:rFonts w:cs="Times New Roman"/>
                <w:sz w:val="16"/>
                <w:szCs w:val="16"/>
              </w:rPr>
              <w:t>urinktos atskirai išrūšiuotos atliekos</w:t>
            </w:r>
          </w:p>
        </w:tc>
        <w:tc>
          <w:tcPr>
            <w:tcW w:w="328" w:type="pct"/>
          </w:tcPr>
          <w:p w14:paraId="49C90355" w14:textId="77777777" w:rsidR="00AD084E" w:rsidRPr="00DD085C" w:rsidRDefault="00AD084E" w:rsidP="009C6543">
            <w:pPr>
              <w:spacing w:after="0" w:line="240" w:lineRule="auto"/>
              <w:jc w:val="both"/>
              <w:rPr>
                <w:rFonts w:cs="Times New Roman"/>
                <w:noProof/>
                <w:sz w:val="16"/>
                <w:szCs w:val="16"/>
              </w:rPr>
            </w:pPr>
            <w:r w:rsidRPr="00DD085C">
              <w:rPr>
                <w:rFonts w:cs="Times New Roman"/>
                <w:noProof/>
                <w:sz w:val="16"/>
                <w:szCs w:val="16"/>
              </w:rPr>
              <w:t>Tonos per metus</w:t>
            </w:r>
          </w:p>
        </w:tc>
        <w:tc>
          <w:tcPr>
            <w:tcW w:w="375" w:type="pct"/>
          </w:tcPr>
          <w:p w14:paraId="3F91AD7E" w14:textId="77777777" w:rsidR="00AD084E" w:rsidRPr="00DD085C" w:rsidRDefault="00AD084E" w:rsidP="009C6543">
            <w:pPr>
              <w:spacing w:after="0" w:line="240" w:lineRule="auto"/>
              <w:jc w:val="center"/>
              <w:rPr>
                <w:rFonts w:cs="Times New Roman"/>
                <w:noProof/>
                <w:sz w:val="16"/>
                <w:szCs w:val="16"/>
              </w:rPr>
            </w:pPr>
            <w:r w:rsidRPr="00DD085C">
              <w:rPr>
                <w:rFonts w:cs="Times New Roman"/>
                <w:noProof/>
                <w:sz w:val="16"/>
                <w:szCs w:val="16"/>
              </w:rPr>
              <w:t>0</w:t>
            </w:r>
          </w:p>
        </w:tc>
        <w:tc>
          <w:tcPr>
            <w:tcW w:w="375" w:type="pct"/>
          </w:tcPr>
          <w:p w14:paraId="52B99DE7" w14:textId="77777777" w:rsidR="00AD084E" w:rsidRPr="00DD085C" w:rsidRDefault="00AD084E" w:rsidP="009C6543">
            <w:pPr>
              <w:spacing w:after="0" w:line="240" w:lineRule="auto"/>
              <w:jc w:val="center"/>
              <w:rPr>
                <w:rFonts w:cs="Times New Roman"/>
                <w:noProof/>
                <w:sz w:val="16"/>
                <w:szCs w:val="16"/>
              </w:rPr>
            </w:pPr>
            <w:r w:rsidRPr="00DD085C">
              <w:rPr>
                <w:rFonts w:cs="Times New Roman"/>
                <w:noProof/>
                <w:sz w:val="16"/>
                <w:szCs w:val="16"/>
              </w:rPr>
              <w:t>2021</w:t>
            </w:r>
          </w:p>
        </w:tc>
        <w:tc>
          <w:tcPr>
            <w:tcW w:w="328" w:type="pct"/>
            <w:shd w:val="clear" w:color="auto" w:fill="auto"/>
          </w:tcPr>
          <w:p w14:paraId="35EB8CAC" w14:textId="77777777" w:rsidR="00AD084E" w:rsidRPr="00DD085C" w:rsidRDefault="00C945C4" w:rsidP="00C446E4">
            <w:pPr>
              <w:spacing w:after="0" w:line="240" w:lineRule="auto"/>
              <w:jc w:val="center"/>
              <w:rPr>
                <w:rFonts w:cs="Times New Roman"/>
                <w:noProof/>
                <w:sz w:val="16"/>
                <w:szCs w:val="16"/>
              </w:rPr>
            </w:pPr>
            <w:r>
              <w:rPr>
                <w:rFonts w:cs="Times New Roman"/>
                <w:noProof/>
                <w:sz w:val="16"/>
                <w:szCs w:val="16"/>
              </w:rPr>
              <w:t>38 527</w:t>
            </w:r>
          </w:p>
        </w:tc>
        <w:tc>
          <w:tcPr>
            <w:tcW w:w="375" w:type="pct"/>
            <w:shd w:val="clear" w:color="auto" w:fill="auto"/>
          </w:tcPr>
          <w:p w14:paraId="28806F96" w14:textId="77777777" w:rsidR="00AD084E" w:rsidRPr="00DD085C" w:rsidRDefault="0074654D" w:rsidP="009C6543">
            <w:pPr>
              <w:spacing w:after="0" w:line="240" w:lineRule="auto"/>
              <w:jc w:val="both"/>
              <w:rPr>
                <w:rFonts w:cs="Times New Roman"/>
                <w:noProof/>
                <w:sz w:val="16"/>
                <w:szCs w:val="16"/>
              </w:rPr>
            </w:pPr>
            <w:r>
              <w:rPr>
                <w:rFonts w:cs="Times New Roman"/>
                <w:noProof/>
                <w:sz w:val="16"/>
                <w:szCs w:val="16"/>
              </w:rPr>
              <w:t>Projektų duomenys</w:t>
            </w:r>
          </w:p>
        </w:tc>
        <w:tc>
          <w:tcPr>
            <w:tcW w:w="276" w:type="pct"/>
          </w:tcPr>
          <w:p w14:paraId="6245A3CF" w14:textId="77777777" w:rsidR="00AD084E" w:rsidRPr="00DD085C" w:rsidRDefault="00AD084E" w:rsidP="009C6543">
            <w:pPr>
              <w:spacing w:after="0" w:line="240" w:lineRule="auto"/>
              <w:jc w:val="both"/>
              <w:rPr>
                <w:rFonts w:cs="Times New Roman"/>
                <w:b/>
                <w:noProof/>
                <w:sz w:val="16"/>
                <w:szCs w:val="16"/>
              </w:rPr>
            </w:pPr>
          </w:p>
        </w:tc>
      </w:tr>
      <w:tr w:rsidR="00AD084E" w:rsidRPr="00DD085C" w14:paraId="5D2B0809" w14:textId="77777777" w:rsidTr="009C6543">
        <w:trPr>
          <w:trHeight w:val="335"/>
        </w:trPr>
        <w:tc>
          <w:tcPr>
            <w:tcW w:w="317" w:type="pct"/>
            <w:vMerge/>
          </w:tcPr>
          <w:p w14:paraId="2D8C3EC1" w14:textId="77777777" w:rsidR="00AD084E" w:rsidRPr="00DD085C" w:rsidRDefault="00AD084E" w:rsidP="009C6543">
            <w:pPr>
              <w:spacing w:after="0" w:line="240" w:lineRule="auto"/>
              <w:jc w:val="both"/>
              <w:rPr>
                <w:rFonts w:cs="Times New Roman"/>
                <w:noProof/>
                <w:sz w:val="16"/>
                <w:szCs w:val="16"/>
              </w:rPr>
            </w:pPr>
          </w:p>
        </w:tc>
        <w:tc>
          <w:tcPr>
            <w:tcW w:w="328" w:type="pct"/>
            <w:vMerge/>
          </w:tcPr>
          <w:p w14:paraId="78502EBA" w14:textId="77777777" w:rsidR="00AD084E" w:rsidRPr="00DD085C" w:rsidRDefault="00AD084E" w:rsidP="009C6543">
            <w:pPr>
              <w:spacing w:after="0" w:line="240" w:lineRule="auto"/>
              <w:jc w:val="both"/>
              <w:rPr>
                <w:rFonts w:cs="Times New Roman"/>
                <w:noProof/>
                <w:sz w:val="16"/>
                <w:szCs w:val="16"/>
              </w:rPr>
            </w:pPr>
          </w:p>
        </w:tc>
        <w:tc>
          <w:tcPr>
            <w:tcW w:w="281" w:type="pct"/>
            <w:vMerge/>
          </w:tcPr>
          <w:p w14:paraId="371D93C0" w14:textId="77777777" w:rsidR="00AD084E" w:rsidRPr="00DD085C" w:rsidRDefault="00AD084E" w:rsidP="009C6543">
            <w:pPr>
              <w:spacing w:after="0" w:line="240" w:lineRule="auto"/>
              <w:jc w:val="both"/>
              <w:rPr>
                <w:rFonts w:cs="Times New Roman"/>
                <w:noProof/>
                <w:sz w:val="16"/>
                <w:szCs w:val="16"/>
              </w:rPr>
            </w:pPr>
          </w:p>
        </w:tc>
        <w:tc>
          <w:tcPr>
            <w:tcW w:w="328" w:type="pct"/>
            <w:vMerge/>
          </w:tcPr>
          <w:p w14:paraId="04BA0219" w14:textId="77777777" w:rsidR="00AD084E" w:rsidRPr="00DD085C" w:rsidRDefault="00AD084E" w:rsidP="009C6543">
            <w:pPr>
              <w:spacing w:after="0" w:line="240" w:lineRule="auto"/>
              <w:jc w:val="both"/>
              <w:rPr>
                <w:rFonts w:cs="Times New Roman"/>
                <w:noProof/>
                <w:sz w:val="16"/>
                <w:szCs w:val="16"/>
              </w:rPr>
            </w:pPr>
          </w:p>
        </w:tc>
        <w:tc>
          <w:tcPr>
            <w:tcW w:w="422" w:type="pct"/>
          </w:tcPr>
          <w:p w14:paraId="6EEF2849" w14:textId="77777777" w:rsidR="00AD084E" w:rsidRPr="00DD085C" w:rsidRDefault="005F0BE2" w:rsidP="009C6543">
            <w:pPr>
              <w:spacing w:after="0" w:line="240" w:lineRule="auto"/>
              <w:jc w:val="both"/>
              <w:rPr>
                <w:rFonts w:cs="Times New Roman"/>
                <w:sz w:val="16"/>
                <w:szCs w:val="16"/>
              </w:rPr>
            </w:pPr>
            <w:r>
              <w:rPr>
                <w:rFonts w:cs="Times New Roman"/>
                <w:sz w:val="16"/>
                <w:szCs w:val="16"/>
              </w:rPr>
              <w:t>S</w:t>
            </w:r>
            <w:r w:rsidR="00AD084E" w:rsidRPr="00DD085C">
              <w:rPr>
                <w:rFonts w:cs="Times New Roman"/>
                <w:sz w:val="16"/>
                <w:szCs w:val="16"/>
              </w:rPr>
              <w:t>pecialus</w:t>
            </w:r>
            <w:r w:rsidR="0074654D">
              <w:rPr>
                <w:rFonts w:cs="Times New Roman"/>
                <w:sz w:val="16"/>
                <w:szCs w:val="16"/>
              </w:rPr>
              <w:t>is</w:t>
            </w:r>
          </w:p>
        </w:tc>
        <w:tc>
          <w:tcPr>
            <w:tcW w:w="1266" w:type="pct"/>
            <w:shd w:val="clear" w:color="auto" w:fill="auto"/>
          </w:tcPr>
          <w:p w14:paraId="67E962FE" w14:textId="77777777" w:rsidR="00AD084E" w:rsidRPr="00DD085C" w:rsidRDefault="001F56EE" w:rsidP="00BF56CE">
            <w:pPr>
              <w:spacing w:after="0" w:line="240" w:lineRule="auto"/>
              <w:rPr>
                <w:rFonts w:cs="Times New Roman"/>
                <w:sz w:val="16"/>
                <w:szCs w:val="16"/>
              </w:rPr>
            </w:pPr>
            <w:r w:rsidRPr="001F56EE">
              <w:rPr>
                <w:rFonts w:cs="Times New Roman"/>
                <w:sz w:val="16"/>
                <w:szCs w:val="16"/>
              </w:rPr>
              <w:t>Susidaręs maisto atliekų kiekis, tenkantis vienam šalies gyventojui</w:t>
            </w:r>
          </w:p>
        </w:tc>
        <w:tc>
          <w:tcPr>
            <w:tcW w:w="328" w:type="pct"/>
          </w:tcPr>
          <w:p w14:paraId="7F878874" w14:textId="77777777" w:rsidR="00AD084E" w:rsidRPr="00DD085C" w:rsidRDefault="001F56EE" w:rsidP="009C6543">
            <w:pPr>
              <w:spacing w:after="0" w:line="240" w:lineRule="auto"/>
              <w:jc w:val="both"/>
              <w:rPr>
                <w:rFonts w:cs="Times New Roman"/>
                <w:noProof/>
                <w:sz w:val="16"/>
                <w:szCs w:val="16"/>
              </w:rPr>
            </w:pPr>
            <w:r>
              <w:rPr>
                <w:rFonts w:cs="Times New Roman"/>
                <w:noProof/>
                <w:sz w:val="16"/>
                <w:szCs w:val="16"/>
              </w:rPr>
              <w:t>Kilogramai per metus</w:t>
            </w:r>
          </w:p>
        </w:tc>
        <w:tc>
          <w:tcPr>
            <w:tcW w:w="375" w:type="pct"/>
          </w:tcPr>
          <w:p w14:paraId="6A8FC9AA" w14:textId="77777777" w:rsidR="00E74828" w:rsidRDefault="001F56EE" w:rsidP="009C6543">
            <w:pPr>
              <w:spacing w:after="0" w:line="240" w:lineRule="auto"/>
              <w:jc w:val="center"/>
              <w:rPr>
                <w:rFonts w:cs="Times New Roman"/>
                <w:strike/>
                <w:noProof/>
                <w:sz w:val="16"/>
                <w:szCs w:val="16"/>
              </w:rPr>
            </w:pPr>
            <w:r w:rsidRPr="00856466">
              <w:rPr>
                <w:rFonts w:cs="Times New Roman"/>
                <w:strike/>
                <w:noProof/>
                <w:sz w:val="16"/>
                <w:szCs w:val="16"/>
              </w:rPr>
              <w:t>41</w:t>
            </w:r>
          </w:p>
          <w:p w14:paraId="0D8AD6B6" w14:textId="5EE74D5D" w:rsidR="00AD084E" w:rsidRPr="001019A2" w:rsidRDefault="003369C1" w:rsidP="009C6543">
            <w:pPr>
              <w:spacing w:after="0" w:line="240" w:lineRule="auto"/>
              <w:jc w:val="center"/>
              <w:rPr>
                <w:rFonts w:cs="Times New Roman"/>
                <w:b/>
                <w:bCs/>
                <w:noProof/>
                <w:sz w:val="16"/>
                <w:szCs w:val="16"/>
              </w:rPr>
            </w:pPr>
            <w:r w:rsidRPr="001019A2">
              <w:rPr>
                <w:rFonts w:cs="Times New Roman"/>
                <w:b/>
                <w:bCs/>
                <w:noProof/>
                <w:color w:val="FF0000"/>
                <w:sz w:val="16"/>
                <w:szCs w:val="16"/>
              </w:rPr>
              <w:t>98</w:t>
            </w:r>
          </w:p>
        </w:tc>
        <w:tc>
          <w:tcPr>
            <w:tcW w:w="375" w:type="pct"/>
          </w:tcPr>
          <w:p w14:paraId="769F5E38" w14:textId="77777777" w:rsidR="00E74828" w:rsidRDefault="00AD084E" w:rsidP="009C6543">
            <w:pPr>
              <w:spacing w:after="0" w:line="240" w:lineRule="auto"/>
              <w:jc w:val="center"/>
              <w:rPr>
                <w:rFonts w:cs="Times New Roman"/>
                <w:strike/>
                <w:noProof/>
                <w:sz w:val="16"/>
                <w:szCs w:val="16"/>
              </w:rPr>
            </w:pPr>
            <w:r w:rsidRPr="003369C1">
              <w:rPr>
                <w:rFonts w:cs="Times New Roman"/>
                <w:strike/>
                <w:noProof/>
                <w:sz w:val="16"/>
                <w:szCs w:val="16"/>
              </w:rPr>
              <w:t>2019</w:t>
            </w:r>
            <w:r w:rsidR="003369C1">
              <w:rPr>
                <w:rFonts w:cs="Times New Roman"/>
                <w:strike/>
                <w:noProof/>
                <w:sz w:val="16"/>
                <w:szCs w:val="16"/>
              </w:rPr>
              <w:t xml:space="preserve"> </w:t>
            </w:r>
          </w:p>
          <w:p w14:paraId="225BAE4E" w14:textId="293879A4" w:rsidR="00AD084E" w:rsidRPr="001019A2" w:rsidRDefault="003369C1" w:rsidP="009C6543">
            <w:pPr>
              <w:spacing w:after="0" w:line="240" w:lineRule="auto"/>
              <w:jc w:val="center"/>
              <w:rPr>
                <w:rFonts w:cs="Times New Roman"/>
                <w:b/>
                <w:bCs/>
                <w:strike/>
                <w:noProof/>
                <w:sz w:val="16"/>
                <w:szCs w:val="16"/>
              </w:rPr>
            </w:pPr>
            <w:r w:rsidRPr="001019A2">
              <w:rPr>
                <w:rFonts w:cs="Times New Roman"/>
                <w:b/>
                <w:bCs/>
                <w:noProof/>
                <w:color w:val="FF0000"/>
                <w:sz w:val="16"/>
                <w:szCs w:val="16"/>
              </w:rPr>
              <w:t>2020</w:t>
            </w:r>
          </w:p>
        </w:tc>
        <w:tc>
          <w:tcPr>
            <w:tcW w:w="328" w:type="pct"/>
            <w:shd w:val="clear" w:color="auto" w:fill="auto"/>
          </w:tcPr>
          <w:p w14:paraId="0A0FA829" w14:textId="77777777" w:rsidR="00E74828" w:rsidRDefault="001F56EE" w:rsidP="009C6543">
            <w:pPr>
              <w:spacing w:after="0" w:line="240" w:lineRule="auto"/>
              <w:jc w:val="center"/>
              <w:rPr>
                <w:rFonts w:cs="Times New Roman"/>
                <w:strike/>
                <w:noProof/>
                <w:sz w:val="16"/>
                <w:szCs w:val="16"/>
              </w:rPr>
            </w:pPr>
            <w:r w:rsidRPr="00400899">
              <w:rPr>
                <w:rFonts w:cs="Times New Roman"/>
                <w:strike/>
                <w:noProof/>
                <w:sz w:val="16"/>
                <w:szCs w:val="16"/>
              </w:rPr>
              <w:t>2</w:t>
            </w:r>
            <w:r w:rsidR="00BF56CE" w:rsidRPr="00400899">
              <w:rPr>
                <w:rFonts w:cs="Times New Roman"/>
                <w:strike/>
                <w:noProof/>
                <w:sz w:val="16"/>
                <w:szCs w:val="16"/>
              </w:rPr>
              <w:t>2,5</w:t>
            </w:r>
            <w:r w:rsidR="00400899">
              <w:rPr>
                <w:rFonts w:cs="Times New Roman"/>
                <w:strike/>
                <w:noProof/>
                <w:sz w:val="16"/>
                <w:szCs w:val="16"/>
              </w:rPr>
              <w:t xml:space="preserve"> </w:t>
            </w:r>
          </w:p>
          <w:p w14:paraId="323AA3EE" w14:textId="5AEE7BC9" w:rsidR="00AD084E" w:rsidRPr="001019A2" w:rsidRDefault="00611CAC" w:rsidP="009C6543">
            <w:pPr>
              <w:spacing w:after="0" w:line="240" w:lineRule="auto"/>
              <w:jc w:val="center"/>
              <w:rPr>
                <w:rFonts w:cs="Times New Roman"/>
                <w:b/>
                <w:bCs/>
                <w:strike/>
                <w:noProof/>
                <w:sz w:val="16"/>
                <w:szCs w:val="16"/>
              </w:rPr>
            </w:pPr>
            <w:r w:rsidRPr="001019A2">
              <w:rPr>
                <w:rFonts w:cs="Times New Roman"/>
                <w:b/>
                <w:bCs/>
                <w:noProof/>
                <w:color w:val="FF0000"/>
                <w:sz w:val="16"/>
                <w:szCs w:val="16"/>
              </w:rPr>
              <w:t>72</w:t>
            </w:r>
          </w:p>
        </w:tc>
        <w:tc>
          <w:tcPr>
            <w:tcW w:w="375" w:type="pct"/>
            <w:shd w:val="clear" w:color="auto" w:fill="auto"/>
          </w:tcPr>
          <w:p w14:paraId="1D7613BC" w14:textId="77777777" w:rsidR="0032092E" w:rsidRDefault="005435A3" w:rsidP="009C6543">
            <w:pPr>
              <w:spacing w:after="0" w:line="240" w:lineRule="auto"/>
              <w:jc w:val="both"/>
              <w:rPr>
                <w:strike/>
                <w:noProof/>
                <w:sz w:val="16"/>
                <w:szCs w:val="16"/>
              </w:rPr>
            </w:pPr>
            <w:r w:rsidRPr="00236003">
              <w:rPr>
                <w:rStyle w:val="msoins0"/>
                <w:strike/>
                <w:noProof/>
                <w:sz w:val="16"/>
                <w:szCs w:val="16"/>
              </w:rPr>
              <w:t>Aplinkos apsaugos agentūra</w:t>
            </w:r>
            <w:r w:rsidRPr="00236003">
              <w:rPr>
                <w:strike/>
                <w:noProof/>
                <w:sz w:val="16"/>
                <w:szCs w:val="16"/>
              </w:rPr>
              <w:t> </w:t>
            </w:r>
            <w:r w:rsidR="00200A4C">
              <w:rPr>
                <w:strike/>
                <w:noProof/>
                <w:sz w:val="16"/>
                <w:szCs w:val="16"/>
              </w:rPr>
              <w:t xml:space="preserve"> </w:t>
            </w:r>
          </w:p>
          <w:p w14:paraId="0EAFA0C7" w14:textId="360CA080" w:rsidR="00AD084E" w:rsidRPr="00236003" w:rsidRDefault="00200A4C" w:rsidP="009C6543">
            <w:pPr>
              <w:spacing w:after="0" w:line="240" w:lineRule="auto"/>
              <w:jc w:val="both"/>
              <w:rPr>
                <w:rFonts w:cs="Times New Roman"/>
                <w:strike/>
                <w:noProof/>
                <w:sz w:val="16"/>
                <w:szCs w:val="16"/>
              </w:rPr>
            </w:pPr>
            <w:r w:rsidRPr="00C64736">
              <w:rPr>
                <w:noProof/>
                <w:color w:val="FF0000"/>
                <w:sz w:val="16"/>
                <w:szCs w:val="16"/>
              </w:rPr>
              <w:t>Eurostat</w:t>
            </w:r>
            <w:r w:rsidR="00C64736" w:rsidRPr="00C64736">
              <w:rPr>
                <w:noProof/>
                <w:color w:val="FF0000"/>
                <w:sz w:val="16"/>
                <w:szCs w:val="16"/>
              </w:rPr>
              <w:t>as</w:t>
            </w:r>
          </w:p>
        </w:tc>
        <w:tc>
          <w:tcPr>
            <w:tcW w:w="276" w:type="pct"/>
          </w:tcPr>
          <w:p w14:paraId="02B7B86E" w14:textId="77777777" w:rsidR="00AD084E" w:rsidRPr="00C64736" w:rsidRDefault="006B1567" w:rsidP="009C6543">
            <w:pPr>
              <w:spacing w:after="0" w:line="240" w:lineRule="auto"/>
              <w:jc w:val="both"/>
              <w:rPr>
                <w:rFonts w:cs="Times New Roman"/>
                <w:b/>
                <w:strike/>
                <w:noProof/>
                <w:sz w:val="16"/>
                <w:szCs w:val="16"/>
              </w:rPr>
            </w:pPr>
            <w:r w:rsidRPr="00C64736">
              <w:rPr>
                <w:rStyle w:val="msoins0"/>
                <w:strike/>
                <w:noProof/>
                <w:sz w:val="16"/>
                <w:szCs w:val="16"/>
              </w:rPr>
              <w:t>Eurostato duomenys bus nuo 2022 metų</w:t>
            </w:r>
            <w:r w:rsidRPr="00C64736">
              <w:rPr>
                <w:strike/>
                <w:noProof/>
                <w:sz w:val="16"/>
                <w:szCs w:val="16"/>
              </w:rPr>
              <w:t> </w:t>
            </w:r>
          </w:p>
        </w:tc>
      </w:tr>
      <w:tr w:rsidR="00AD084E" w:rsidRPr="00DD085C" w14:paraId="4219AB08" w14:textId="77777777" w:rsidTr="009C6543">
        <w:trPr>
          <w:trHeight w:val="335"/>
        </w:trPr>
        <w:tc>
          <w:tcPr>
            <w:tcW w:w="317" w:type="pct"/>
            <w:vMerge/>
          </w:tcPr>
          <w:p w14:paraId="56E02453" w14:textId="77777777" w:rsidR="00AD084E" w:rsidRPr="00DD085C" w:rsidRDefault="00AD084E" w:rsidP="009C6543">
            <w:pPr>
              <w:spacing w:after="0" w:line="240" w:lineRule="auto"/>
              <w:jc w:val="both"/>
              <w:rPr>
                <w:rFonts w:cs="Times New Roman"/>
                <w:noProof/>
                <w:sz w:val="16"/>
                <w:szCs w:val="16"/>
              </w:rPr>
            </w:pPr>
          </w:p>
        </w:tc>
        <w:tc>
          <w:tcPr>
            <w:tcW w:w="328" w:type="pct"/>
            <w:vMerge/>
          </w:tcPr>
          <w:p w14:paraId="6FDE79F0" w14:textId="77777777" w:rsidR="00AD084E" w:rsidRPr="00DD085C" w:rsidRDefault="00AD084E" w:rsidP="009C6543">
            <w:pPr>
              <w:spacing w:after="0" w:line="240" w:lineRule="auto"/>
              <w:jc w:val="both"/>
              <w:rPr>
                <w:rFonts w:cs="Times New Roman"/>
                <w:noProof/>
                <w:sz w:val="16"/>
                <w:szCs w:val="16"/>
              </w:rPr>
            </w:pPr>
          </w:p>
        </w:tc>
        <w:tc>
          <w:tcPr>
            <w:tcW w:w="281" w:type="pct"/>
            <w:vMerge/>
          </w:tcPr>
          <w:p w14:paraId="44F8DAB5" w14:textId="77777777" w:rsidR="00AD084E" w:rsidRPr="00DD085C" w:rsidRDefault="00AD084E" w:rsidP="009C6543">
            <w:pPr>
              <w:spacing w:after="0" w:line="240" w:lineRule="auto"/>
              <w:jc w:val="both"/>
              <w:rPr>
                <w:rFonts w:cs="Times New Roman"/>
                <w:noProof/>
                <w:sz w:val="16"/>
                <w:szCs w:val="16"/>
              </w:rPr>
            </w:pPr>
          </w:p>
        </w:tc>
        <w:tc>
          <w:tcPr>
            <w:tcW w:w="328" w:type="pct"/>
            <w:vMerge/>
          </w:tcPr>
          <w:p w14:paraId="19EB2899" w14:textId="77777777" w:rsidR="00AD084E" w:rsidRPr="00DD085C" w:rsidRDefault="00AD084E" w:rsidP="009C6543">
            <w:pPr>
              <w:spacing w:after="0" w:line="240" w:lineRule="auto"/>
              <w:jc w:val="both"/>
              <w:rPr>
                <w:rFonts w:cs="Times New Roman"/>
                <w:noProof/>
                <w:sz w:val="16"/>
                <w:szCs w:val="16"/>
              </w:rPr>
            </w:pPr>
          </w:p>
        </w:tc>
        <w:tc>
          <w:tcPr>
            <w:tcW w:w="422" w:type="pct"/>
          </w:tcPr>
          <w:p w14:paraId="6D813D10" w14:textId="77777777" w:rsidR="00AD084E" w:rsidRPr="00DD085C" w:rsidRDefault="005F0BE2" w:rsidP="009C6543">
            <w:pPr>
              <w:spacing w:after="0" w:line="240" w:lineRule="auto"/>
              <w:jc w:val="both"/>
              <w:rPr>
                <w:rFonts w:cs="Times New Roman"/>
                <w:sz w:val="16"/>
                <w:szCs w:val="16"/>
              </w:rPr>
            </w:pPr>
            <w:r>
              <w:rPr>
                <w:rFonts w:cs="Times New Roman"/>
                <w:sz w:val="16"/>
                <w:szCs w:val="16"/>
              </w:rPr>
              <w:t>S</w:t>
            </w:r>
            <w:r w:rsidR="00AD084E" w:rsidRPr="00DD085C">
              <w:rPr>
                <w:rFonts w:cs="Times New Roman"/>
                <w:sz w:val="16"/>
                <w:szCs w:val="16"/>
              </w:rPr>
              <w:t>pecialus</w:t>
            </w:r>
            <w:r w:rsidR="0074654D">
              <w:rPr>
                <w:rFonts w:cs="Times New Roman"/>
                <w:sz w:val="16"/>
                <w:szCs w:val="16"/>
              </w:rPr>
              <w:t>is</w:t>
            </w:r>
          </w:p>
        </w:tc>
        <w:tc>
          <w:tcPr>
            <w:tcW w:w="1266" w:type="pct"/>
            <w:shd w:val="clear" w:color="auto" w:fill="auto"/>
          </w:tcPr>
          <w:p w14:paraId="12107398" w14:textId="77777777" w:rsidR="00AD084E" w:rsidRPr="00DD085C" w:rsidRDefault="0061053B" w:rsidP="009C6543">
            <w:pPr>
              <w:spacing w:after="0" w:line="240" w:lineRule="auto"/>
              <w:rPr>
                <w:rFonts w:cs="Times New Roman"/>
                <w:sz w:val="16"/>
                <w:szCs w:val="16"/>
              </w:rPr>
            </w:pPr>
            <w:r w:rsidRPr="0061053B">
              <w:rPr>
                <w:rFonts w:cs="Times New Roman"/>
                <w:sz w:val="16"/>
                <w:szCs w:val="16"/>
              </w:rPr>
              <w:t>Ypatingųjų statinių projektų, parengtų naudojant statinių gyvavimo ciklo (SGC) modeliavimo metodiką, dalis</w:t>
            </w:r>
          </w:p>
        </w:tc>
        <w:tc>
          <w:tcPr>
            <w:tcW w:w="328" w:type="pct"/>
          </w:tcPr>
          <w:p w14:paraId="1C2F4D89" w14:textId="77777777" w:rsidR="00AD084E" w:rsidRPr="00DD085C" w:rsidRDefault="00AD084E" w:rsidP="009C6543">
            <w:pPr>
              <w:spacing w:after="0" w:line="240" w:lineRule="auto"/>
              <w:jc w:val="both"/>
              <w:rPr>
                <w:rFonts w:cs="Times New Roman"/>
                <w:noProof/>
                <w:sz w:val="16"/>
                <w:szCs w:val="16"/>
              </w:rPr>
            </w:pPr>
            <w:r w:rsidRPr="00DD085C">
              <w:rPr>
                <w:rFonts w:cs="Times New Roman"/>
                <w:noProof/>
                <w:sz w:val="16"/>
                <w:szCs w:val="16"/>
              </w:rPr>
              <w:t>Procentai</w:t>
            </w:r>
          </w:p>
        </w:tc>
        <w:tc>
          <w:tcPr>
            <w:tcW w:w="375" w:type="pct"/>
          </w:tcPr>
          <w:p w14:paraId="5DBE46E7" w14:textId="77777777" w:rsidR="00AD084E" w:rsidRPr="00DD085C" w:rsidRDefault="00AD084E" w:rsidP="009C6543">
            <w:pPr>
              <w:spacing w:after="0" w:line="240" w:lineRule="auto"/>
              <w:jc w:val="center"/>
              <w:rPr>
                <w:rFonts w:cs="Times New Roman"/>
                <w:noProof/>
                <w:sz w:val="16"/>
                <w:szCs w:val="16"/>
              </w:rPr>
            </w:pPr>
            <w:r w:rsidRPr="00DD085C">
              <w:rPr>
                <w:rFonts w:cs="Times New Roman"/>
                <w:noProof/>
                <w:sz w:val="16"/>
                <w:szCs w:val="16"/>
              </w:rPr>
              <w:t>0</w:t>
            </w:r>
          </w:p>
        </w:tc>
        <w:tc>
          <w:tcPr>
            <w:tcW w:w="375" w:type="pct"/>
          </w:tcPr>
          <w:p w14:paraId="67B2E65B" w14:textId="77777777" w:rsidR="00AD084E" w:rsidRPr="00DD085C" w:rsidRDefault="00AD084E" w:rsidP="009C6543">
            <w:pPr>
              <w:spacing w:after="0" w:line="240" w:lineRule="auto"/>
              <w:jc w:val="center"/>
              <w:rPr>
                <w:rFonts w:cs="Times New Roman"/>
                <w:noProof/>
                <w:sz w:val="16"/>
                <w:szCs w:val="16"/>
              </w:rPr>
            </w:pPr>
            <w:r w:rsidRPr="00DD085C">
              <w:rPr>
                <w:rFonts w:cs="Times New Roman"/>
                <w:noProof/>
                <w:sz w:val="16"/>
                <w:szCs w:val="16"/>
              </w:rPr>
              <w:t>2021</w:t>
            </w:r>
          </w:p>
        </w:tc>
        <w:tc>
          <w:tcPr>
            <w:tcW w:w="328" w:type="pct"/>
            <w:shd w:val="clear" w:color="auto" w:fill="auto"/>
          </w:tcPr>
          <w:p w14:paraId="553C141D" w14:textId="77777777" w:rsidR="00AD084E" w:rsidRPr="00DD085C" w:rsidRDefault="00AD084E" w:rsidP="009C6543">
            <w:pPr>
              <w:spacing w:after="0" w:line="240" w:lineRule="auto"/>
              <w:jc w:val="center"/>
              <w:rPr>
                <w:rFonts w:cs="Times New Roman"/>
                <w:noProof/>
                <w:sz w:val="16"/>
                <w:szCs w:val="16"/>
              </w:rPr>
            </w:pPr>
            <w:r w:rsidRPr="00DD085C">
              <w:rPr>
                <w:rFonts w:cs="Times New Roman"/>
                <w:noProof/>
                <w:sz w:val="16"/>
                <w:szCs w:val="16"/>
                <w:lang w:val="en-GB"/>
              </w:rPr>
              <w:t>10</w:t>
            </w:r>
          </w:p>
        </w:tc>
        <w:tc>
          <w:tcPr>
            <w:tcW w:w="375" w:type="pct"/>
            <w:shd w:val="clear" w:color="auto" w:fill="auto"/>
          </w:tcPr>
          <w:p w14:paraId="7CDC7B51" w14:textId="77777777" w:rsidR="00AD084E" w:rsidRPr="00DD085C" w:rsidRDefault="0061053B" w:rsidP="0061053B">
            <w:pPr>
              <w:spacing w:after="0" w:line="240" w:lineRule="auto"/>
              <w:jc w:val="both"/>
              <w:rPr>
                <w:rFonts w:cs="Times New Roman"/>
                <w:noProof/>
                <w:sz w:val="16"/>
                <w:szCs w:val="16"/>
              </w:rPr>
            </w:pPr>
            <w:r w:rsidRPr="00DD085C">
              <w:rPr>
                <w:rFonts w:cs="Times New Roman"/>
                <w:noProof/>
                <w:sz w:val="16"/>
                <w:szCs w:val="16"/>
                <w:lang w:val="en-US"/>
              </w:rPr>
              <w:t>P</w:t>
            </w:r>
            <w:r>
              <w:rPr>
                <w:rFonts w:cs="Times New Roman"/>
                <w:noProof/>
                <w:sz w:val="16"/>
                <w:szCs w:val="16"/>
                <w:lang w:val="en-US"/>
              </w:rPr>
              <w:t>rojektų duomenys,</w:t>
            </w:r>
            <w:r w:rsidR="00AD084E" w:rsidRPr="00DD085C">
              <w:rPr>
                <w:rFonts w:cs="Times New Roman"/>
                <w:noProof/>
                <w:sz w:val="16"/>
                <w:szCs w:val="16"/>
                <w:lang w:val="en-US"/>
              </w:rPr>
              <w:t>, “Infostatyba”</w:t>
            </w:r>
          </w:p>
        </w:tc>
        <w:tc>
          <w:tcPr>
            <w:tcW w:w="276" w:type="pct"/>
          </w:tcPr>
          <w:p w14:paraId="3173CA03" w14:textId="77777777" w:rsidR="00AD084E" w:rsidRPr="00DD085C" w:rsidRDefault="00AD084E" w:rsidP="009C6543">
            <w:pPr>
              <w:spacing w:after="0" w:line="240" w:lineRule="auto"/>
              <w:jc w:val="both"/>
              <w:rPr>
                <w:rFonts w:cs="Times New Roman"/>
                <w:b/>
                <w:noProof/>
                <w:sz w:val="16"/>
                <w:szCs w:val="16"/>
              </w:rPr>
            </w:pPr>
          </w:p>
        </w:tc>
      </w:tr>
    </w:tbl>
    <w:p w14:paraId="6DC338DB" w14:textId="77777777" w:rsidR="001517E2" w:rsidRDefault="001517E2" w:rsidP="00471A41">
      <w:pPr>
        <w:spacing w:before="240" w:after="240" w:line="240" w:lineRule="auto"/>
        <w:jc w:val="both"/>
        <w:rPr>
          <w:rFonts w:eastAsia="Calibri" w:cs="Times New Roman"/>
          <w:b/>
          <w:noProof/>
          <w:szCs w:val="20"/>
          <w:lang w:eastAsia="lt-LT" w:bidi="lt-LT"/>
        </w:rPr>
        <w:sectPr w:rsidR="001517E2" w:rsidSect="00B622A9">
          <w:pgSz w:w="16838" w:h="11906" w:orient="landscape"/>
          <w:pgMar w:top="1701" w:right="1276" w:bottom="567" w:left="1418" w:header="567" w:footer="567" w:gutter="0"/>
          <w:cols w:space="1296"/>
          <w:docGrid w:linePitch="360"/>
        </w:sectPr>
      </w:pPr>
    </w:p>
    <w:p w14:paraId="0498ACAA" w14:textId="77777777" w:rsidR="00FE2852" w:rsidRPr="00C30BDD" w:rsidRDefault="00FE2852" w:rsidP="00C30BDD">
      <w:pPr>
        <w:pStyle w:val="Antrat2"/>
      </w:pPr>
      <w:bookmarkStart w:id="18" w:name="_Toc122357063"/>
      <w:r w:rsidRPr="00C30BDD">
        <w:lastRenderedPageBreak/>
        <w:t xml:space="preserve">Konkretus uždavinys – 2.7. </w:t>
      </w:r>
      <w:r w:rsidR="007C1C66" w:rsidRPr="007C1C66">
        <w:rPr>
          <w:iCs/>
          <w:lang w:bidi="lt-LT"/>
        </w:rPr>
        <w:t>Stiprinti gamtos, biologinės įvairovės ir žaliosios infrastruktūros apsaugą ir išsaugojimą, be kita ko, miestų teritorijose ir mažinti visų rūšių taršą</w:t>
      </w:r>
      <w:bookmarkEnd w:id="18"/>
    </w:p>
    <w:p w14:paraId="7024B884" w14:textId="77777777" w:rsidR="00FE2852" w:rsidRPr="00D717B8" w:rsidRDefault="00FE2852" w:rsidP="001E5B12">
      <w:pPr>
        <w:pStyle w:val="Stilius1"/>
      </w:pPr>
      <w:r w:rsidRPr="00D717B8">
        <w:t xml:space="preserve">Įgyvendinamos veiklos </w:t>
      </w:r>
    </w:p>
    <w:tbl>
      <w:tblPr>
        <w:tblStyle w:val="Lentelstinklelis2"/>
        <w:tblW w:w="9634" w:type="dxa"/>
        <w:tblLook w:val="04A0" w:firstRow="1" w:lastRow="0" w:firstColumn="1" w:lastColumn="0" w:noHBand="0" w:noVBand="1"/>
      </w:tblPr>
      <w:tblGrid>
        <w:gridCol w:w="9634"/>
      </w:tblGrid>
      <w:tr w:rsidR="00FE2852" w:rsidRPr="002A03EE" w14:paraId="052D3025" w14:textId="77777777" w:rsidTr="007C6580">
        <w:tc>
          <w:tcPr>
            <w:tcW w:w="9634" w:type="dxa"/>
            <w:tcBorders>
              <w:top w:val="single" w:sz="4" w:space="0" w:color="auto"/>
              <w:left w:val="single" w:sz="4" w:space="0" w:color="auto"/>
              <w:bottom w:val="single" w:sz="4" w:space="0" w:color="auto"/>
              <w:right w:val="single" w:sz="4" w:space="0" w:color="auto"/>
            </w:tcBorders>
            <w:hideMark/>
          </w:tcPr>
          <w:p w14:paraId="4BC79A16" w14:textId="77777777" w:rsidR="00C92BB5" w:rsidRPr="00456435" w:rsidRDefault="00A27249" w:rsidP="0095093F">
            <w:pPr>
              <w:spacing w:before="60" w:after="60"/>
              <w:jc w:val="both"/>
              <w:rPr>
                <w:rFonts w:ascii="Times New Roman" w:eastAsia="Times New Roman" w:hAnsi="Times New Roman" w:cs="Times New Roman"/>
              </w:rPr>
            </w:pPr>
            <w:r w:rsidRPr="00456435">
              <w:rPr>
                <w:rFonts w:ascii="Times New Roman" w:eastAsia="Times New Roman" w:hAnsi="Times New Roman" w:cs="Times New Roman"/>
              </w:rPr>
              <w:t>Uždavinys prisideda prie biologinės įvairovės, ekosistemų ir jų paslaugų kokybės, tinklo „</w:t>
            </w:r>
            <w:proofErr w:type="spellStart"/>
            <w:r w:rsidRPr="00456435">
              <w:rPr>
                <w:rFonts w:ascii="Times New Roman" w:eastAsia="Times New Roman" w:hAnsi="Times New Roman" w:cs="Times New Roman"/>
              </w:rPr>
              <w:t>Natura</w:t>
            </w:r>
            <w:proofErr w:type="spellEnd"/>
            <w:r w:rsidRPr="00456435">
              <w:rPr>
                <w:rFonts w:ascii="Times New Roman" w:eastAsia="Times New Roman" w:hAnsi="Times New Roman" w:cs="Times New Roman"/>
              </w:rPr>
              <w:t xml:space="preserve"> 2000“ kokybės gerinimo, taršos keliamo pavojaus žmonių sveikatai ir aplinkai mažinimo.</w:t>
            </w:r>
          </w:p>
          <w:p w14:paraId="436F1AD4" w14:textId="77777777" w:rsidR="00796382" w:rsidRPr="00456435" w:rsidRDefault="00C92BB5" w:rsidP="0095093F">
            <w:pPr>
              <w:spacing w:before="60" w:after="60"/>
              <w:jc w:val="both"/>
              <w:rPr>
                <w:rFonts w:ascii="Times New Roman" w:eastAsia="Times New Roman" w:hAnsi="Times New Roman" w:cs="Times New Roman"/>
              </w:rPr>
            </w:pPr>
            <w:r w:rsidRPr="00456435">
              <w:rPr>
                <w:rFonts w:ascii="Times New Roman" w:eastAsia="Times New Roman" w:hAnsi="Times New Roman" w:cs="Times New Roman"/>
              </w:rPr>
              <w:t xml:space="preserve">Biologinės įvairovės nykimas trikdo ekosistemų funkcijas, tai neigiamai atsiliepia visuomenės gerovei ir ekonomikai. </w:t>
            </w:r>
            <w:r w:rsidR="00A27249" w:rsidRPr="00456435">
              <w:rPr>
                <w:rFonts w:ascii="Times New Roman" w:eastAsia="Times New Roman" w:hAnsi="Times New Roman" w:cs="Times New Roman"/>
              </w:rPr>
              <w:t xml:space="preserve">Numatoma, kad, didėjant savaiminei </w:t>
            </w:r>
            <w:proofErr w:type="spellStart"/>
            <w:r w:rsidR="00A27249" w:rsidRPr="00456435">
              <w:rPr>
                <w:rFonts w:ascii="Times New Roman" w:eastAsia="Times New Roman" w:hAnsi="Times New Roman" w:cs="Times New Roman"/>
              </w:rPr>
              <w:t>renatūralizacijai</w:t>
            </w:r>
            <w:proofErr w:type="spellEnd"/>
            <w:r w:rsidR="00A27249" w:rsidRPr="00456435">
              <w:rPr>
                <w:rFonts w:ascii="Times New Roman" w:eastAsia="Times New Roman" w:hAnsi="Times New Roman" w:cs="Times New Roman"/>
              </w:rPr>
              <w:t xml:space="preserve">, tikslingam Lietuvos miškingumui ir kitiems daugiametės augalijos plotams, </w:t>
            </w:r>
            <w:r w:rsidRPr="00456435">
              <w:rPr>
                <w:rFonts w:ascii="Times New Roman" w:eastAsia="Times New Roman" w:hAnsi="Times New Roman" w:cs="Times New Roman"/>
              </w:rPr>
              <w:t xml:space="preserve">saugomų teritorijų ir gamtinio karkaso racionaliai plėtrai ir integravimui į tarptautinius ekologinius tinklus, bus apsaugota kraštovaizdžio ir biologinė įvairovė, padidės ekologinis teritorijų stabilumas. </w:t>
            </w:r>
            <w:r w:rsidR="00153FB5" w:rsidRPr="00456435">
              <w:rPr>
                <w:rFonts w:ascii="Times New Roman" w:eastAsia="Times New Roman" w:hAnsi="Times New Roman" w:cs="Times New Roman"/>
              </w:rPr>
              <w:t xml:space="preserve">Aplinkos kokybei įtaką daro oro tarša, </w:t>
            </w:r>
            <w:r w:rsidR="00796382" w:rsidRPr="00456435">
              <w:rPr>
                <w:rFonts w:ascii="Times New Roman" w:eastAsia="Times New Roman" w:hAnsi="Times New Roman" w:cs="Times New Roman"/>
              </w:rPr>
              <w:t xml:space="preserve">invazinių rūšių plėtra, </w:t>
            </w:r>
            <w:r w:rsidR="00153FB5" w:rsidRPr="00456435">
              <w:rPr>
                <w:rFonts w:ascii="Times New Roman" w:eastAsia="Times New Roman" w:hAnsi="Times New Roman" w:cs="Times New Roman"/>
              </w:rPr>
              <w:t xml:space="preserve">intensyvėjantis žemės </w:t>
            </w:r>
            <w:r w:rsidR="00A27249" w:rsidRPr="00456435">
              <w:rPr>
                <w:rFonts w:ascii="Times New Roman" w:eastAsia="Times New Roman" w:hAnsi="Times New Roman" w:cs="Times New Roman"/>
              </w:rPr>
              <w:t>ūkis, nepakankama vidaus vandenų,</w:t>
            </w:r>
            <w:r w:rsidR="00153FB5" w:rsidRPr="00456435">
              <w:rPr>
                <w:rFonts w:ascii="Times New Roman" w:eastAsia="Times New Roman" w:hAnsi="Times New Roman" w:cs="Times New Roman"/>
              </w:rPr>
              <w:t xml:space="preserve"> ypač Baltijos jūros, vandens kokybė</w:t>
            </w:r>
            <w:r w:rsidR="00E0074E">
              <w:rPr>
                <w:rFonts w:ascii="Times New Roman" w:eastAsia="Times New Roman" w:hAnsi="Times New Roman" w:cs="Times New Roman"/>
              </w:rPr>
              <w:t>.</w:t>
            </w:r>
          </w:p>
          <w:p w14:paraId="186512E1" w14:textId="77777777" w:rsidR="00796382" w:rsidRPr="00456435" w:rsidRDefault="00796382" w:rsidP="0095093F">
            <w:pPr>
              <w:spacing w:before="60" w:after="60"/>
              <w:jc w:val="both"/>
              <w:rPr>
                <w:rFonts w:ascii="Times New Roman" w:eastAsia="Times New Roman" w:hAnsi="Times New Roman" w:cs="Times New Roman"/>
                <w:bCs/>
              </w:rPr>
            </w:pPr>
            <w:r w:rsidRPr="00456435">
              <w:rPr>
                <w:rFonts w:ascii="Times New Roman" w:eastAsia="Times New Roman" w:hAnsi="Times New Roman" w:cs="Times New Roman"/>
                <w:bCs/>
              </w:rPr>
              <w:t>K</w:t>
            </w:r>
            <w:r w:rsidR="00C92BB5" w:rsidRPr="00456435">
              <w:rPr>
                <w:rFonts w:ascii="Times New Roman" w:eastAsia="Times New Roman" w:hAnsi="Times New Roman" w:cs="Times New Roman"/>
                <w:bCs/>
              </w:rPr>
              <w:t>raštovaizdžio struktūrai neigiamą poveikį daro užstatytų miestų erdvių tankinimas (žaliųjų erdvių mažėjimas), užmiesčių urbanizacijos, kelių tinklo plėtra, erozijos procesai, apleistais statiniais, užterštu dirvožemiu, karjerais,</w:t>
            </w:r>
            <w:r w:rsidR="00C16BDD" w:rsidRPr="00456435">
              <w:rPr>
                <w:rFonts w:ascii="Times New Roman" w:eastAsia="Times New Roman" w:hAnsi="Times New Roman" w:cs="Times New Roman"/>
                <w:bCs/>
              </w:rPr>
              <w:t xml:space="preserve"> </w:t>
            </w:r>
            <w:r w:rsidR="00C92BB5" w:rsidRPr="00456435">
              <w:rPr>
                <w:rFonts w:ascii="Times New Roman" w:eastAsia="Times New Roman" w:hAnsi="Times New Roman" w:cs="Times New Roman"/>
                <w:bCs/>
              </w:rPr>
              <w:t xml:space="preserve">durpynais pažeistų teritorijų </w:t>
            </w:r>
            <w:r w:rsidR="00AF6F0F" w:rsidRPr="00456435">
              <w:rPr>
                <w:rFonts w:ascii="Times New Roman" w:eastAsia="Times New Roman" w:hAnsi="Times New Roman" w:cs="Times New Roman"/>
                <w:bCs/>
              </w:rPr>
              <w:t xml:space="preserve">plotas, </w:t>
            </w:r>
            <w:r w:rsidR="00A27016" w:rsidRPr="00456435">
              <w:rPr>
                <w:rStyle w:val="Bodytext1"/>
                <w:rFonts w:ascii="Times New Roman" w:hAnsi="Times New Roman" w:cs="Times New Roman"/>
              </w:rPr>
              <w:t>kuris</w:t>
            </w:r>
            <w:r w:rsidR="00AF6F0F" w:rsidRPr="00456435">
              <w:rPr>
                <w:rFonts w:ascii="Times New Roman" w:eastAsia="Times New Roman" w:hAnsi="Times New Roman" w:cs="Times New Roman"/>
                <w:bCs/>
              </w:rPr>
              <w:t xml:space="preserve"> bus </w:t>
            </w:r>
            <w:proofErr w:type="spellStart"/>
            <w:r w:rsidR="00AF6F0F" w:rsidRPr="00456435">
              <w:rPr>
                <w:rFonts w:ascii="Times New Roman" w:eastAsia="Times New Roman" w:hAnsi="Times New Roman" w:cs="Times New Roman"/>
                <w:bCs/>
              </w:rPr>
              <w:t>rekultivuojamas</w:t>
            </w:r>
            <w:proofErr w:type="spellEnd"/>
            <w:r w:rsidR="00AF6F0F" w:rsidRPr="00456435">
              <w:rPr>
                <w:rFonts w:ascii="Times New Roman" w:eastAsia="Times New Roman" w:hAnsi="Times New Roman" w:cs="Times New Roman"/>
                <w:bCs/>
              </w:rPr>
              <w:t xml:space="preserve"> </w:t>
            </w:r>
            <w:r w:rsidR="00C92BB5" w:rsidRPr="00456435">
              <w:rPr>
                <w:rFonts w:ascii="Times New Roman" w:eastAsia="Times New Roman" w:hAnsi="Times New Roman" w:cs="Times New Roman"/>
                <w:bCs/>
              </w:rPr>
              <w:t>Programos lėšomis.</w:t>
            </w:r>
            <w:r w:rsidRPr="00456435">
              <w:rPr>
                <w:rFonts w:ascii="Times New Roman" w:eastAsia="Times New Roman" w:hAnsi="Times New Roman" w:cs="Times New Roman"/>
                <w:bCs/>
              </w:rPr>
              <w:t xml:space="preserve"> </w:t>
            </w:r>
          </w:p>
          <w:p w14:paraId="78920FBC" w14:textId="77777777" w:rsidR="00C92BB5" w:rsidRPr="00456435" w:rsidRDefault="00796382" w:rsidP="0095093F">
            <w:pPr>
              <w:spacing w:before="60" w:after="60"/>
              <w:jc w:val="both"/>
              <w:rPr>
                <w:rFonts w:ascii="Times New Roman" w:eastAsia="Times New Roman" w:hAnsi="Times New Roman" w:cs="Times New Roman"/>
                <w:bCs/>
              </w:rPr>
            </w:pPr>
            <w:r w:rsidRPr="00456435">
              <w:rPr>
                <w:rFonts w:ascii="Times New Roman" w:eastAsia="Times New Roman" w:hAnsi="Times New Roman" w:cs="Times New Roman"/>
              </w:rPr>
              <w:t>I</w:t>
            </w:r>
            <w:r w:rsidR="00C92BB5" w:rsidRPr="00456435">
              <w:rPr>
                <w:rFonts w:ascii="Times New Roman" w:eastAsia="Times New Roman" w:hAnsi="Times New Roman" w:cs="Times New Roman"/>
              </w:rPr>
              <w:t>nvesticijos</w:t>
            </w:r>
            <w:r w:rsidR="00907136" w:rsidRPr="00456435">
              <w:rPr>
                <w:rFonts w:ascii="Times New Roman" w:eastAsia="Times New Roman" w:hAnsi="Times New Roman" w:cs="Times New Roman"/>
              </w:rPr>
              <w:t xml:space="preserve"> turi sinergijos</w:t>
            </w:r>
            <w:r w:rsidR="00C92BB5" w:rsidRPr="00456435">
              <w:rPr>
                <w:rFonts w:ascii="Times New Roman" w:eastAsia="Times New Roman" w:hAnsi="Times New Roman" w:cs="Times New Roman"/>
              </w:rPr>
              <w:t xml:space="preserve"> su 5.1 uždavini</w:t>
            </w:r>
            <w:r w:rsidR="00907136" w:rsidRPr="00456435">
              <w:rPr>
                <w:rFonts w:ascii="Times New Roman" w:eastAsia="Times New Roman" w:hAnsi="Times New Roman" w:cs="Times New Roman"/>
              </w:rPr>
              <w:t>o</w:t>
            </w:r>
            <w:r w:rsidR="00C92BB5" w:rsidRPr="00456435">
              <w:rPr>
                <w:rFonts w:ascii="Times New Roman" w:eastAsia="Times New Roman" w:hAnsi="Times New Roman" w:cs="Times New Roman"/>
              </w:rPr>
              <w:t xml:space="preserve"> veiklomis,</w:t>
            </w:r>
            <w:r w:rsidR="00907136" w:rsidRPr="00456435">
              <w:rPr>
                <w:rFonts w:ascii="Times New Roman" w:eastAsia="Times New Roman" w:hAnsi="Times New Roman" w:cs="Times New Roman"/>
              </w:rPr>
              <w:t xml:space="preserve"> kurias įgyvendinant į ITI bus integruojami žaliosios infrastruktūros poreikio žemėlapiuose nustatyti sprendiniai.</w:t>
            </w:r>
            <w:r w:rsidR="00C92BB5" w:rsidRPr="00456435">
              <w:rPr>
                <w:rFonts w:ascii="Times New Roman" w:eastAsia="Times New Roman" w:hAnsi="Times New Roman" w:cs="Times New Roman"/>
              </w:rPr>
              <w:t xml:space="preserve"> </w:t>
            </w:r>
            <w:r w:rsidR="00AF6F0F" w:rsidRPr="00456435">
              <w:rPr>
                <w:rFonts w:ascii="Times New Roman" w:eastAsia="Times New Roman" w:hAnsi="Times New Roman" w:cs="Times New Roman"/>
                <w:bCs/>
              </w:rPr>
              <w:t>Programos lėšomis bus tęsiamos 2014–2020 m. ir LIFE programos projektuose nustatytos kryptys, siekiant didinti visuomenės sąmoningumą, daugiau dėmesio skirti aplinkos taršos prevencijai, monitoringui ir</w:t>
            </w:r>
            <w:r w:rsidR="00E0074E">
              <w:rPr>
                <w:rFonts w:ascii="Times New Roman" w:eastAsia="Times New Roman" w:hAnsi="Times New Roman" w:cs="Times New Roman"/>
                <w:bCs/>
              </w:rPr>
              <w:t xml:space="preserve"> kontrolės sistemų stiprinimui.</w:t>
            </w:r>
          </w:p>
          <w:p w14:paraId="1672A2E0" w14:textId="77777777" w:rsidR="00C92BB5" w:rsidRPr="00456435" w:rsidRDefault="00C92BB5" w:rsidP="0095093F">
            <w:pPr>
              <w:spacing w:before="60" w:after="60"/>
              <w:jc w:val="both"/>
              <w:rPr>
                <w:rFonts w:ascii="Times New Roman" w:eastAsia="Times New Roman" w:hAnsi="Times New Roman" w:cs="Times New Roman"/>
              </w:rPr>
            </w:pPr>
            <w:r w:rsidRPr="00456435">
              <w:rPr>
                <w:rFonts w:ascii="Times New Roman" w:eastAsia="Times New Roman" w:hAnsi="Times New Roman" w:cs="Times New Roman"/>
              </w:rPr>
              <w:t>Veiksmų rūšys, siekiant išsaugoti ir atkurti biologinę įvairovę, ekosistemų ir jų paslaugų kokybę pagal Lietuvos Europos ekologinio tinklo „</w:t>
            </w:r>
            <w:proofErr w:type="spellStart"/>
            <w:r w:rsidRPr="00456435">
              <w:rPr>
                <w:rFonts w:ascii="Times New Roman" w:eastAsia="Times New Roman" w:hAnsi="Times New Roman" w:cs="Times New Roman"/>
              </w:rPr>
              <w:t>Natura</w:t>
            </w:r>
            <w:proofErr w:type="spellEnd"/>
            <w:r w:rsidRPr="00456435">
              <w:rPr>
                <w:rFonts w:ascii="Times New Roman" w:eastAsia="Times New Roman" w:hAnsi="Times New Roman" w:cs="Times New Roman"/>
              </w:rPr>
              <w:t xml:space="preserve"> 2000“ prioritetinių veiksmų programą</w:t>
            </w:r>
            <w:r w:rsidRPr="00456435">
              <w:rPr>
                <w:rFonts w:ascii="Times New Roman" w:eastAsia="Times New Roman" w:hAnsi="Times New Roman" w:cs="Times New Roman"/>
                <w:vertAlign w:val="superscript"/>
              </w:rPr>
              <w:footnoteReference w:id="2"/>
            </w:r>
            <w:r w:rsidRPr="00456435">
              <w:rPr>
                <w:rFonts w:ascii="Times New Roman" w:eastAsia="Times New Roman" w:hAnsi="Times New Roman" w:cs="Times New Roman"/>
              </w:rPr>
              <w:t xml:space="preserve"> bei</w:t>
            </w:r>
            <w:r w:rsidR="009B4679" w:rsidRPr="00456435">
              <w:rPr>
                <w:rFonts w:ascii="Times New Roman" w:eastAsia="Times New Roman" w:hAnsi="Times New Roman" w:cs="Times New Roman"/>
              </w:rPr>
              <w:t xml:space="preserve"> </w:t>
            </w:r>
            <w:r w:rsidRPr="00456435">
              <w:rPr>
                <w:rFonts w:ascii="Times New Roman" w:eastAsia="Times New Roman" w:hAnsi="Times New Roman" w:cs="Times New Roman"/>
              </w:rPr>
              <w:t>mažinti taršos pavojų žmonių sveikatai ir aplinkai, prisidedant prie Europos žaliojo kurso, ES</w:t>
            </w:r>
            <w:r w:rsidRPr="00456435">
              <w:rPr>
                <w:rFonts w:ascii="Times New Roman" w:eastAsia="Times New Roman" w:hAnsi="Times New Roman" w:cs="Times New Roman"/>
                <w:iCs/>
                <w:color w:val="000000"/>
              </w:rPr>
              <w:t xml:space="preserve"> Biologinės įvairovės strategijos bei </w:t>
            </w:r>
            <w:r w:rsidR="009B4679" w:rsidRPr="00456435">
              <w:rPr>
                <w:rFonts w:ascii="Times New Roman" w:eastAsia="Times New Roman" w:hAnsi="Times New Roman" w:cs="Times New Roman"/>
                <w:iCs/>
                <w:color w:val="000000"/>
              </w:rPr>
              <w:t>BJRS</w:t>
            </w:r>
            <w:r w:rsidRPr="00456435">
              <w:rPr>
                <w:rFonts w:ascii="Times New Roman" w:eastAsia="Times New Roman" w:hAnsi="Times New Roman" w:cs="Times New Roman"/>
                <w:iCs/>
                <w:color w:val="000000"/>
              </w:rPr>
              <w:t xml:space="preserve"> </w:t>
            </w:r>
            <w:r w:rsidRPr="00456435">
              <w:rPr>
                <w:rFonts w:ascii="Times New Roman" w:eastAsia="Times New Roman" w:hAnsi="Times New Roman" w:cs="Times New Roman"/>
              </w:rPr>
              <w:t>įgyvendinimo:</w:t>
            </w:r>
          </w:p>
          <w:p w14:paraId="46DF1D5A" w14:textId="77777777" w:rsidR="00C92BB5" w:rsidRPr="00456435" w:rsidRDefault="008F7BBA" w:rsidP="0095093F">
            <w:pPr>
              <w:spacing w:before="60" w:after="60"/>
              <w:jc w:val="both"/>
              <w:rPr>
                <w:rFonts w:ascii="Times New Roman" w:eastAsia="Times New Roman" w:hAnsi="Times New Roman" w:cs="Times New Roman"/>
              </w:rPr>
            </w:pPr>
            <w:r w:rsidRPr="00456435">
              <w:rPr>
                <w:rFonts w:ascii="Times New Roman" w:eastAsia="Times New Roman" w:hAnsi="Times New Roman" w:cs="Times New Roman"/>
                <w:b/>
              </w:rPr>
              <w:t xml:space="preserve">Tinklo </w:t>
            </w:r>
            <w:r w:rsidR="00C92BB5" w:rsidRPr="00456435">
              <w:rPr>
                <w:rFonts w:ascii="Times New Roman" w:eastAsia="Times New Roman" w:hAnsi="Times New Roman" w:cs="Times New Roman"/>
                <w:b/>
              </w:rPr>
              <w:t>„</w:t>
            </w:r>
            <w:proofErr w:type="spellStart"/>
            <w:r w:rsidR="00C92BB5" w:rsidRPr="00456435">
              <w:rPr>
                <w:rFonts w:ascii="Times New Roman" w:eastAsia="Times New Roman" w:hAnsi="Times New Roman" w:cs="Times New Roman"/>
                <w:b/>
              </w:rPr>
              <w:t>Natura</w:t>
            </w:r>
            <w:proofErr w:type="spellEnd"/>
            <w:r w:rsidR="00C92BB5" w:rsidRPr="00456435">
              <w:rPr>
                <w:rFonts w:ascii="Times New Roman" w:eastAsia="Times New Roman" w:hAnsi="Times New Roman" w:cs="Times New Roman"/>
                <w:b/>
              </w:rPr>
              <w:t xml:space="preserve"> 2000“ teritorijų steigimas, valdymo stiprinimas ir tvarkymas</w:t>
            </w:r>
            <w:r w:rsidR="00C92BB5" w:rsidRPr="00456435">
              <w:rPr>
                <w:rFonts w:ascii="Times New Roman" w:eastAsia="Times New Roman" w:hAnsi="Times New Roman" w:cs="Times New Roman"/>
              </w:rPr>
              <w:t xml:space="preserve">: prioritetinių buveinių apsaugai svarbių teritorijų identifikavimas, naujų saugomų teritorijų steigimas, saugomų teritorijų ribų koregavimas, buveinių būklės gerinimo tyrimų atlikimas, apsaugos priemonių atnaujinimas, jūrinių </w:t>
            </w:r>
            <w:r w:rsidRPr="00456435">
              <w:rPr>
                <w:rFonts w:ascii="Times New Roman" w:eastAsia="Times New Roman" w:hAnsi="Times New Roman" w:cs="Times New Roman"/>
              </w:rPr>
              <w:t xml:space="preserve">tinklo </w:t>
            </w:r>
            <w:r w:rsidR="00C92BB5" w:rsidRPr="00456435">
              <w:rPr>
                <w:rFonts w:ascii="Times New Roman" w:eastAsia="Times New Roman" w:hAnsi="Times New Roman" w:cs="Times New Roman"/>
              </w:rPr>
              <w:t>„</w:t>
            </w:r>
            <w:proofErr w:type="spellStart"/>
            <w:r w:rsidR="00C92BB5" w:rsidRPr="00456435">
              <w:rPr>
                <w:rFonts w:ascii="Times New Roman" w:eastAsia="Times New Roman" w:hAnsi="Times New Roman" w:cs="Times New Roman"/>
              </w:rPr>
              <w:t>Natura</w:t>
            </w:r>
            <w:proofErr w:type="spellEnd"/>
            <w:r w:rsidR="00C92BB5" w:rsidRPr="00456435">
              <w:rPr>
                <w:rFonts w:ascii="Times New Roman" w:eastAsia="Times New Roman" w:hAnsi="Times New Roman" w:cs="Times New Roman"/>
              </w:rPr>
              <w:t xml:space="preserve"> 2000</w:t>
            </w:r>
            <w:r w:rsidRPr="00456435">
              <w:rPr>
                <w:rFonts w:ascii="Times New Roman" w:eastAsia="Times New Roman" w:hAnsi="Times New Roman" w:cs="Times New Roman"/>
              </w:rPr>
              <w:t>“</w:t>
            </w:r>
            <w:r w:rsidR="00C92BB5" w:rsidRPr="00456435">
              <w:rPr>
                <w:rFonts w:ascii="Times New Roman" w:eastAsia="Times New Roman" w:hAnsi="Times New Roman" w:cs="Times New Roman"/>
              </w:rPr>
              <w:t xml:space="preserve"> teritorijų apsaugos tikslų, priemonių ir rodiklių nustatymas, </w:t>
            </w:r>
            <w:proofErr w:type="spellStart"/>
            <w:r w:rsidR="00C92BB5" w:rsidRPr="00456435">
              <w:rPr>
                <w:rFonts w:ascii="Times New Roman" w:eastAsia="Times New Roman" w:hAnsi="Times New Roman" w:cs="Times New Roman"/>
              </w:rPr>
              <w:t>gamtotvarkos</w:t>
            </w:r>
            <w:proofErr w:type="spellEnd"/>
            <w:r w:rsidR="00C92BB5" w:rsidRPr="00456435">
              <w:rPr>
                <w:rFonts w:ascii="Times New Roman" w:eastAsia="Times New Roman" w:hAnsi="Times New Roman" w:cs="Times New Roman"/>
              </w:rPr>
              <w:t xml:space="preserve"> planų, rūšių apsaugos planų ir kt. dokumentų </w:t>
            </w:r>
            <w:r w:rsidRPr="00456435">
              <w:rPr>
                <w:rFonts w:ascii="Times New Roman" w:eastAsia="Times New Roman" w:hAnsi="Times New Roman" w:cs="Times New Roman"/>
              </w:rPr>
              <w:t>tinklo „</w:t>
            </w:r>
            <w:proofErr w:type="spellStart"/>
            <w:r w:rsidRPr="00456435">
              <w:rPr>
                <w:rFonts w:ascii="Times New Roman" w:eastAsia="Times New Roman" w:hAnsi="Times New Roman" w:cs="Times New Roman"/>
              </w:rPr>
              <w:t>Natura</w:t>
            </w:r>
            <w:proofErr w:type="spellEnd"/>
            <w:r w:rsidRPr="00456435">
              <w:rPr>
                <w:rFonts w:ascii="Times New Roman" w:eastAsia="Times New Roman" w:hAnsi="Times New Roman" w:cs="Times New Roman"/>
              </w:rPr>
              <w:t xml:space="preserve"> 2000“</w:t>
            </w:r>
            <w:r w:rsidR="00C92BB5" w:rsidRPr="00456435">
              <w:rPr>
                <w:rFonts w:ascii="Times New Roman" w:eastAsia="Times New Roman" w:hAnsi="Times New Roman" w:cs="Times New Roman"/>
              </w:rPr>
              <w:t xml:space="preserve"> </w:t>
            </w:r>
            <w:r w:rsidRPr="00456435">
              <w:rPr>
                <w:rFonts w:ascii="Times New Roman" w:eastAsia="Times New Roman" w:hAnsi="Times New Roman" w:cs="Times New Roman"/>
              </w:rPr>
              <w:t>teritorijoms</w:t>
            </w:r>
            <w:r w:rsidR="00C92BB5" w:rsidRPr="00456435">
              <w:rPr>
                <w:rFonts w:ascii="Times New Roman" w:eastAsia="Times New Roman" w:hAnsi="Times New Roman" w:cs="Times New Roman"/>
              </w:rPr>
              <w:t xml:space="preserve"> rengimas, palankios rūšių ir buveinių apsaugos būklės atkūrimo priemonių </w:t>
            </w:r>
            <w:r w:rsidRPr="00456435">
              <w:rPr>
                <w:rFonts w:ascii="Times New Roman" w:eastAsia="Times New Roman" w:hAnsi="Times New Roman" w:cs="Times New Roman"/>
              </w:rPr>
              <w:t xml:space="preserve">tinklo </w:t>
            </w:r>
            <w:r w:rsidR="00C92BB5" w:rsidRPr="00456435">
              <w:rPr>
                <w:rFonts w:ascii="Times New Roman" w:eastAsia="Times New Roman" w:hAnsi="Times New Roman" w:cs="Times New Roman"/>
              </w:rPr>
              <w:t>„</w:t>
            </w:r>
            <w:proofErr w:type="spellStart"/>
            <w:r w:rsidR="00C92BB5" w:rsidRPr="00456435">
              <w:rPr>
                <w:rFonts w:ascii="Times New Roman" w:eastAsia="Times New Roman" w:hAnsi="Times New Roman" w:cs="Times New Roman"/>
              </w:rPr>
              <w:t>Na</w:t>
            </w:r>
            <w:r w:rsidRPr="00456435">
              <w:rPr>
                <w:rFonts w:ascii="Times New Roman" w:eastAsia="Times New Roman" w:hAnsi="Times New Roman" w:cs="Times New Roman"/>
              </w:rPr>
              <w:t>tura</w:t>
            </w:r>
            <w:proofErr w:type="spellEnd"/>
            <w:r w:rsidRPr="00456435">
              <w:rPr>
                <w:rFonts w:ascii="Times New Roman" w:eastAsia="Times New Roman" w:hAnsi="Times New Roman" w:cs="Times New Roman"/>
              </w:rPr>
              <w:t xml:space="preserve"> 2000“</w:t>
            </w:r>
            <w:r w:rsidR="00C92BB5" w:rsidRPr="00456435">
              <w:rPr>
                <w:rFonts w:ascii="Times New Roman" w:eastAsia="Times New Roman" w:hAnsi="Times New Roman" w:cs="Times New Roman"/>
              </w:rPr>
              <w:t xml:space="preserve">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w:t>
            </w:r>
            <w:proofErr w:type="spellStart"/>
            <w:r w:rsidR="00C92BB5" w:rsidRPr="00456435">
              <w:rPr>
                <w:rFonts w:ascii="Times New Roman" w:eastAsia="Times New Roman" w:hAnsi="Times New Roman" w:cs="Times New Roman"/>
              </w:rPr>
              <w:t>planuotojams</w:t>
            </w:r>
            <w:proofErr w:type="spellEnd"/>
            <w:r w:rsidR="00C92BB5" w:rsidRPr="00456435">
              <w:rPr>
                <w:rFonts w:ascii="Times New Roman" w:eastAsia="Times New Roman" w:hAnsi="Times New Roman" w:cs="Times New Roman"/>
              </w:rPr>
              <w:t>, sprendimų priėmėjams, mokomųjų programų gamtos mokykloms parengimas ir susijusios įrangos įsigijimas. Veikla įgyvendinama visoje Lietuvoje.</w:t>
            </w:r>
          </w:p>
          <w:p w14:paraId="7875E573" w14:textId="77777777" w:rsidR="00C92BB5" w:rsidRPr="00456435" w:rsidRDefault="00C92BB5" w:rsidP="0095093F">
            <w:pPr>
              <w:spacing w:before="60" w:after="60"/>
              <w:jc w:val="both"/>
              <w:rPr>
                <w:rFonts w:ascii="Times New Roman" w:eastAsia="Times New Roman" w:hAnsi="Times New Roman" w:cs="Times New Roman"/>
              </w:rPr>
            </w:pPr>
            <w:r w:rsidRPr="00456435">
              <w:rPr>
                <w:rFonts w:ascii="Times New Roman" w:eastAsia="Times New Roman" w:hAnsi="Times New Roman" w:cs="Times New Roman"/>
                <w:b/>
              </w:rPr>
              <w:t xml:space="preserve">Rūšių ir buveinių geros būklės palaikymas ir atkūrimas ne </w:t>
            </w:r>
            <w:r w:rsidR="008F7BBA" w:rsidRPr="00456435">
              <w:rPr>
                <w:rFonts w:ascii="Times New Roman" w:eastAsia="Times New Roman" w:hAnsi="Times New Roman" w:cs="Times New Roman"/>
                <w:b/>
              </w:rPr>
              <w:t xml:space="preserve">tinklo </w:t>
            </w:r>
            <w:r w:rsidRPr="00456435">
              <w:rPr>
                <w:rFonts w:ascii="Times New Roman" w:eastAsia="Times New Roman" w:hAnsi="Times New Roman" w:cs="Times New Roman"/>
                <w:b/>
              </w:rPr>
              <w:t>„</w:t>
            </w:r>
            <w:proofErr w:type="spellStart"/>
            <w:r w:rsidRPr="00456435">
              <w:rPr>
                <w:rFonts w:ascii="Times New Roman" w:eastAsia="Times New Roman" w:hAnsi="Times New Roman" w:cs="Times New Roman"/>
                <w:b/>
              </w:rPr>
              <w:t>Natura</w:t>
            </w:r>
            <w:proofErr w:type="spellEnd"/>
            <w:r w:rsidRPr="00456435">
              <w:rPr>
                <w:rFonts w:ascii="Times New Roman" w:eastAsia="Times New Roman" w:hAnsi="Times New Roman" w:cs="Times New Roman"/>
                <w:b/>
              </w:rPr>
              <w:t xml:space="preserve"> 2000“ teritorijose</w:t>
            </w:r>
            <w:r w:rsidRPr="00456435">
              <w:rPr>
                <w:rFonts w:ascii="Times New Roman" w:eastAsia="Times New Roman" w:hAnsi="Times New Roman" w:cs="Times New Roman"/>
              </w:rPr>
              <w:t xml:space="preserve">: planuojama finansuoti palankios rūšių ir buveinių apsaugos būklės atkūrimo </w:t>
            </w:r>
            <w:r w:rsidR="008F7BBA" w:rsidRPr="00456435">
              <w:rPr>
                <w:rFonts w:ascii="Times New Roman" w:eastAsia="Times New Roman" w:hAnsi="Times New Roman" w:cs="Times New Roman"/>
              </w:rPr>
              <w:t>darbus, tarp jų</w:t>
            </w:r>
            <w:r w:rsidRPr="00456435">
              <w:rPr>
                <w:rFonts w:ascii="Times New Roman" w:eastAsia="Times New Roman" w:hAnsi="Times New Roman" w:cs="Times New Roman"/>
              </w:rPr>
              <w:t xml:space="preserve"> – būdingos </w:t>
            </w:r>
            <w:r w:rsidR="008F7BBA" w:rsidRPr="00456435">
              <w:rPr>
                <w:rFonts w:ascii="Times New Roman" w:eastAsia="Times New Roman" w:hAnsi="Times New Roman" w:cs="Times New Roman"/>
              </w:rPr>
              <w:t>augalijos atkūrimas atvirose</w:t>
            </w:r>
            <w:r w:rsidRPr="00456435">
              <w:rPr>
                <w:rFonts w:ascii="Times New Roman" w:eastAsia="Times New Roman" w:hAnsi="Times New Roman" w:cs="Times New Roman"/>
              </w:rPr>
              <w:t xml:space="preserve"> buveinėse, kontroliuojamas deginimas, hidrologinio režimo atkūrimas</w:t>
            </w:r>
            <w:r w:rsidR="003B6D2A" w:rsidRPr="00456435">
              <w:rPr>
                <w:rFonts w:ascii="Times New Roman" w:eastAsia="Times New Roman" w:hAnsi="Times New Roman" w:cs="Times New Roman"/>
              </w:rPr>
              <w:t xml:space="preserve"> upėse ir</w:t>
            </w:r>
            <w:r w:rsidRPr="00456435">
              <w:rPr>
                <w:rFonts w:ascii="Times New Roman" w:eastAsia="Times New Roman" w:hAnsi="Times New Roman" w:cs="Times New Roman"/>
              </w:rPr>
              <w:t xml:space="preserve"> pelkėse, struktūros atkūrimo specialieji kirtimai miškuose, miško pievų tin</w:t>
            </w:r>
            <w:r w:rsidR="005C3FAC" w:rsidRPr="00456435">
              <w:rPr>
                <w:rFonts w:ascii="Times New Roman" w:eastAsia="Times New Roman" w:hAnsi="Times New Roman" w:cs="Times New Roman"/>
              </w:rPr>
              <w:t>klo atkūrimas / sukūrimas ir kt</w:t>
            </w:r>
            <w:r w:rsidRPr="00456435">
              <w:rPr>
                <w:rFonts w:ascii="Times New Roman" w:eastAsia="Times New Roman" w:hAnsi="Times New Roman" w:cs="Times New Roman"/>
              </w:rPr>
              <w:t xml:space="preserve">. </w:t>
            </w:r>
            <w:r w:rsidR="008F7BBA" w:rsidRPr="00456435">
              <w:rPr>
                <w:rFonts w:ascii="Times New Roman" w:eastAsia="Times New Roman" w:hAnsi="Times New Roman" w:cs="Times New Roman"/>
              </w:rPr>
              <w:t xml:space="preserve">Bus atkuriamos saugomų rūšių populiacijos pelkių, miškų, ežerų, upių ekosistemose (veisimosi vietų inventorizacija, </w:t>
            </w:r>
            <w:r w:rsidRPr="00456435">
              <w:rPr>
                <w:rFonts w:ascii="Times New Roman" w:eastAsia="Times New Roman" w:hAnsi="Times New Roman" w:cs="Times New Roman"/>
              </w:rPr>
              <w:t xml:space="preserve">sukūrimas ir apsauga, populiacijų gyvybingumo atkūrimas, dirbtinai veisiant ir didinant genetinę įvairovę, </w:t>
            </w:r>
            <w:proofErr w:type="spellStart"/>
            <w:r w:rsidRPr="00456435">
              <w:rPr>
                <w:rFonts w:ascii="Times New Roman" w:eastAsia="Times New Roman" w:hAnsi="Times New Roman" w:cs="Times New Roman"/>
              </w:rPr>
              <w:t>žiemaviečių</w:t>
            </w:r>
            <w:proofErr w:type="spellEnd"/>
            <w:r w:rsidRPr="00456435">
              <w:rPr>
                <w:rFonts w:ascii="Times New Roman" w:eastAsia="Times New Roman" w:hAnsi="Times New Roman" w:cs="Times New Roman"/>
              </w:rPr>
              <w:t xml:space="preserve"> palankios apsaugos būklės</w:t>
            </w:r>
            <w:r w:rsidR="008F7BBA" w:rsidRPr="00456435">
              <w:rPr>
                <w:rFonts w:ascii="Times New Roman" w:eastAsia="Times New Roman" w:hAnsi="Times New Roman" w:cs="Times New Roman"/>
              </w:rPr>
              <w:t xml:space="preserve"> ir migracijos kelių</w:t>
            </w:r>
            <w:r w:rsidRPr="00456435">
              <w:rPr>
                <w:rFonts w:ascii="Times New Roman" w:eastAsia="Times New Roman" w:hAnsi="Times New Roman" w:cs="Times New Roman"/>
              </w:rPr>
              <w:t xml:space="preserve"> </w:t>
            </w:r>
            <w:r w:rsidR="008F7BBA" w:rsidRPr="00456435">
              <w:rPr>
                <w:rFonts w:ascii="Times New Roman" w:eastAsia="Times New Roman" w:hAnsi="Times New Roman" w:cs="Times New Roman"/>
              </w:rPr>
              <w:t>atkūrimas)</w:t>
            </w:r>
            <w:r w:rsidRPr="00456435">
              <w:rPr>
                <w:rFonts w:ascii="Times New Roman" w:eastAsia="Times New Roman" w:hAnsi="Times New Roman" w:cs="Times New Roman"/>
              </w:rPr>
              <w:t xml:space="preserve">. Investuojama į saugomų rūšių daromos žalos prevencijos priemones, taip pat į migruojančių gyvūnų apsaugos ir ekologinių jungčių atkūrimo priemones. </w:t>
            </w:r>
            <w:r w:rsidR="008F7BBA" w:rsidRPr="00456435">
              <w:rPr>
                <w:rFonts w:ascii="Times New Roman" w:eastAsia="Times New Roman" w:hAnsi="Times New Roman" w:cs="Times New Roman"/>
                <w:bCs/>
              </w:rPr>
              <w:t xml:space="preserve">Planuojama įgyvendinti </w:t>
            </w:r>
            <w:r w:rsidR="008F7BBA" w:rsidRPr="00456435">
              <w:rPr>
                <w:rFonts w:ascii="Times New Roman" w:eastAsia="Times New Roman" w:hAnsi="Times New Roman" w:cs="Times New Roman"/>
              </w:rPr>
              <w:t>invazinių</w:t>
            </w:r>
            <w:r w:rsidR="00005FFE" w:rsidRPr="00456435">
              <w:rPr>
                <w:rFonts w:ascii="Times New Roman" w:eastAsia="Times New Roman" w:hAnsi="Times New Roman" w:cs="Times New Roman"/>
              </w:rPr>
              <w:t xml:space="preserve"> </w:t>
            </w:r>
            <w:r w:rsidRPr="00456435">
              <w:rPr>
                <w:rFonts w:ascii="Times New Roman" w:eastAsia="Times New Roman" w:hAnsi="Times New Roman" w:cs="Times New Roman"/>
              </w:rPr>
              <w:t xml:space="preserve">rūšių Lietuvoje (kanadinių audinių, mangutų, </w:t>
            </w:r>
            <w:proofErr w:type="spellStart"/>
            <w:r w:rsidRPr="00456435">
              <w:rPr>
                <w:rFonts w:ascii="Times New Roman" w:eastAsia="Times New Roman" w:hAnsi="Times New Roman" w:cs="Times New Roman"/>
              </w:rPr>
              <w:t>Sosnovskio</w:t>
            </w:r>
            <w:proofErr w:type="spellEnd"/>
            <w:r w:rsidRPr="00456435">
              <w:rPr>
                <w:rFonts w:ascii="Times New Roman" w:eastAsia="Times New Roman" w:hAnsi="Times New Roman" w:cs="Times New Roman"/>
              </w:rPr>
              <w:t xml:space="preserve"> barščio, bitinės sprigės, </w:t>
            </w:r>
            <w:proofErr w:type="spellStart"/>
            <w:r w:rsidRPr="00456435">
              <w:rPr>
                <w:rFonts w:ascii="Times New Roman" w:eastAsia="Times New Roman" w:hAnsi="Times New Roman" w:cs="Times New Roman"/>
              </w:rPr>
              <w:t>gausialapio</w:t>
            </w:r>
            <w:proofErr w:type="spellEnd"/>
            <w:r w:rsidRPr="00456435">
              <w:rPr>
                <w:rFonts w:ascii="Times New Roman" w:eastAsia="Times New Roman" w:hAnsi="Times New Roman" w:cs="Times New Roman"/>
                <w:color w:val="000000"/>
              </w:rPr>
              <w:t xml:space="preserve"> lubino, </w:t>
            </w:r>
            <w:proofErr w:type="spellStart"/>
            <w:r w:rsidRPr="00456435">
              <w:rPr>
                <w:rFonts w:ascii="Times New Roman" w:eastAsia="Times New Roman" w:hAnsi="Times New Roman" w:cs="Times New Roman"/>
                <w:color w:val="000000"/>
              </w:rPr>
              <w:t>uosialapio</w:t>
            </w:r>
            <w:proofErr w:type="spellEnd"/>
            <w:r w:rsidRPr="00456435">
              <w:rPr>
                <w:rFonts w:ascii="Times New Roman" w:eastAsia="Times New Roman" w:hAnsi="Times New Roman" w:cs="Times New Roman"/>
                <w:color w:val="000000"/>
              </w:rPr>
              <w:t xml:space="preserve"> klevo, varpinės </w:t>
            </w:r>
            <w:proofErr w:type="spellStart"/>
            <w:r w:rsidRPr="00456435">
              <w:rPr>
                <w:rFonts w:ascii="Times New Roman" w:eastAsia="Times New Roman" w:hAnsi="Times New Roman" w:cs="Times New Roman"/>
                <w:color w:val="000000"/>
              </w:rPr>
              <w:t>medlievos</w:t>
            </w:r>
            <w:proofErr w:type="spellEnd"/>
            <w:r w:rsidRPr="00456435">
              <w:rPr>
                <w:rFonts w:ascii="Times New Roman" w:eastAsia="Times New Roman" w:hAnsi="Times New Roman" w:cs="Times New Roman"/>
                <w:color w:val="000000"/>
              </w:rPr>
              <w:t xml:space="preserve"> ir kt.) populiacijų </w:t>
            </w:r>
            <w:r w:rsidR="008F7BBA" w:rsidRPr="00456435">
              <w:rPr>
                <w:rFonts w:ascii="Times New Roman" w:eastAsia="Times New Roman" w:hAnsi="Times New Roman" w:cs="Times New Roman"/>
                <w:color w:val="000000"/>
              </w:rPr>
              <w:t xml:space="preserve">reguliavimo priemones. </w:t>
            </w:r>
            <w:r w:rsidRPr="00456435">
              <w:rPr>
                <w:rFonts w:ascii="Times New Roman" w:eastAsia="Times New Roman" w:hAnsi="Times New Roman" w:cs="Times New Roman"/>
              </w:rPr>
              <w:t>Užtikrinant tinkamą vertybių apsaugą ir naudojimą, ketinama investuoti į priemones lankytojų srautams prioritetinėse saugomose teritorijose valdyti. Veikla įgyvendinama visoje Lietuvoje.</w:t>
            </w:r>
          </w:p>
          <w:p w14:paraId="5DF07239" w14:textId="77777777" w:rsidR="00C92BB5" w:rsidRPr="00456435" w:rsidRDefault="00C92BB5" w:rsidP="0095093F">
            <w:pPr>
              <w:spacing w:before="60" w:after="60"/>
              <w:jc w:val="both"/>
              <w:rPr>
                <w:rFonts w:ascii="Times New Roman" w:eastAsia="Times New Roman" w:hAnsi="Times New Roman" w:cs="Times New Roman"/>
              </w:rPr>
            </w:pPr>
            <w:r w:rsidRPr="00456435">
              <w:rPr>
                <w:rFonts w:ascii="Times New Roman" w:eastAsia="Times New Roman" w:hAnsi="Times New Roman" w:cs="Times New Roman"/>
                <w:b/>
              </w:rPr>
              <w:t>Skatinti žaliosios infrastruktūros urbanizuotoje aplinkoje plėtojimą</w:t>
            </w:r>
            <w:r w:rsidRPr="00456435">
              <w:rPr>
                <w:rFonts w:ascii="Times New Roman" w:eastAsia="Times New Roman" w:hAnsi="Times New Roman" w:cs="Times New Roman"/>
                <w:color w:val="000000"/>
              </w:rPr>
              <w:t>: numatoma</w:t>
            </w:r>
            <w:r w:rsidRPr="00456435">
              <w:rPr>
                <w:rFonts w:ascii="Times New Roman" w:eastAsia="Times New Roman" w:hAnsi="Times New Roman" w:cs="Times New Roman"/>
              </w:rPr>
              <w:t xml:space="preserve"> finansuoti</w:t>
            </w:r>
            <w:r w:rsidR="00C731F4" w:rsidRPr="00456435">
              <w:rPr>
                <w:rFonts w:ascii="Times New Roman" w:eastAsia="Times New Roman" w:hAnsi="Times New Roman" w:cs="Times New Roman"/>
              </w:rPr>
              <w:t xml:space="preserve"> </w:t>
            </w:r>
            <w:r w:rsidR="00C731F4" w:rsidRPr="00456435">
              <w:rPr>
                <w:rStyle w:val="msoins0"/>
                <w:rFonts w:ascii="Times New Roman" w:hAnsi="Times New Roman" w:cs="Times New Roman"/>
              </w:rPr>
              <w:t>žalinimo planų (</w:t>
            </w:r>
            <w:r w:rsidR="008F7BBA" w:rsidRPr="00456435">
              <w:rPr>
                <w:rStyle w:val="msoins0"/>
                <w:rFonts w:ascii="Times New Roman" w:hAnsi="Times New Roman" w:cs="Times New Roman"/>
              </w:rPr>
              <w:t>miestuose, kuriuose – daugiau kaip 20 000 gyven</w:t>
            </w:r>
            <w:r w:rsidR="00730D12" w:rsidRPr="00456435">
              <w:rPr>
                <w:rStyle w:val="msoins0"/>
                <w:rFonts w:ascii="Times New Roman" w:hAnsi="Times New Roman" w:cs="Times New Roman"/>
              </w:rPr>
              <w:t>tojų</w:t>
            </w:r>
            <w:r w:rsidR="00C731F4" w:rsidRPr="00456435">
              <w:rPr>
                <w:rStyle w:val="msoins0"/>
                <w:rFonts w:ascii="Times New Roman" w:hAnsi="Times New Roman" w:cs="Times New Roman"/>
              </w:rPr>
              <w:t>) ir žaliosios infrastruktūr</w:t>
            </w:r>
            <w:r w:rsidR="008F7BBA" w:rsidRPr="00456435">
              <w:rPr>
                <w:rStyle w:val="msoins0"/>
                <w:rFonts w:ascii="Times New Roman" w:hAnsi="Times New Roman" w:cs="Times New Roman"/>
              </w:rPr>
              <w:t>os poreikio žemėlapių parengimą</w:t>
            </w:r>
            <w:r w:rsidR="00C731F4" w:rsidRPr="00456435">
              <w:rPr>
                <w:rStyle w:val="msoins0"/>
                <w:rFonts w:ascii="Times New Roman" w:hAnsi="Times New Roman" w:cs="Times New Roman"/>
              </w:rPr>
              <w:t xml:space="preserve"> ir juose numatytų </w:t>
            </w:r>
            <w:r w:rsidRPr="00456435">
              <w:rPr>
                <w:rFonts w:ascii="Times New Roman" w:eastAsia="Times New Roman" w:hAnsi="Times New Roman" w:cs="Times New Roman"/>
              </w:rPr>
              <w:t>sprendinių, susijusių su žaliosios infrastruktūros plė</w:t>
            </w:r>
            <w:r w:rsidR="005C3FAC" w:rsidRPr="00456435">
              <w:rPr>
                <w:rFonts w:ascii="Times New Roman" w:eastAsia="Times New Roman" w:hAnsi="Times New Roman" w:cs="Times New Roman"/>
              </w:rPr>
              <w:t xml:space="preserve">tra urbanizuotose </w:t>
            </w:r>
            <w:r w:rsidR="005C3FAC" w:rsidRPr="00456435">
              <w:rPr>
                <w:rFonts w:ascii="Times New Roman" w:eastAsia="Times New Roman" w:hAnsi="Times New Roman" w:cs="Times New Roman"/>
              </w:rPr>
              <w:lastRenderedPageBreak/>
              <w:t xml:space="preserve">teritorijose, </w:t>
            </w:r>
            <w:r w:rsidR="00730D12" w:rsidRPr="00456435">
              <w:rPr>
                <w:rFonts w:ascii="Times New Roman" w:eastAsia="Times New Roman" w:hAnsi="Times New Roman" w:cs="Times New Roman"/>
              </w:rPr>
              <w:t>kurių gyventojų tankis yra 1500 gyventojų/km</w:t>
            </w:r>
            <w:r w:rsidR="00730D12" w:rsidRPr="00456435">
              <w:rPr>
                <w:rFonts w:ascii="Times New Roman" w:eastAsia="Times New Roman" w:hAnsi="Times New Roman" w:cs="Times New Roman"/>
                <w:vertAlign w:val="superscript"/>
              </w:rPr>
              <w:t>2</w:t>
            </w:r>
            <w:r w:rsidR="00730D12" w:rsidRPr="00456435">
              <w:rPr>
                <w:rFonts w:ascii="Times New Roman" w:eastAsia="Times New Roman" w:hAnsi="Times New Roman" w:cs="Times New Roman"/>
              </w:rPr>
              <w:t xml:space="preserve"> arba didesnis, </w:t>
            </w:r>
            <w:r w:rsidR="005C3FAC" w:rsidRPr="00456435">
              <w:rPr>
                <w:rFonts w:ascii="Times New Roman" w:eastAsia="Times New Roman" w:hAnsi="Times New Roman" w:cs="Times New Roman"/>
              </w:rPr>
              <w:t>įgyvendinimą –</w:t>
            </w:r>
            <w:r w:rsidR="008F7BBA" w:rsidRPr="00456435">
              <w:rPr>
                <w:rFonts w:ascii="Times New Roman" w:eastAsia="Times New Roman" w:hAnsi="Times New Roman" w:cs="Times New Roman"/>
              </w:rPr>
              <w:t xml:space="preserve"> kokybiškų ir daugiafunkc</w:t>
            </w:r>
            <w:r w:rsidRPr="00456435">
              <w:rPr>
                <w:rFonts w:ascii="Times New Roman" w:eastAsia="Times New Roman" w:hAnsi="Times New Roman" w:cs="Times New Roman"/>
              </w:rPr>
              <w:t xml:space="preserve">ių (teikiančių įvairias </w:t>
            </w:r>
            <w:proofErr w:type="spellStart"/>
            <w:r w:rsidRPr="00456435">
              <w:rPr>
                <w:rFonts w:ascii="Times New Roman" w:eastAsia="Times New Roman" w:hAnsi="Times New Roman" w:cs="Times New Roman"/>
              </w:rPr>
              <w:t>ekosistemines</w:t>
            </w:r>
            <w:proofErr w:type="spellEnd"/>
            <w:r w:rsidRPr="00456435">
              <w:rPr>
                <w:rFonts w:ascii="Times New Roman" w:eastAsia="Times New Roman" w:hAnsi="Times New Roman" w:cs="Times New Roman"/>
              </w:rPr>
              <w:t xml:space="preserve"> paslaugas) vi</w:t>
            </w:r>
            <w:r w:rsidR="009B4679" w:rsidRPr="00456435">
              <w:rPr>
                <w:rFonts w:ascii="Times New Roman" w:eastAsia="Times New Roman" w:hAnsi="Times New Roman" w:cs="Times New Roman"/>
              </w:rPr>
              <w:t xml:space="preserve">ešųjų žaliųjų erdvių, želdynų </w:t>
            </w:r>
            <w:r w:rsidR="008F7BBA" w:rsidRPr="00456435">
              <w:rPr>
                <w:rFonts w:ascii="Times New Roman" w:eastAsia="Times New Roman" w:hAnsi="Times New Roman" w:cs="Times New Roman"/>
              </w:rPr>
              <w:t>(vertingų buveinių, žydinčių pievų)</w:t>
            </w:r>
            <w:r w:rsidRPr="00456435">
              <w:rPr>
                <w:rFonts w:ascii="Times New Roman" w:eastAsia="Times New Roman" w:hAnsi="Times New Roman" w:cs="Times New Roman"/>
              </w:rPr>
              <w:t>, kt. žaliosios infrastruktūros elementų kūrimą, žaliųjų jungčių mieste stiprinimą, apleistų teritorijų sutvarkymą,</w:t>
            </w:r>
            <w:r w:rsidR="009B4679" w:rsidRPr="00456435">
              <w:rPr>
                <w:rFonts w:ascii="Times New Roman" w:eastAsia="Times New Roman" w:hAnsi="Times New Roman" w:cs="Times New Roman"/>
              </w:rPr>
              <w:t xml:space="preserve"> s</w:t>
            </w:r>
            <w:r w:rsidRPr="00456435">
              <w:rPr>
                <w:rFonts w:ascii="Times New Roman" w:eastAsia="Times New Roman" w:hAnsi="Times New Roman" w:cs="Times New Roman"/>
              </w:rPr>
              <w:t xml:space="preserve">unaikintų vandens telkinių morfologinių savybių atkūrimą, kanalizuotų upelių išlaisvinimą, paverčiant šias teritorijas žaliosiomis jungtimis, rekreacijos zonomis, oro taršos mažinimo elementais, ekonominę ir socialinę naudą teikiančiais objektais. </w:t>
            </w:r>
            <w:r w:rsidR="008F7BBA" w:rsidRPr="00456435">
              <w:rPr>
                <w:rFonts w:ascii="Times New Roman" w:eastAsia="Times New Roman" w:hAnsi="Times New Roman" w:cs="Times New Roman"/>
              </w:rPr>
              <w:t>Taip pat numatoma parengti gaires, kurios padėtų savivaldybėms rengti miestų žalinimo planus ir efektyviai, kokybiškai pritaikyti žaliosios infrastruktūros principus ir sprendinius plėtojant urbanizuotas ir urbanizuojamas teritorijas, išleisti gamtinio karkaso plėtojimo, ekosistemų paslaugų gausinimo, želdynų, žaliosios infrastruktūros vystymo gerųjų patirčių katalogus, vykdyti viešinimo bei kompetencijų kėlimo veiklas šiomis temomis. Veikla įgyvendinama visoje Lietuvoje.</w:t>
            </w:r>
          </w:p>
          <w:p w14:paraId="6C5AE1E0" w14:textId="19388EF2" w:rsidR="00C92BB5" w:rsidRPr="00456435" w:rsidRDefault="54927DD6" w:rsidP="42C88E77">
            <w:pPr>
              <w:spacing w:before="60" w:after="60"/>
              <w:jc w:val="both"/>
              <w:rPr>
                <w:rFonts w:ascii="Times New Roman" w:eastAsia="Times New Roman" w:hAnsi="Times New Roman" w:cs="Times New Roman"/>
              </w:rPr>
            </w:pPr>
            <w:r w:rsidRPr="53AEB3BA">
              <w:rPr>
                <w:rFonts w:ascii="Times New Roman" w:eastAsia="Times New Roman" w:hAnsi="Times New Roman" w:cs="Times New Roman"/>
                <w:b/>
                <w:bCs/>
              </w:rPr>
              <w:t>Skatinti tvarkyti praeityje pažeistas ir užterštas teritorijas</w:t>
            </w:r>
            <w:r w:rsidRPr="53AEB3BA">
              <w:rPr>
                <w:rFonts w:ascii="Times New Roman" w:eastAsia="Times New Roman" w:hAnsi="Times New Roman" w:cs="Times New Roman"/>
              </w:rPr>
              <w:t>: numatoma finansuoti praeityje kasybos darbais pažeistų (karjerų ir durpynų)</w:t>
            </w:r>
            <w:r w:rsidR="350AF6DB" w:rsidRPr="53AEB3BA">
              <w:rPr>
                <w:rFonts w:ascii="Times New Roman" w:eastAsia="Times New Roman" w:hAnsi="Times New Roman" w:cs="Times New Roman"/>
              </w:rPr>
              <w:t xml:space="preserve"> </w:t>
            </w:r>
            <w:r w:rsidR="0A7C8C27" w:rsidRPr="53AEB3BA">
              <w:rPr>
                <w:rFonts w:ascii="Times New Roman" w:eastAsia="Times New Roman" w:hAnsi="Times New Roman" w:cs="Times New Roman"/>
              </w:rPr>
              <w:t>ir užterštų teritorijų</w:t>
            </w:r>
            <w:r w:rsidR="538A6407" w:rsidRPr="53AEB3BA">
              <w:rPr>
                <w:rFonts w:ascii="Times New Roman" w:eastAsia="Times New Roman" w:hAnsi="Times New Roman" w:cs="Times New Roman"/>
              </w:rPr>
              <w:t xml:space="preserve"> </w:t>
            </w:r>
            <w:r w:rsidRPr="53AEB3BA">
              <w:rPr>
                <w:rFonts w:ascii="Times New Roman" w:eastAsia="Times New Roman" w:hAnsi="Times New Roman" w:cs="Times New Roman"/>
              </w:rPr>
              <w:t xml:space="preserve">tvarkymą </w:t>
            </w:r>
            <w:r w:rsidRPr="00E10E4B">
              <w:rPr>
                <w:rFonts w:ascii="Times New Roman" w:eastAsia="Times New Roman" w:hAnsi="Times New Roman" w:cs="Times New Roman"/>
              </w:rPr>
              <w:t>urbanizuotos</w:t>
            </w:r>
            <w:r w:rsidR="68644D7B" w:rsidRPr="00E10E4B">
              <w:rPr>
                <w:rFonts w:ascii="Times New Roman" w:eastAsia="Times New Roman" w:hAnsi="Times New Roman" w:cs="Times New Roman"/>
              </w:rPr>
              <w:t xml:space="preserve">e </w:t>
            </w:r>
            <w:r w:rsidRPr="00E10E4B">
              <w:rPr>
                <w:rFonts w:ascii="Times New Roman" w:eastAsia="Times New Roman" w:hAnsi="Times New Roman" w:cs="Times New Roman"/>
              </w:rPr>
              <w:t>ar šalia jų esančios</w:t>
            </w:r>
            <w:r w:rsidR="68644D7B" w:rsidRPr="00E10E4B">
              <w:rPr>
                <w:rFonts w:ascii="Times New Roman" w:eastAsia="Times New Roman" w:hAnsi="Times New Roman" w:cs="Times New Roman"/>
              </w:rPr>
              <w:t>e</w:t>
            </w:r>
            <w:r w:rsidRPr="00E10E4B">
              <w:rPr>
                <w:rFonts w:ascii="Times New Roman" w:eastAsia="Times New Roman" w:hAnsi="Times New Roman" w:cs="Times New Roman"/>
              </w:rPr>
              <w:t xml:space="preserve"> (iki </w:t>
            </w:r>
            <w:r w:rsidRPr="00E10E4B">
              <w:rPr>
                <w:rFonts w:ascii="Times New Roman" w:eastAsia="Times New Roman" w:hAnsi="Times New Roman" w:cs="Times New Roman"/>
                <w:strike/>
              </w:rPr>
              <w:t>2</w:t>
            </w:r>
            <w:r w:rsidRPr="00E10E4B">
              <w:rPr>
                <w:rFonts w:ascii="Times New Roman" w:eastAsia="Times New Roman" w:hAnsi="Times New Roman" w:cs="Times New Roman"/>
              </w:rPr>
              <w:t xml:space="preserve"> </w:t>
            </w:r>
            <w:r w:rsidR="00E10E4B" w:rsidRPr="00E10E4B">
              <w:rPr>
                <w:rFonts w:ascii="Times New Roman" w:eastAsia="Times New Roman" w:hAnsi="Times New Roman" w:cs="Times New Roman"/>
                <w:color w:val="FF0000"/>
              </w:rPr>
              <w:t>5</w:t>
            </w:r>
            <w:r w:rsidR="00E10E4B">
              <w:rPr>
                <w:rFonts w:ascii="Times New Roman" w:eastAsia="Times New Roman" w:hAnsi="Times New Roman" w:cs="Times New Roman"/>
              </w:rPr>
              <w:t xml:space="preserve"> </w:t>
            </w:r>
            <w:r w:rsidRPr="00E10E4B">
              <w:rPr>
                <w:rFonts w:ascii="Times New Roman" w:eastAsia="Times New Roman" w:hAnsi="Times New Roman" w:cs="Times New Roman"/>
              </w:rPr>
              <w:t>km atstumu) teritorijos</w:t>
            </w:r>
            <w:r w:rsidR="528DCCCC" w:rsidRPr="00E10E4B">
              <w:rPr>
                <w:rFonts w:ascii="Times New Roman" w:eastAsia="Times New Roman" w:hAnsi="Times New Roman" w:cs="Times New Roman"/>
              </w:rPr>
              <w:t>e</w:t>
            </w:r>
            <w:r w:rsidRPr="00E10E4B">
              <w:rPr>
                <w:rFonts w:ascii="Times New Roman" w:eastAsia="Times New Roman" w:hAnsi="Times New Roman" w:cs="Times New Roman"/>
              </w:rPr>
              <w:t>, turinčios</w:t>
            </w:r>
            <w:r w:rsidR="000C9AD2" w:rsidRPr="00E10E4B">
              <w:rPr>
                <w:rFonts w:ascii="Times New Roman" w:eastAsia="Times New Roman" w:hAnsi="Times New Roman" w:cs="Times New Roman"/>
              </w:rPr>
              <w:t>e</w:t>
            </w:r>
            <w:r w:rsidRPr="00E10E4B">
              <w:rPr>
                <w:rFonts w:ascii="Times New Roman" w:eastAsia="Times New Roman" w:hAnsi="Times New Roman" w:cs="Times New Roman"/>
              </w:rPr>
              <w:t xml:space="preserve"> didžiausią potencialą tarnauti visuomenės reikmėms</w:t>
            </w:r>
            <w:proofErr w:type="gramStart"/>
            <w:r w:rsidRPr="53AEB3BA">
              <w:rPr>
                <w:rFonts w:ascii="Times New Roman" w:eastAsia="Times New Roman" w:hAnsi="Times New Roman" w:cs="Times New Roman"/>
              </w:rPr>
              <w:t>,</w:t>
            </w:r>
            <w:proofErr w:type="gramEnd"/>
            <w:r w:rsidRPr="53AEB3BA">
              <w:rPr>
                <w:rFonts w:ascii="Times New Roman" w:eastAsia="Times New Roman" w:hAnsi="Times New Roman" w:cs="Times New Roman"/>
              </w:rPr>
              <w:t xml:space="preserve"> – sutvarkyti jas taip, kad taptų rekreacijai, sportui</w:t>
            </w:r>
            <w:r w:rsidR="3227BE8A" w:rsidRPr="53AEB3BA">
              <w:rPr>
                <w:rFonts w:ascii="Times New Roman" w:eastAsia="Times New Roman" w:hAnsi="Times New Roman" w:cs="Times New Roman"/>
              </w:rPr>
              <w:t xml:space="preserve">, </w:t>
            </w:r>
            <w:r w:rsidR="3227BE8A" w:rsidRPr="53AEB3BA">
              <w:rPr>
                <w:rFonts w:ascii="Times New Roman" w:eastAsia="Times New Roman" w:hAnsi="Times New Roman" w:cs="Times New Roman"/>
                <w:color w:val="FF0000"/>
              </w:rPr>
              <w:t>ūkinei ir ekonominei veiklai</w:t>
            </w:r>
            <w:r w:rsidR="3227BE8A" w:rsidRPr="53AEB3BA">
              <w:rPr>
                <w:rFonts w:ascii="Times New Roman" w:eastAsia="Times New Roman" w:hAnsi="Times New Roman" w:cs="Times New Roman"/>
              </w:rPr>
              <w:t>,</w:t>
            </w:r>
            <w:r w:rsidRPr="53AEB3BA">
              <w:rPr>
                <w:rFonts w:ascii="Times New Roman" w:eastAsia="Times New Roman" w:hAnsi="Times New Roman" w:cs="Times New Roman"/>
              </w:rPr>
              <w:t xml:space="preserve"> </w:t>
            </w:r>
            <w:r w:rsidRPr="53AEB3BA">
              <w:rPr>
                <w:rFonts w:ascii="Times New Roman" w:eastAsia="Times New Roman" w:hAnsi="Times New Roman" w:cs="Times New Roman"/>
                <w:strike/>
              </w:rPr>
              <w:t>ir</w:t>
            </w:r>
            <w:r w:rsidRPr="53AEB3BA">
              <w:rPr>
                <w:rFonts w:ascii="Times New Roman" w:eastAsia="Times New Roman" w:hAnsi="Times New Roman" w:cs="Times New Roman"/>
              </w:rPr>
              <w:t xml:space="preserve"> socialiniam gyvenimui tinkamomis erdvėmis. Atsižvelgiant į didelį užterštų teritorijų mastą, siekiant sumažinti neigiamą jų poveikį aplinkai ir žmonių sveikatai, užtikrinti gerą dirvožemio, grunto, požeminio vandens cheminę būklę, numatoma investuoti į praeityje cheminėmis medžiagomis užterštų teritorijų (</w:t>
            </w:r>
            <w:proofErr w:type="spellStart"/>
            <w:r w:rsidRPr="53AEB3BA">
              <w:rPr>
                <w:rFonts w:ascii="Times New Roman" w:eastAsia="Times New Roman" w:hAnsi="Times New Roman" w:cs="Times New Roman"/>
              </w:rPr>
              <w:t>įv</w:t>
            </w:r>
            <w:proofErr w:type="spellEnd"/>
            <w:r w:rsidRPr="53AEB3BA">
              <w:rPr>
                <w:rFonts w:ascii="Times New Roman" w:eastAsia="Times New Roman" w:hAnsi="Times New Roman" w:cs="Times New Roman"/>
              </w:rPr>
              <w:t>. naftos produktų bazių, technikos kiemų, degalinių, trąšų, pesticidų sandėlių, nelegalių sąvartynų / šiukšlynų ir kt.)</w:t>
            </w:r>
            <w:r w:rsidR="2950C547" w:rsidRPr="53AEB3BA">
              <w:rPr>
                <w:rFonts w:ascii="Times New Roman" w:eastAsia="Times New Roman" w:hAnsi="Times New Roman" w:cs="Times New Roman"/>
              </w:rPr>
              <w:t xml:space="preserve">, </w:t>
            </w:r>
            <w:r w:rsidR="2950C547" w:rsidRPr="53AEB3BA">
              <w:rPr>
                <w:rFonts w:ascii="Times New Roman" w:eastAsia="Times New Roman" w:hAnsi="Times New Roman" w:cs="Times New Roman"/>
                <w:color w:val="FF0000"/>
              </w:rPr>
              <w:t>turinčių galimai didžiausią neigiamą poveikį žmonių sveikatai ir aplinkai</w:t>
            </w:r>
            <w:r w:rsidR="2950C547" w:rsidRPr="53AEB3BA">
              <w:rPr>
                <w:rFonts w:ascii="Times New Roman" w:eastAsia="Times New Roman" w:hAnsi="Times New Roman" w:cs="Times New Roman"/>
              </w:rPr>
              <w:t xml:space="preserve"> </w:t>
            </w:r>
            <w:r w:rsidRPr="53AEB3BA">
              <w:rPr>
                <w:rFonts w:ascii="Times New Roman" w:eastAsia="Times New Roman" w:hAnsi="Times New Roman" w:cs="Times New Roman"/>
              </w:rPr>
              <w:t xml:space="preserve">likvidavimą / </w:t>
            </w:r>
            <w:proofErr w:type="spellStart"/>
            <w:r w:rsidR="41FDEBBF" w:rsidRPr="53AEB3BA">
              <w:rPr>
                <w:rFonts w:ascii="Times New Roman" w:eastAsia="Times New Roman" w:hAnsi="Times New Roman" w:cs="Times New Roman"/>
              </w:rPr>
              <w:t>rekultivavimą</w:t>
            </w:r>
            <w:proofErr w:type="spellEnd"/>
            <w:r w:rsidR="41FDEBBF" w:rsidRPr="53AEB3BA">
              <w:rPr>
                <w:rFonts w:ascii="Times New Roman" w:eastAsia="Times New Roman" w:hAnsi="Times New Roman" w:cs="Times New Roman"/>
              </w:rPr>
              <w:t xml:space="preserve"> </w:t>
            </w:r>
            <w:r w:rsidR="41FDEBBF" w:rsidRPr="53AEB3BA">
              <w:rPr>
                <w:rFonts w:ascii="Times New Roman" w:eastAsia="Times New Roman" w:hAnsi="Times New Roman" w:cs="Times New Roman"/>
                <w:strike/>
              </w:rPr>
              <w:t xml:space="preserve">esančių tankiai </w:t>
            </w:r>
            <w:r w:rsidR="000C9AD2" w:rsidRPr="53AEB3BA">
              <w:rPr>
                <w:rFonts w:ascii="Times New Roman" w:eastAsia="Times New Roman" w:hAnsi="Times New Roman" w:cs="Times New Roman"/>
                <w:strike/>
              </w:rPr>
              <w:t xml:space="preserve">apgyvendintose ir vidutinio tankumo </w:t>
            </w:r>
            <w:r w:rsidR="41FDEBBF" w:rsidRPr="53AEB3BA">
              <w:rPr>
                <w:rFonts w:ascii="Times New Roman" w:eastAsia="Times New Roman" w:hAnsi="Times New Roman" w:cs="Times New Roman"/>
                <w:strike/>
              </w:rPr>
              <w:t>urbanizuotose teritorijose</w:t>
            </w:r>
            <w:r w:rsidR="41FDEBBF" w:rsidRPr="53AEB3BA">
              <w:rPr>
                <w:rFonts w:ascii="Times New Roman" w:eastAsia="Times New Roman" w:hAnsi="Times New Roman" w:cs="Times New Roman"/>
              </w:rPr>
              <w:t xml:space="preserve"> (valstybinėje ir (ar) savivaldybės žemėje)</w:t>
            </w:r>
            <w:r w:rsidR="41FDEBBF" w:rsidRPr="53AEB3BA">
              <w:rPr>
                <w:rFonts w:ascii="Times New Roman" w:eastAsia="Times New Roman" w:hAnsi="Times New Roman" w:cs="Times New Roman"/>
                <w:strike/>
              </w:rPr>
              <w:t>,</w:t>
            </w:r>
            <w:r w:rsidR="41FDEBBF" w:rsidRPr="53AEB3BA">
              <w:rPr>
                <w:rFonts w:ascii="Times New Roman" w:eastAsia="Times New Roman" w:hAnsi="Times New Roman" w:cs="Times New Roman"/>
              </w:rPr>
              <w:t xml:space="preserve"> </w:t>
            </w:r>
            <w:r w:rsidR="41FDEBBF" w:rsidRPr="53AEB3BA">
              <w:rPr>
                <w:rFonts w:ascii="Times New Roman" w:eastAsia="Times New Roman" w:hAnsi="Times New Roman" w:cs="Times New Roman"/>
                <w:strike/>
              </w:rPr>
              <w:t>turinčių galimai didžiausią neigiamą poveikį žmonių sveikatai ir aplinkai</w:t>
            </w:r>
            <w:r w:rsidR="41FDEBBF" w:rsidRPr="53AEB3BA">
              <w:rPr>
                <w:rFonts w:ascii="Times New Roman" w:eastAsia="Times New Roman" w:hAnsi="Times New Roman" w:cs="Times New Roman"/>
              </w:rPr>
              <w:t>.</w:t>
            </w:r>
            <w:r w:rsidRPr="53AEB3BA">
              <w:rPr>
                <w:rFonts w:ascii="Times New Roman" w:eastAsia="Times New Roman" w:hAnsi="Times New Roman" w:cs="Times New Roman"/>
              </w:rPr>
              <w:t xml:space="preserve"> Veikla įgyvendinama visoje Lietuvoje.</w:t>
            </w:r>
          </w:p>
          <w:p w14:paraId="7598412A" w14:textId="77777777" w:rsidR="00C92BB5" w:rsidRPr="00456435" w:rsidRDefault="00C92BB5" w:rsidP="0095093F">
            <w:pPr>
              <w:spacing w:before="60" w:after="60"/>
              <w:jc w:val="both"/>
              <w:rPr>
                <w:rFonts w:ascii="Times New Roman" w:eastAsia="Times New Roman" w:hAnsi="Times New Roman" w:cs="Times New Roman"/>
                <w:iCs/>
              </w:rPr>
            </w:pPr>
            <w:r w:rsidRPr="00456435">
              <w:rPr>
                <w:rFonts w:ascii="Times New Roman" w:eastAsia="Times New Roman" w:hAnsi="Times New Roman" w:cs="Times New Roman"/>
                <w:b/>
              </w:rPr>
              <w:t>Stiprinti aplinkos taršos prevencijos, stebėsenos ir kontrolės sistemas</w:t>
            </w:r>
            <w:r w:rsidRPr="00456435">
              <w:rPr>
                <w:rFonts w:ascii="Times New Roman" w:eastAsia="Times New Roman" w:hAnsi="Times New Roman" w:cs="Times New Roman"/>
                <w:iCs/>
              </w:rPr>
              <w:t xml:space="preserve">: </w:t>
            </w:r>
            <w:r w:rsidR="00796382" w:rsidRPr="00456435">
              <w:rPr>
                <w:rFonts w:ascii="Times New Roman" w:eastAsia="Times New Roman" w:hAnsi="Times New Roman" w:cs="Times New Roman"/>
                <w:iCs/>
              </w:rPr>
              <w:t xml:space="preserve">planuojama stiprinti aplinkosaugos institucijų techninę bazę, </w:t>
            </w:r>
            <w:r w:rsidR="00796382" w:rsidRPr="00456435">
              <w:rPr>
                <w:rFonts w:ascii="Times New Roman" w:eastAsia="Times New Roman" w:hAnsi="Times New Roman" w:cs="Times New Roman"/>
              </w:rPr>
              <w:t xml:space="preserve">investuoti </w:t>
            </w:r>
            <w:r w:rsidR="00796382" w:rsidRPr="00456435">
              <w:rPr>
                <w:rFonts w:ascii="Times New Roman" w:eastAsia="Times New Roman" w:hAnsi="Times New Roman" w:cs="Times New Roman"/>
                <w:iCs/>
              </w:rPr>
              <w:t>į PAV ir taršos prevencijos procesų skaitmenizavimą, sukurti vieningą informacijos, susijusios su planuojamos ūkinės veiklos PAV, atrankos dėl PAV</w:t>
            </w:r>
            <w:r w:rsidR="00796382" w:rsidRPr="00456435">
              <w:rPr>
                <w:rFonts w:ascii="Times New Roman" w:eastAsia="Times New Roman" w:hAnsi="Times New Roman" w:cs="Times New Roman"/>
              </w:rPr>
              <w:t>, taršos integruotos prevencijos ir kontrolės (TIPK) leidimų, taršos leidimų išdavimo ir juose nustatytų sąlygų laikymosi kontrolės procesais, informacijos valdymo sistemą;</w:t>
            </w:r>
            <w:r w:rsidR="00796382" w:rsidRPr="00456435">
              <w:rPr>
                <w:rFonts w:ascii="Times New Roman" w:eastAsia="Times New Roman" w:hAnsi="Times New Roman" w:cs="Times New Roman"/>
                <w:iCs/>
              </w:rPr>
              <w:t xml:space="preserve"> atnaujinti </w:t>
            </w:r>
            <w:r w:rsidR="00796382" w:rsidRPr="00456435">
              <w:rPr>
                <w:rFonts w:ascii="Times New Roman" w:eastAsia="Times New Roman" w:hAnsi="Times New Roman" w:cs="Times New Roman"/>
              </w:rPr>
              <w:t>Aplinkos informacijos valdymo integruotą kompiuterinę sistemą (AIVIKS), siekiant sukurti progresyvią informacinę sistemą, užtikrinančią sąsajas su kitomis informacinėmis sistemomis,</w:t>
            </w:r>
            <w:r w:rsidR="00A27016" w:rsidRPr="00456435">
              <w:rPr>
                <w:rFonts w:ascii="Times New Roman" w:eastAsia="Times New Roman" w:hAnsi="Times New Roman" w:cs="Times New Roman"/>
              </w:rPr>
              <w:t xml:space="preserve"> </w:t>
            </w:r>
            <w:r w:rsidR="00796382" w:rsidRPr="00456435">
              <w:rPr>
                <w:rFonts w:ascii="Times New Roman" w:eastAsia="Times New Roman" w:hAnsi="Times New Roman" w:cs="Times New Roman"/>
              </w:rPr>
              <w:t xml:space="preserve">tobulinti duomenų surinkimo, sisteminimo, kaupimo, analizės ir publikavimo procesus. Siekiant operatyviai kovoti su aplinkos tarša, planuojama stiprinti valstybinės aplinkos apsaugos kontrolės sistemos techninius pajėgumus, tarp jų – naujos techninės ir programinės įrangos, skirtos aplinkos taršai aptikti sudėtingomis aplinkos sąlygomis įsigijimas, pažangios išmaniosios </w:t>
            </w:r>
            <w:r w:rsidR="00796382" w:rsidRPr="00456435">
              <w:rPr>
                <w:rFonts w:ascii="Times New Roman" w:eastAsia="Times New Roman" w:hAnsi="Times New Roman" w:cs="Times New Roman"/>
                <w:color w:val="000000"/>
                <w:shd w:val="clear" w:color="auto" w:fill="FFFFFF"/>
              </w:rPr>
              <w:t xml:space="preserve">aplinkos kokybės </w:t>
            </w:r>
            <w:r w:rsidR="00796382" w:rsidRPr="00456435">
              <w:rPr>
                <w:rFonts w:ascii="Times New Roman" w:eastAsia="Times New Roman" w:hAnsi="Times New Roman" w:cs="Times New Roman"/>
              </w:rPr>
              <w:t>kontrolės informacinės sistemos, l</w:t>
            </w:r>
            <w:r w:rsidR="00796382" w:rsidRPr="00456435">
              <w:rPr>
                <w:rFonts w:ascii="Times New Roman" w:eastAsia="Times New Roman" w:hAnsi="Times New Roman" w:cs="Times New Roman"/>
                <w:color w:val="000000"/>
                <w:shd w:val="clear" w:color="auto" w:fill="FFFFFF"/>
              </w:rPr>
              <w:t xml:space="preserve">eidžiančios </w:t>
            </w:r>
            <w:r w:rsidR="00796382" w:rsidRPr="00456435">
              <w:rPr>
                <w:rFonts w:ascii="Times New Roman" w:eastAsia="Times New Roman" w:hAnsi="Times New Roman" w:cs="Times New Roman"/>
              </w:rPr>
              <w:t>operatyviai</w:t>
            </w:r>
            <w:r w:rsidR="00796382" w:rsidRPr="00456435">
              <w:rPr>
                <w:rFonts w:ascii="Times New Roman" w:eastAsia="Times New Roman" w:hAnsi="Times New Roman" w:cs="Times New Roman"/>
                <w:color w:val="000000"/>
                <w:shd w:val="clear" w:color="auto" w:fill="FFFFFF"/>
              </w:rPr>
              <w:t xml:space="preserve"> nustatyti viršijamus parametrus, skaitmeninės ūkinės veiklos vykdytojų kontrolės rezultatų ir rizikingumo sistemos ir kt., </w:t>
            </w:r>
            <w:r w:rsidR="00796382" w:rsidRPr="00456435">
              <w:rPr>
                <w:rFonts w:ascii="Times New Roman" w:eastAsia="Times New Roman" w:hAnsi="Times New Roman" w:cs="Times New Roman"/>
              </w:rPr>
              <w:t>kūrimas ir diegimas. Numatoma šviesti ir informuoti visuomenę aplinkos taršos prevencijos ir kontrolės klausimais.</w:t>
            </w:r>
            <w:r w:rsidRPr="00456435">
              <w:rPr>
                <w:rFonts w:ascii="Times New Roman" w:eastAsia="Times New Roman" w:hAnsi="Times New Roman" w:cs="Times New Roman"/>
              </w:rPr>
              <w:t xml:space="preserve"> Veikla įgyvendinama visoje Lietuvoje.</w:t>
            </w:r>
          </w:p>
          <w:p w14:paraId="6D08CC96" w14:textId="77777777" w:rsidR="00FE2852" w:rsidRPr="00456435" w:rsidRDefault="00C92BB5" w:rsidP="0095093F">
            <w:pPr>
              <w:spacing w:before="60" w:after="60"/>
              <w:jc w:val="both"/>
              <w:rPr>
                <w:rFonts w:ascii="Times New Roman" w:eastAsia="Times New Roman" w:hAnsi="Times New Roman" w:cs="Times New Roman"/>
              </w:rPr>
            </w:pPr>
            <w:r w:rsidRPr="00456435">
              <w:rPr>
                <w:rFonts w:ascii="Times New Roman" w:eastAsia="Times New Roman" w:hAnsi="Times New Roman" w:cs="Times New Roman"/>
                <w:b/>
              </w:rPr>
              <w:t>Stiprinti oro monitoringo sistemas</w:t>
            </w:r>
            <w:r w:rsidRPr="00456435">
              <w:rPr>
                <w:rFonts w:ascii="Times New Roman" w:eastAsia="Times New Roman" w:hAnsi="Times New Roman" w:cs="Times New Roman"/>
              </w:rPr>
              <w:t xml:space="preserve">: </w:t>
            </w:r>
            <w:r w:rsidRPr="00456435">
              <w:rPr>
                <w:rFonts w:ascii="Times New Roman" w:eastAsia="Times New Roman" w:hAnsi="Times New Roman" w:cs="Times New Roman"/>
                <w:iCs/>
              </w:rPr>
              <w:t>p</w:t>
            </w:r>
            <w:r w:rsidRPr="00456435">
              <w:rPr>
                <w:rFonts w:ascii="Times New Roman" w:eastAsia="Times New Roman" w:hAnsi="Times New Roman" w:cs="Times New Roman"/>
                <w:iCs/>
                <w:shd w:val="clear" w:color="auto" w:fill="FFFFFF"/>
              </w:rPr>
              <w:t>lanuojama modernizuoti valstybinę ir savivaldybių oro monitoringo sistemas</w:t>
            </w:r>
            <w:r w:rsidRPr="00456435">
              <w:rPr>
                <w:rFonts w:ascii="Times New Roman" w:eastAsia="Times New Roman" w:hAnsi="Times New Roman" w:cs="Times New Roman"/>
                <w:iCs/>
              </w:rPr>
              <w:t xml:space="preserve">, </w:t>
            </w:r>
            <w:r w:rsidR="004168C9" w:rsidRPr="00456435">
              <w:rPr>
                <w:rFonts w:ascii="Times New Roman" w:eastAsia="Times New Roman" w:hAnsi="Times New Roman" w:cs="Times New Roman"/>
                <w:iCs/>
              </w:rPr>
              <w:t xml:space="preserve">skirtas oro taršai nuolat ir operatyviai fiksuoti, </w:t>
            </w:r>
            <w:r w:rsidR="004168C9" w:rsidRPr="00456435">
              <w:rPr>
                <w:rFonts w:ascii="Times New Roman" w:eastAsia="Times New Roman" w:hAnsi="Times New Roman" w:cs="Times New Roman"/>
              </w:rPr>
              <w:t>biologinės kilmės (žiedadulkių) ir kitų mikrodalelių (</w:t>
            </w:r>
            <w:proofErr w:type="spellStart"/>
            <w:r w:rsidR="004168C9" w:rsidRPr="00456435">
              <w:rPr>
                <w:rFonts w:ascii="Times New Roman" w:eastAsia="Times New Roman" w:hAnsi="Times New Roman" w:cs="Times New Roman"/>
              </w:rPr>
              <w:t>mikroplastiko</w:t>
            </w:r>
            <w:proofErr w:type="spellEnd"/>
            <w:r w:rsidR="004168C9" w:rsidRPr="00456435">
              <w:rPr>
                <w:rFonts w:ascii="Times New Roman" w:eastAsia="Times New Roman" w:hAnsi="Times New Roman" w:cs="Times New Roman"/>
              </w:rPr>
              <w:t>) ore stebėsenai,</w:t>
            </w:r>
            <w:r w:rsidR="004168C9" w:rsidRPr="00456435">
              <w:rPr>
                <w:rFonts w:ascii="Times New Roman" w:eastAsia="Times New Roman" w:hAnsi="Times New Roman" w:cs="Times New Roman"/>
                <w:iCs/>
              </w:rPr>
              <w:t xml:space="preserve"> visuomenei informuoti apie jų gyvenamosios ar buvimo vietos aplinkos oro kokybę, oro taršos šaltiniams ir taršos priežastims nustatyti</w:t>
            </w:r>
            <w:r w:rsidR="00E0074E">
              <w:rPr>
                <w:rFonts w:ascii="Times New Roman" w:eastAsia="Times New Roman" w:hAnsi="Times New Roman" w:cs="Times New Roman"/>
                <w:iCs/>
              </w:rPr>
              <w:t>.</w:t>
            </w:r>
            <w:r w:rsidR="00A27016" w:rsidRPr="00456435">
              <w:rPr>
                <w:rStyle w:val="Komentaronuoroda"/>
                <w:rFonts w:ascii="Times New Roman" w:hAnsi="Times New Roman" w:cs="Times New Roman"/>
                <w:sz w:val="22"/>
                <w:szCs w:val="22"/>
              </w:rPr>
              <w:t xml:space="preserve"> </w:t>
            </w:r>
            <w:r w:rsidR="00A27016" w:rsidRPr="00456435">
              <w:rPr>
                <w:rStyle w:val="Bodytext1"/>
                <w:rFonts w:ascii="Times New Roman" w:hAnsi="Times New Roman" w:cs="Times New Roman"/>
              </w:rPr>
              <w:t xml:space="preserve">Monitoringo sistemos </w:t>
            </w:r>
            <w:r w:rsidR="004168C9" w:rsidRPr="00456435">
              <w:rPr>
                <w:rFonts w:ascii="Times New Roman" w:eastAsia="Times New Roman" w:hAnsi="Times New Roman" w:cs="Times New Roman"/>
              </w:rPr>
              <w:t>taip pat padėtų atliekant į atmosferą išmetamų teršalų ir teršalų aplinkos ore tyrimus avarijų, gaisrų</w:t>
            </w:r>
            <w:r w:rsidR="005D4C01" w:rsidRPr="00456435">
              <w:rPr>
                <w:rFonts w:ascii="Times New Roman" w:eastAsia="Times New Roman" w:hAnsi="Times New Roman" w:cs="Times New Roman"/>
              </w:rPr>
              <w:t>, kitų įvykių</w:t>
            </w:r>
            <w:r w:rsidR="004168C9" w:rsidRPr="00456435">
              <w:rPr>
                <w:rFonts w:ascii="Times New Roman" w:eastAsia="Times New Roman" w:hAnsi="Times New Roman" w:cs="Times New Roman"/>
              </w:rPr>
              <w:t xml:space="preserve"> ir ekstremalių situacijų atvejais. Numatoma finansuoti visuomenės informavimą apie oro taršą ir įtaką jos sveikatai.</w:t>
            </w:r>
            <w:r w:rsidRPr="00456435">
              <w:rPr>
                <w:rFonts w:ascii="Times New Roman" w:eastAsia="Times New Roman" w:hAnsi="Times New Roman" w:cs="Times New Roman"/>
              </w:rPr>
              <w:t xml:space="preserve"> Veikla įgyvendinama visoje Lietuvoje.</w:t>
            </w:r>
          </w:p>
          <w:p w14:paraId="059D78BA" w14:textId="77777777" w:rsidR="00137CFE" w:rsidRPr="00456435" w:rsidRDefault="00334B0C" w:rsidP="0095093F">
            <w:pPr>
              <w:spacing w:before="60" w:after="60"/>
              <w:jc w:val="both"/>
              <w:rPr>
                <w:rFonts w:ascii="Times New Roman" w:hAnsi="Times New Roman" w:cs="Times New Roman"/>
                <w:color w:val="0070C0"/>
              </w:rPr>
            </w:pPr>
            <w:r w:rsidRPr="00456435">
              <w:rPr>
                <w:rFonts w:ascii="Times New Roman" w:eastAsia="Times New Roman" w:hAnsi="Times New Roman" w:cs="Times New Roman"/>
                <w:noProof/>
              </w:rPr>
              <w:t>Uždavinio veiklos (</w:t>
            </w:r>
            <w:r w:rsidRPr="00456435">
              <w:rPr>
                <w:rFonts w:ascii="Times New Roman" w:eastAsia="Times New Roman" w:hAnsi="Times New Roman" w:cs="Times New Roman"/>
                <w:bCs/>
                <w:noProof/>
              </w:rPr>
              <w:t>veiksmų rūšys</w:t>
            </w:r>
            <w:r w:rsidRPr="00456435">
              <w:rPr>
                <w:rFonts w:ascii="Times New Roman" w:eastAsia="Times New Roman" w:hAnsi="Times New Roman" w:cs="Times New Roman"/>
                <w:noProof/>
              </w:rPr>
              <w:t xml:space="preserve">) įvertintos vadovaujantis </w:t>
            </w:r>
            <w:r w:rsidRPr="00456435">
              <w:rPr>
                <w:rFonts w:ascii="Times New Roman" w:eastAsia="Times New Roman" w:hAnsi="Times New Roman" w:cs="Times New Roman"/>
                <w:bCs/>
                <w:noProof/>
              </w:rPr>
              <w:t>EGADP</w:t>
            </w:r>
            <w:r w:rsidRPr="00456435">
              <w:rPr>
                <w:rFonts w:ascii="Times New Roman" w:eastAsia="Times New Roman" w:hAnsi="Times New Roman" w:cs="Times New Roman"/>
                <w:noProof/>
              </w:rPr>
              <w:t xml:space="preserve"> NRŽ gairėmis, todėl laikoma, kad  atitinka NRŽ principą</w:t>
            </w:r>
            <w:r w:rsidR="00FD3727" w:rsidRPr="00456435">
              <w:rPr>
                <w:rFonts w:ascii="Times New Roman" w:eastAsia="Times New Roman" w:hAnsi="Times New Roman" w:cs="Times New Roman"/>
                <w:noProof/>
              </w:rPr>
              <w:t>.</w:t>
            </w:r>
          </w:p>
        </w:tc>
      </w:tr>
    </w:tbl>
    <w:p w14:paraId="02D5DF10" w14:textId="77777777" w:rsidR="00956158" w:rsidRDefault="00956158" w:rsidP="00956158">
      <w:pPr>
        <w:spacing w:after="0" w:line="240" w:lineRule="auto"/>
        <w:jc w:val="both"/>
        <w:rPr>
          <w:rFonts w:cs="Times New Roman"/>
          <w:b/>
          <w:sz w:val="22"/>
        </w:rPr>
      </w:pPr>
      <w:r>
        <w:rPr>
          <w:rFonts w:cs="Times New Roman"/>
          <w:b/>
          <w:sz w:val="22"/>
        </w:rPr>
        <w:lastRenderedPageBreak/>
        <w:t>&lt;...&gt;</w:t>
      </w:r>
    </w:p>
    <w:p w14:paraId="01DC2EF6" w14:textId="77777777" w:rsidR="00DA1C73" w:rsidRDefault="00DA1C73" w:rsidP="00956158">
      <w:pPr>
        <w:spacing w:after="0" w:line="240" w:lineRule="auto"/>
        <w:jc w:val="both"/>
        <w:rPr>
          <w:rFonts w:cs="Times New Roman"/>
          <w:b/>
          <w:sz w:val="22"/>
        </w:rPr>
      </w:pPr>
    </w:p>
    <w:p w14:paraId="79DF9625" w14:textId="77777777" w:rsidR="00135DCB" w:rsidRPr="00344476" w:rsidRDefault="00135DCB" w:rsidP="00135DCB">
      <w:pPr>
        <w:pStyle w:val="Antrat1"/>
        <w:spacing w:before="0"/>
      </w:pPr>
      <w:r>
        <w:t>3</w:t>
      </w:r>
      <w:r w:rsidRPr="00444FAE">
        <w:t xml:space="preserve"> Prio</w:t>
      </w:r>
      <w:r>
        <w:t>ritetas. Geriau sujungta Lietuva</w:t>
      </w:r>
    </w:p>
    <w:p w14:paraId="2CDABE0F" w14:textId="6AAD5FB4" w:rsidR="00956158" w:rsidRDefault="00135DCB" w:rsidP="00135DCB">
      <w:pPr>
        <w:pStyle w:val="Antrat2"/>
        <w:rPr>
          <w:iCs/>
          <w:lang w:bidi="lt-LT"/>
        </w:rPr>
      </w:pPr>
      <w:r w:rsidRPr="00FD3727">
        <w:t xml:space="preserve">Konkretus uždavinys – 3.1. </w:t>
      </w:r>
      <w:r w:rsidRPr="001B4E21">
        <w:rPr>
          <w:iCs/>
          <w:lang w:bidi="lt-LT"/>
        </w:rPr>
        <w:t>Plėtoti klimato kaitai atsparų, pažangų, saugų, tvarų ir įvairiarūšį TEN</w:t>
      </w:r>
      <w:proofErr w:type="gramStart"/>
      <w:r w:rsidRPr="001B4E21">
        <w:rPr>
          <w:iCs/>
          <w:lang w:bidi="lt-LT"/>
        </w:rPr>
        <w:t>-</w:t>
      </w:r>
      <w:proofErr w:type="gramEnd"/>
      <w:r w:rsidRPr="001B4E21">
        <w:rPr>
          <w:iCs/>
          <w:lang w:bidi="lt-LT"/>
        </w:rPr>
        <w:t>T</w:t>
      </w:r>
    </w:p>
    <w:p w14:paraId="1D787BBC" w14:textId="77777777" w:rsidR="007F65F0" w:rsidRPr="007F65F0" w:rsidRDefault="007F65F0" w:rsidP="007F65F0">
      <w:pPr>
        <w:spacing w:after="0"/>
        <w:rPr>
          <w:b/>
          <w:i/>
          <w:color w:val="1F497D" w:themeColor="text2"/>
          <w:lang w:bidi="lt-LT"/>
        </w:rPr>
      </w:pPr>
      <w:r w:rsidRPr="007F65F0">
        <w:rPr>
          <w:b/>
          <w:i/>
          <w:color w:val="1F497D" w:themeColor="text2"/>
          <w:lang w:bidi="lt-LT"/>
        </w:rPr>
        <w:t>Įgyvendinamos veiklos</w:t>
      </w:r>
    </w:p>
    <w:tbl>
      <w:tblPr>
        <w:tblW w:w="4927" w:type="pct"/>
        <w:tblLayout w:type="fixed"/>
        <w:tblLook w:val="01E0" w:firstRow="1" w:lastRow="1" w:firstColumn="1" w:lastColumn="1" w:noHBand="0" w:noVBand="0"/>
      </w:tblPr>
      <w:tblGrid>
        <w:gridCol w:w="9776"/>
      </w:tblGrid>
      <w:tr w:rsidR="00956158" w14:paraId="78A82B99" w14:textId="77777777" w:rsidTr="00DA1C73">
        <w:trPr>
          <w:trHeight w:val="3251"/>
        </w:trPr>
        <w:tc>
          <w:tcPr>
            <w:tcW w:w="5000" w:type="pct"/>
            <w:vAlign w:val="center"/>
          </w:tcPr>
          <w:p w14:paraId="5E088A70"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sz w:val="22"/>
              </w:rPr>
            </w:pPr>
            <w:r w:rsidRPr="00BB5875">
              <w:rPr>
                <w:sz w:val="22"/>
              </w:rPr>
              <w:lastRenderedPageBreak/>
              <w:t>Lietuvos junglumo su ES šalimis problematikos analizė SPP atskleidė, kad nė vienas TEN</w:t>
            </w:r>
            <w:proofErr w:type="gramStart"/>
            <w:r w:rsidRPr="00BB5875">
              <w:rPr>
                <w:sz w:val="22"/>
              </w:rPr>
              <w:t>-</w:t>
            </w:r>
            <w:proofErr w:type="gramEnd"/>
            <w:r w:rsidRPr="00BB5875">
              <w:rPr>
                <w:sz w:val="22"/>
              </w:rPr>
              <w:t xml:space="preserve">T geležinkelių ruožas ir didesnė dalis automobilių kelių neatitinka jiems Europos Parlamento ir Tarybos reglamente (ES) Nr. 1315/2013 dėl Sąjungos </w:t>
            </w:r>
            <w:proofErr w:type="spellStart"/>
            <w:r w:rsidRPr="00BB5875">
              <w:rPr>
                <w:sz w:val="22"/>
              </w:rPr>
              <w:t>transeuropinio</w:t>
            </w:r>
            <w:proofErr w:type="spellEnd"/>
            <w:r w:rsidRPr="00BB5875">
              <w:rPr>
                <w:sz w:val="22"/>
              </w:rPr>
              <w:t xml:space="preserve"> transporto tinklo plėtros gairių, (toliau – TEN-T gairės) numatytų visų reikalavimų, todėl, siekiant atitikti nustatytus reikalavimus ir kuo labiau išnaudoti bendrą šalies susisiekimo potencialą, labiau integruotis į ES transporto tinklą, sudarant sąlygas subalansuotai šalies regionų plėtrai, būtina investuoti į nepertraukiamą transportavimo grandinę TEN-T gerinant skirtingų transporto rūšių junglumą Lietuvos teritorijoje, kuris yra pasiekiamas per transporto infrastruktūros techninių parametrų gerinimą, trūkstamų grandžių ar jungčių tiesimą.</w:t>
            </w:r>
          </w:p>
          <w:p w14:paraId="08B3E0A1"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sz w:val="22"/>
              </w:rPr>
            </w:pPr>
            <w:r w:rsidRPr="00BB5875">
              <w:rPr>
                <w:bCs/>
                <w:sz w:val="22"/>
              </w:rPr>
              <w:t xml:space="preserve">Geležinkelio elektrifikacija siekiama padidinti Lietuvos saugumą ir integraciją į ES bendrąją rinką, sumažinti priklausomybę nuo iškastinio kuro ir pereiti prie atsinaujinančių energijos išteklių naudojimo geležinkelių </w:t>
            </w:r>
            <w:proofErr w:type="spellStart"/>
            <w:r w:rsidRPr="00BB5875">
              <w:rPr>
                <w:bCs/>
                <w:sz w:val="22"/>
              </w:rPr>
              <w:t>subsektoriuje</w:t>
            </w:r>
            <w:proofErr w:type="spellEnd"/>
            <w:r w:rsidRPr="00BB5875">
              <w:rPr>
                <w:bCs/>
                <w:sz w:val="22"/>
              </w:rPr>
              <w:t xml:space="preserve">. Įgyvendinus Veiksmų programos projektus, užbaigus ruožo Kaišiadorys–Klaipėda elektrifikavimą elektrifikuotas geležinkelių tinklas sudarys apie 25 % viso geležinkelių tinklo Lietuvoje. Šalies geležinkeliais elektrine trauka traukiamais traukiniais vežami tik keleiviai, tačiau įgyvendinus minėtą elektrifikacijos projektą elektrine trauka traukiamais traukiniais galės būti gabenami ir kroviniai. Ketinama toliau vystyti ir tobulinti geležinkelių infrastruktūrą, plėtojant įvairiarūšio vežimo galimybes, didinant šio transporto patrauklumą keleiviams, užtikrinant eismo saugą ir mažinant fatališkų nelaimingų atsitikimų skaičių. Be to, iki 2025 m. bus atnaujinamas geležinkelio riedmenų, traukiamų elektrine trauka, parkas, jiems įsigyti bus naudojami vežėjo nuosavi finansavimo šaltiniai arba paskolos. </w:t>
            </w:r>
          </w:p>
          <w:p w14:paraId="77BD3037"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bCs/>
                <w:sz w:val="22"/>
              </w:rPr>
            </w:pPr>
            <w:r w:rsidRPr="00BB5875">
              <w:rPr>
                <w:bCs/>
                <w:sz w:val="22"/>
              </w:rPr>
              <w:t>Kalbant apie TEN</w:t>
            </w:r>
            <w:proofErr w:type="gramStart"/>
            <w:r w:rsidRPr="00BB5875">
              <w:rPr>
                <w:bCs/>
                <w:sz w:val="22"/>
              </w:rPr>
              <w:t>-</w:t>
            </w:r>
            <w:proofErr w:type="gramEnd"/>
            <w:r w:rsidRPr="00BB5875">
              <w:rPr>
                <w:bCs/>
                <w:sz w:val="22"/>
              </w:rPr>
              <w:t>T kelių tinklą, nors Lietuva per pastaruosius metus pasiekė reikšmingą pažangą, baigtumo rodikliai vis dar yra žemesni negu kitų ES šalių vidurkis ir neatitinka kai kurių TEN-T techninių parametrų reikalavimų. Vienas kertinių TEN</w:t>
            </w:r>
            <w:proofErr w:type="gramStart"/>
            <w:r w:rsidRPr="00BB5875">
              <w:rPr>
                <w:bCs/>
                <w:sz w:val="22"/>
              </w:rPr>
              <w:t>-</w:t>
            </w:r>
            <w:proofErr w:type="gramEnd"/>
            <w:r w:rsidRPr="00BB5875">
              <w:rPr>
                <w:bCs/>
                <w:sz w:val="22"/>
              </w:rPr>
              <w:t xml:space="preserve">T koridorių – kelias „Via </w:t>
            </w:r>
            <w:proofErr w:type="spellStart"/>
            <w:r w:rsidRPr="00BB5875">
              <w:rPr>
                <w:bCs/>
                <w:sz w:val="22"/>
              </w:rPr>
              <w:t>Baltica</w:t>
            </w:r>
            <w:proofErr w:type="spellEnd"/>
            <w:r w:rsidRPr="00BB5875">
              <w:rPr>
                <w:bCs/>
                <w:sz w:val="22"/>
              </w:rPr>
              <w:t>“, jungiantis kelio E67 ruožą nuo Varšuvos iki Talino, Lietuvoje atskiruose ruožuose artėja prie pralaidumo ribos, o saugumo požiūriu yra avaringiausias magistralinis kelias Lietuvoje. Esama kelių infrastruktūra neatitinka TEN</w:t>
            </w:r>
            <w:proofErr w:type="gramStart"/>
            <w:r w:rsidRPr="00BB5875">
              <w:rPr>
                <w:bCs/>
                <w:sz w:val="22"/>
              </w:rPr>
              <w:t>-</w:t>
            </w:r>
            <w:proofErr w:type="gramEnd"/>
            <w:r w:rsidRPr="00BB5875">
              <w:rPr>
                <w:bCs/>
                <w:sz w:val="22"/>
              </w:rPr>
              <w:t>T būtinų infrastruktūros komponentų, tokių kaip aplinkkeliai, atskiros TEN-T jungtys su regionais, pagrindiniais miestais ir ekonominiais centrais, o kelių transporto informacinių technologijų sistemos neatitinka ES modernių transporto informacinių sistemų lygio. Taip pat 20,35 % Lietuvos TEN</w:t>
            </w:r>
            <w:proofErr w:type="gramStart"/>
            <w:r w:rsidRPr="00BB5875">
              <w:rPr>
                <w:bCs/>
                <w:sz w:val="22"/>
              </w:rPr>
              <w:t>-</w:t>
            </w:r>
            <w:proofErr w:type="gramEnd"/>
            <w:r w:rsidRPr="00BB5875">
              <w:rPr>
                <w:bCs/>
                <w:sz w:val="22"/>
              </w:rPr>
              <w:t>T magistralinių kelių suminio kelio dangos būklės indekso (DBI) reikšmė viršija leistinas ribas. Nepakankami projektiniai TEN</w:t>
            </w:r>
            <w:proofErr w:type="gramStart"/>
            <w:r w:rsidRPr="00BB5875">
              <w:rPr>
                <w:bCs/>
                <w:sz w:val="22"/>
              </w:rPr>
              <w:t>-</w:t>
            </w:r>
            <w:proofErr w:type="gramEnd"/>
            <w:r w:rsidRPr="00BB5875">
              <w:rPr>
                <w:bCs/>
                <w:sz w:val="22"/>
              </w:rPr>
              <w:t xml:space="preserve">T kelių techniniai parametrai, kurie tenkintų kelių transporto apkrovimo reikalavimus, užtikrintų tinkamą TEN-T pralaidumą ir eismo saugumą. </w:t>
            </w:r>
          </w:p>
          <w:p w14:paraId="2FEFA2DF"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bCs/>
                <w:sz w:val="22"/>
              </w:rPr>
            </w:pPr>
            <w:r w:rsidRPr="00BB5875">
              <w:rPr>
                <w:bCs/>
                <w:sz w:val="22"/>
              </w:rPr>
              <w:t>Nors žūčių keliuose skaičius mažėja, jis išlieka didesnis nei ES vidurkis. 2020 m. Europos Sąjungos automobilių keliuose žuvo daugiau kaip 18 000 žmonių (šis skaičius prilygsta vidutinio dydžio miesto gyventojų skaičiui) ir sužeista ne mažiau kaip 1 300 000 žmonių. 2020 m. Lietuvos automobilių keliuose žuvo 175 eismo dalyviai. Negana to, 2020 m. duomenimis dėl visų 2020 m. įvykusių eismo įvykių Lietuvos valstybė patyrė apie 150,76 mln. EUR žalą. Atsižvelgiant į tai, Programos investicijomis bus didinamas transporto infrastruktūros saugumas ir eismo sauga, taip prisidedant prie NPP užsibrėžtų tikslų pasiekimo eismo saugumo srityje.</w:t>
            </w:r>
          </w:p>
          <w:p w14:paraId="17480647"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bCs/>
                <w:sz w:val="22"/>
              </w:rPr>
            </w:pPr>
            <w:r w:rsidRPr="00BB5875">
              <w:rPr>
                <w:bCs/>
                <w:sz w:val="22"/>
              </w:rPr>
              <w:t>2010–2020 m. kelių transportas turėjo didžiausią socialinį</w:t>
            </w:r>
            <w:proofErr w:type="gramStart"/>
            <w:r w:rsidRPr="00BB5875">
              <w:rPr>
                <w:bCs/>
                <w:sz w:val="22"/>
              </w:rPr>
              <w:t>-</w:t>
            </w:r>
            <w:proofErr w:type="gramEnd"/>
            <w:r w:rsidRPr="00BB5875">
              <w:rPr>
                <w:bCs/>
                <w:sz w:val="22"/>
              </w:rPr>
              <w:t>ekonominį poveikį, juo keliavo daugiausiai keleivių. Augant bendram kelių transporto eismo intensyvumui, taip pat didėja ir keliamas triukšmas, todėl modernizuojant transporto infrastruktūrą didelio eismo intensyvumo ruožuose, kuriuose viršijami triukšmo ribiniai dydžiai, bus įrengtos triukšmo prevencijos ir mažinimo priemonės.</w:t>
            </w:r>
          </w:p>
          <w:p w14:paraId="41258D49"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sz w:val="22"/>
              </w:rPr>
            </w:pPr>
            <w:r w:rsidRPr="00BB5875">
              <w:rPr>
                <w:bCs/>
                <w:sz w:val="22"/>
              </w:rPr>
              <w:t xml:space="preserve">Atsižvelgiant į ES transporto politikos </w:t>
            </w:r>
            <w:proofErr w:type="spellStart"/>
            <w:r w:rsidRPr="00BB5875">
              <w:rPr>
                <w:bCs/>
                <w:sz w:val="22"/>
              </w:rPr>
              <w:t>daugiarūšiškumo</w:t>
            </w:r>
            <w:proofErr w:type="spellEnd"/>
            <w:r w:rsidRPr="00BB5875">
              <w:rPr>
                <w:bCs/>
                <w:sz w:val="22"/>
              </w:rPr>
              <w:t xml:space="preserve"> skatinimo tikslus, plėtojant TEN</w:t>
            </w:r>
            <w:proofErr w:type="gramStart"/>
            <w:r w:rsidRPr="00BB5875">
              <w:rPr>
                <w:bCs/>
                <w:sz w:val="22"/>
              </w:rPr>
              <w:t>-</w:t>
            </w:r>
            <w:proofErr w:type="gramEnd"/>
            <w:r w:rsidRPr="00BB5875">
              <w:rPr>
                <w:bCs/>
                <w:sz w:val="22"/>
              </w:rPr>
              <w:t xml:space="preserve">T pagrindinį tinklą, Lietuvai svarbu optimizuoti daugiarūšio transporto logistikos grandinių veiklą, </w:t>
            </w:r>
            <w:bookmarkStart w:id="19" w:name="_Hlk88994896"/>
            <w:r w:rsidRPr="00BB5875">
              <w:rPr>
                <w:bCs/>
                <w:sz w:val="22"/>
              </w:rPr>
              <w:t>įskaitant platesnį efektyviau išteklius naudojančio transporto rūšių naudojimą</w:t>
            </w:r>
            <w:bookmarkEnd w:id="19"/>
            <w:r w:rsidRPr="00BB5875">
              <w:rPr>
                <w:bCs/>
                <w:sz w:val="22"/>
              </w:rPr>
              <w:t>. Programos investicijos bus nukreiptos efektyvioms nepertraukiamoms transportavimo grandinėms TEN</w:t>
            </w:r>
            <w:proofErr w:type="gramStart"/>
            <w:r w:rsidRPr="00BB5875">
              <w:rPr>
                <w:bCs/>
                <w:sz w:val="22"/>
              </w:rPr>
              <w:t>-</w:t>
            </w:r>
            <w:proofErr w:type="gramEnd"/>
            <w:r w:rsidRPr="00BB5875">
              <w:rPr>
                <w:bCs/>
                <w:sz w:val="22"/>
              </w:rPr>
              <w:t xml:space="preserve">T užtikrinti bei skirtingų transporto rūšių </w:t>
            </w:r>
            <w:proofErr w:type="spellStart"/>
            <w:r w:rsidRPr="00BB5875">
              <w:rPr>
                <w:bCs/>
                <w:sz w:val="22"/>
              </w:rPr>
              <w:t>sąveikumui</w:t>
            </w:r>
            <w:proofErr w:type="spellEnd"/>
            <w:r w:rsidRPr="00BB5875">
              <w:rPr>
                <w:bCs/>
                <w:sz w:val="22"/>
              </w:rPr>
              <w:t xml:space="preserve"> Lietuvos teritorijoje gerinti.</w:t>
            </w:r>
          </w:p>
          <w:p w14:paraId="58AA0BE6"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sz w:val="22"/>
              </w:rPr>
            </w:pPr>
            <w:r w:rsidRPr="00BB5875">
              <w:rPr>
                <w:sz w:val="22"/>
              </w:rPr>
              <w:t>Veiksmų rūšys, siekiant užtikrinti efektyvią, nepertraukiamą transportavimo grandinę TEN</w:t>
            </w:r>
            <w:proofErr w:type="gramStart"/>
            <w:r w:rsidRPr="00BB5875">
              <w:rPr>
                <w:sz w:val="22"/>
              </w:rPr>
              <w:t>-</w:t>
            </w:r>
            <w:proofErr w:type="gramEnd"/>
            <w:r w:rsidRPr="00BB5875">
              <w:rPr>
                <w:sz w:val="22"/>
              </w:rPr>
              <w:t>T, gerinti skirtingų transporto rūšių junglumą Lietuvos teritorijoje ir užtikrinti, kad TEN-T infrastruktūra Lietuvoje atitiktų TEN-T gairėse nustatytus reikalavimus:</w:t>
            </w:r>
          </w:p>
          <w:p w14:paraId="0E97635B"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sz w:val="22"/>
              </w:rPr>
            </w:pPr>
            <w:r w:rsidRPr="00BB5875">
              <w:rPr>
                <w:b/>
                <w:sz w:val="22"/>
              </w:rPr>
              <w:t>T</w:t>
            </w:r>
            <w:r w:rsidRPr="00BB5875">
              <w:rPr>
                <w:b/>
                <w:bCs/>
                <w:sz w:val="22"/>
              </w:rPr>
              <w:t>obulinti ir plėtoti TEN</w:t>
            </w:r>
            <w:proofErr w:type="gramStart"/>
            <w:r w:rsidRPr="00BB5875">
              <w:rPr>
                <w:b/>
                <w:bCs/>
                <w:sz w:val="22"/>
              </w:rPr>
              <w:t>-</w:t>
            </w:r>
            <w:proofErr w:type="gramEnd"/>
            <w:r w:rsidRPr="00BB5875">
              <w:rPr>
                <w:b/>
                <w:bCs/>
                <w:sz w:val="22"/>
              </w:rPr>
              <w:t>T geležinkelių infrastruktūrą</w:t>
            </w:r>
            <w:r w:rsidRPr="00BB5875">
              <w:rPr>
                <w:bCs/>
                <w:sz w:val="22"/>
              </w:rPr>
              <w:t xml:space="preserve">, </w:t>
            </w:r>
            <w:r w:rsidRPr="00BB5875">
              <w:rPr>
                <w:sz w:val="22"/>
              </w:rPr>
              <w:t xml:space="preserve">gerinti aplinkosauginius parametrus ir didinti </w:t>
            </w:r>
            <w:r w:rsidRPr="00BB5875">
              <w:rPr>
                <w:sz w:val="22"/>
              </w:rPr>
              <w:lastRenderedPageBreak/>
              <w:t xml:space="preserve">eismo saugą TEN-T geležinkeliuose, užtikrinant sąveiką su kitų transporto rūšių TEN-T infrastruktūra. Numatoma tobulinti pagrindinių geležinkelių linijų infrastruktūrą, nutiesti geležinkelių kontaktinį tinklą Kaišiadorys–Klaipėda ruože remiantis LTIPP projektų iki 2030 m. sąraše identifikuotais prioritetiniais ruožais. Siekiant gerinti eismo saugą ir sumažinti žmonių sveikatai žalingą triukšmo poveikį, numatomas eismo saugos priemonių, prireikus eliminuojant vieno lygio sankryžas, įrengiant pėsčiųjų perėjas ir rekonstruojant pėsčiųjų tiltus per geležinkelį, ir triukšmo mažinimo priemonių, tokių kaip triukšmą slopinančių sienučių, geležinkelių tinkle įrengimas. Taip pat, siekiant </w:t>
            </w:r>
            <w:r w:rsidRPr="00BB5875">
              <w:rPr>
                <w:strike/>
                <w:sz w:val="22"/>
              </w:rPr>
              <w:t>užtikrinti geležinkelių transporto prieinamumą žmonėms, turintiems individualių poreikių</w:t>
            </w:r>
            <w:r w:rsidRPr="00BB5875">
              <w:rPr>
                <w:color w:val="C00000"/>
                <w:sz w:val="22"/>
              </w:rPr>
              <w:t xml:space="preserve"> </w:t>
            </w:r>
            <w:r w:rsidRPr="00BB5875">
              <w:rPr>
                <w:b/>
                <w:bCs/>
                <w:color w:val="FF0000"/>
                <w:sz w:val="22"/>
              </w:rPr>
              <w:t>padaryti patogesnį ir saugesnį įlipimą į vagoną ir išlipimą iš jo visiems traukinio keleiviams</w:t>
            </w:r>
            <w:r w:rsidRPr="00BB5875">
              <w:rPr>
                <w:sz w:val="22"/>
              </w:rPr>
              <w:t>, numatoma</w:t>
            </w:r>
            <w:r w:rsidRPr="00BB5875">
              <w:rPr>
                <w:strike/>
                <w:sz w:val="22"/>
              </w:rPr>
              <w:t>, taikant universalaus dizaino principus</w:t>
            </w:r>
            <w:r w:rsidRPr="00BB5875">
              <w:rPr>
                <w:strike/>
                <w:color w:val="FF0000"/>
                <w:sz w:val="22"/>
              </w:rPr>
              <w:t>,</w:t>
            </w:r>
            <w:r w:rsidRPr="00BB5875">
              <w:rPr>
                <w:sz w:val="22"/>
              </w:rPr>
              <w:t xml:space="preserve"> rekonstruoti peronus geležinkelių stotyse</w:t>
            </w:r>
            <w:r w:rsidRPr="00BB5875">
              <w:rPr>
                <w:b/>
                <w:bCs/>
                <w:color w:val="FF0000"/>
                <w:sz w:val="22"/>
              </w:rPr>
              <w:t>, juos pritaikant vienalygei prieigai</w:t>
            </w:r>
            <w:r w:rsidRPr="00BB5875">
              <w:rPr>
                <w:sz w:val="22"/>
              </w:rPr>
              <w:t>. Siekiant neelektrifikuotose geležinkelio linijose eksploatuoti elektrinius</w:t>
            </w:r>
            <w:proofErr w:type="gramStart"/>
            <w:r w:rsidRPr="00BB5875">
              <w:rPr>
                <w:sz w:val="22"/>
              </w:rPr>
              <w:t>-</w:t>
            </w:r>
            <w:proofErr w:type="gramEnd"/>
            <w:r w:rsidRPr="00BB5875">
              <w:rPr>
                <w:sz w:val="22"/>
              </w:rPr>
              <w:t>baterinius traukinius (BEMU riedmenys), geležinkelio stotyse numatoma įrengti traukinių įkrovimo infrastruktūrą. Prioritetą numatoma teikti geležinkelių kontaktinio tinklo nutiesimui bei saugos ir aplinkosaugos priemonių diegimui. Taip pat bus atsižvelgiama į TEN</w:t>
            </w:r>
            <w:proofErr w:type="gramStart"/>
            <w:r w:rsidRPr="00BB5875">
              <w:rPr>
                <w:sz w:val="22"/>
              </w:rPr>
              <w:t>-</w:t>
            </w:r>
            <w:proofErr w:type="gramEnd"/>
            <w:r w:rsidRPr="00BB5875">
              <w:rPr>
                <w:sz w:val="22"/>
              </w:rPr>
              <w:t>T pagrindinio geležinkelių tinklo tobulinimo ir plėtros poreikį, siekiant užtikrinti, kad TEN-T pagrindinio geležinkelių tinklo infrastruktūra Lietuvoje atitiktų TEN-T gairėse nustatytus reikalavimus. Ši veikla bus įgyvendinama visoje Lietuvoje.</w:t>
            </w:r>
          </w:p>
          <w:p w14:paraId="60CB43A4"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sz w:val="22"/>
              </w:rPr>
            </w:pPr>
            <w:bookmarkStart w:id="20" w:name="_Hlk43992565"/>
            <w:r w:rsidRPr="00BB5875">
              <w:rPr>
                <w:b/>
                <w:sz w:val="22"/>
              </w:rPr>
              <w:t>T</w:t>
            </w:r>
            <w:r w:rsidRPr="00BB5875">
              <w:rPr>
                <w:b/>
                <w:bCs/>
                <w:sz w:val="22"/>
              </w:rPr>
              <w:t>obulinti ir plėtoti TEN</w:t>
            </w:r>
            <w:proofErr w:type="gramStart"/>
            <w:r w:rsidRPr="00BB5875">
              <w:rPr>
                <w:b/>
                <w:bCs/>
                <w:sz w:val="22"/>
              </w:rPr>
              <w:t>-</w:t>
            </w:r>
            <w:proofErr w:type="gramEnd"/>
            <w:r w:rsidRPr="00BB5875">
              <w:rPr>
                <w:b/>
                <w:bCs/>
                <w:sz w:val="22"/>
              </w:rPr>
              <w:t>T kelių tinklą</w:t>
            </w:r>
            <w:r w:rsidRPr="00BB5875">
              <w:rPr>
                <w:sz w:val="22"/>
              </w:rPr>
              <w:t xml:space="preserve">, </w:t>
            </w:r>
            <w:bookmarkEnd w:id="20"/>
            <w:r w:rsidRPr="00BB5875">
              <w:rPr>
                <w:sz w:val="22"/>
              </w:rPr>
              <w:t>drauge diegiant ITS, eismo saugumo ir aplinkosaugos priemones, kad būtų pasiekti TEN-T kelių techniniai parametrai, kurie tenkintų kelių transporto apkrovimo reikalavimus, užtikrintų tinkamą TEN-T eismo saugumą ir pralaidumą. Numatoma tęsti TEN</w:t>
            </w:r>
            <w:proofErr w:type="gramStart"/>
            <w:r w:rsidRPr="00BB5875">
              <w:rPr>
                <w:sz w:val="22"/>
              </w:rPr>
              <w:t>-</w:t>
            </w:r>
            <w:proofErr w:type="gramEnd"/>
            <w:r w:rsidRPr="00BB5875">
              <w:rPr>
                <w:sz w:val="22"/>
              </w:rPr>
              <w:t>T kelių transporto infrastruktūros modernizavimą ir plėtrą intensyviausiuose ir avaringiausiuose kelių ruožuose, kelių transporto eismo saugos ir aplinkosauginių parametrų gerinimą, TEN-T kelių</w:t>
            </w:r>
            <w:bookmarkStart w:id="21" w:name="_Hlk104384420"/>
            <w:r w:rsidRPr="00BB5875">
              <w:rPr>
                <w:sz w:val="22"/>
              </w:rPr>
              <w:t xml:space="preserve"> </w:t>
            </w:r>
            <w:bookmarkEnd w:id="21"/>
            <w:r w:rsidRPr="00BB5875">
              <w:rPr>
                <w:sz w:val="22"/>
              </w:rPr>
              <w:t>rekonstrukciją ir plėtrą, ITS diegimą. Prioritetas bus teikiamas TEN</w:t>
            </w:r>
            <w:proofErr w:type="gramStart"/>
            <w:r w:rsidRPr="00BB5875">
              <w:rPr>
                <w:sz w:val="22"/>
              </w:rPr>
              <w:t>-</w:t>
            </w:r>
            <w:proofErr w:type="gramEnd"/>
            <w:r w:rsidRPr="00BB5875">
              <w:rPr>
                <w:sz w:val="22"/>
              </w:rPr>
              <w:t xml:space="preserve">T pagrindinio kelių tinklo tobulinimui ir plėtrai intensyviausiuose, avaringiausiuose ir nepakankamų techninių parametrų kelių ruožuose, remiantis </w:t>
            </w:r>
            <w:r w:rsidRPr="00BB5875">
              <w:rPr>
                <w:bCs/>
                <w:sz w:val="22"/>
              </w:rPr>
              <w:t>LTIPP projektų iki 2030 m. sąraše identifikuotais prioritetiniais ruožais</w:t>
            </w:r>
            <w:r w:rsidRPr="00BB5875">
              <w:rPr>
                <w:sz w:val="22"/>
              </w:rPr>
              <w:t xml:space="preserve">, siekiant užtikrinti, kad TEN-T kelių infrastruktūra Lietuvoje atitiktų TEN-T gairėse nustatytus reikalavimus, ir eismo saugai keliuose užtikrinti. Veiklos dalis, finansuojama </w:t>
            </w:r>
            <w:proofErr w:type="spellStart"/>
            <w:r w:rsidRPr="00BB5875">
              <w:rPr>
                <w:sz w:val="22"/>
              </w:rPr>
              <w:t>SaF</w:t>
            </w:r>
            <w:proofErr w:type="spellEnd"/>
            <w:r w:rsidRPr="00BB5875">
              <w:rPr>
                <w:sz w:val="22"/>
              </w:rPr>
              <w:t xml:space="preserve"> lėšomis,  bus įgyvendinama visoje Lietuvoje, veiklos dalis, finansuojama ERPF lėšomis – VVL regione. </w:t>
            </w:r>
          </w:p>
          <w:p w14:paraId="70EEE382" w14:textId="77777777" w:rsidR="00956158" w:rsidRPr="00BB5875" w:rsidRDefault="00956158" w:rsidP="007F65F0">
            <w:pPr>
              <w:widowControl w:val="0"/>
              <w:pBdr>
                <w:top w:val="single" w:sz="4" w:space="1" w:color="auto"/>
                <w:left w:val="single" w:sz="4" w:space="4" w:color="auto"/>
                <w:bottom w:val="single" w:sz="4" w:space="1" w:color="auto"/>
                <w:right w:val="single" w:sz="4" w:space="4" w:color="auto"/>
              </w:pBdr>
              <w:spacing w:after="0"/>
              <w:jc w:val="both"/>
              <w:textAlignment w:val="baseline"/>
              <w:rPr>
                <w:sz w:val="22"/>
              </w:rPr>
            </w:pPr>
            <w:r w:rsidRPr="00BB5875">
              <w:rPr>
                <w:strike/>
                <w:sz w:val="22"/>
              </w:rPr>
              <w:t>Programos investicijomis planuojama modernizuoti Kauno intermodalinį terminalą, pritaikant jį puspriekabių perkėlimui iš kelių transporto į geležinkelių transportą. Ši veikla bus įgyvendinama visoje Lietuvoje.</w:t>
            </w:r>
          </w:p>
          <w:p w14:paraId="179AF8E0" w14:textId="77777777" w:rsidR="00956158" w:rsidRPr="00BB5875" w:rsidRDefault="00956158" w:rsidP="007F65F0">
            <w:pPr>
              <w:pBdr>
                <w:top w:val="single" w:sz="4" w:space="1" w:color="auto"/>
                <w:left w:val="single" w:sz="4" w:space="4" w:color="auto"/>
                <w:bottom w:val="single" w:sz="4" w:space="1" w:color="auto"/>
                <w:right w:val="single" w:sz="4" w:space="4" w:color="auto"/>
              </w:pBdr>
              <w:snapToGrid w:val="0"/>
              <w:spacing w:before="60" w:after="0"/>
              <w:jc w:val="both"/>
              <w:rPr>
                <w:bCs/>
                <w:sz w:val="22"/>
                <w:lang w:eastAsia="lt-LT"/>
              </w:rPr>
            </w:pPr>
            <w:r w:rsidRPr="00BB5875">
              <w:rPr>
                <w:sz w:val="22"/>
              </w:rPr>
              <w:t>Uždavinio veiklos (</w:t>
            </w:r>
            <w:r w:rsidRPr="00BB5875">
              <w:rPr>
                <w:bCs/>
                <w:sz w:val="22"/>
              </w:rPr>
              <w:t>veiksmų rūšys</w:t>
            </w:r>
            <w:r w:rsidRPr="00BB5875">
              <w:rPr>
                <w:sz w:val="22"/>
              </w:rPr>
              <w:t xml:space="preserve">) įvertintos vadovaujantis </w:t>
            </w:r>
            <w:r w:rsidRPr="00BB5875">
              <w:rPr>
                <w:bCs/>
                <w:sz w:val="22"/>
              </w:rPr>
              <w:t>EGADP</w:t>
            </w:r>
            <w:r w:rsidRPr="00BB5875">
              <w:rPr>
                <w:sz w:val="22"/>
              </w:rPr>
              <w:t xml:space="preserve"> NRŽ gairėmis, todėl laikoma, kad atitinka NRŽ princip</w:t>
            </w:r>
            <w:r w:rsidRPr="00BB5875">
              <w:rPr>
                <w:noProof/>
                <w:sz w:val="22"/>
              </w:rPr>
              <w:t>ą.</w:t>
            </w:r>
          </w:p>
          <w:p w14:paraId="5C2D4313" w14:textId="77777777" w:rsidR="00956158" w:rsidRDefault="00956158" w:rsidP="00DA1C73">
            <w:pPr>
              <w:snapToGrid w:val="0"/>
              <w:spacing w:before="60" w:after="60"/>
              <w:jc w:val="both"/>
              <w:rPr>
                <w:i/>
                <w:iCs/>
                <w:sz w:val="22"/>
                <w:szCs w:val="24"/>
                <w:lang w:eastAsia="lt-LT"/>
              </w:rPr>
            </w:pPr>
          </w:p>
          <w:p w14:paraId="4F732670" w14:textId="77777777" w:rsidR="00956158" w:rsidRPr="00956158" w:rsidRDefault="00956158" w:rsidP="00DA1C73">
            <w:pPr>
              <w:snapToGrid w:val="0"/>
              <w:spacing w:before="60" w:after="60"/>
              <w:jc w:val="both"/>
              <w:rPr>
                <w:b/>
                <w:bCs/>
                <w:i/>
                <w:iCs/>
                <w:sz w:val="22"/>
                <w:szCs w:val="24"/>
                <w:lang w:eastAsia="lt-LT"/>
              </w:rPr>
            </w:pPr>
            <w:r w:rsidRPr="00956158">
              <w:rPr>
                <w:b/>
                <w:bCs/>
                <w:i/>
                <w:iCs/>
                <w:sz w:val="22"/>
                <w:szCs w:val="24"/>
                <w:lang w:eastAsia="lt-LT"/>
              </w:rPr>
              <w:t>Rodikliai</w:t>
            </w:r>
          </w:p>
          <w:p w14:paraId="0F967E2B" w14:textId="77777777" w:rsidR="00956158" w:rsidRDefault="00956158" w:rsidP="00DA1C73">
            <w:pPr>
              <w:snapToGrid w:val="0"/>
              <w:spacing w:before="60" w:after="60"/>
              <w:jc w:val="both"/>
              <w:rPr>
                <w:b/>
                <w:i/>
                <w:iCs/>
                <w:sz w:val="22"/>
                <w:szCs w:val="24"/>
                <w:lang w:eastAsia="lt-LT"/>
              </w:rPr>
            </w:pPr>
            <w:r w:rsidRPr="00FF54D4">
              <w:rPr>
                <w:b/>
                <w:i/>
                <w:iCs/>
                <w:sz w:val="22"/>
                <w:szCs w:val="24"/>
                <w:lang w:eastAsia="lt-LT"/>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959"/>
              <w:gridCol w:w="724"/>
              <w:gridCol w:w="932"/>
              <w:gridCol w:w="1248"/>
              <w:gridCol w:w="2245"/>
              <w:gridCol w:w="726"/>
              <w:gridCol w:w="869"/>
              <w:gridCol w:w="867"/>
            </w:tblGrid>
            <w:tr w:rsidR="00871B3F" w:rsidRPr="002D7143" w14:paraId="6A8844A6" w14:textId="77777777" w:rsidTr="00BB5875">
              <w:trPr>
                <w:trHeight w:val="698"/>
                <w:tblHeader/>
              </w:trPr>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72E52E" w14:textId="77777777" w:rsidR="00956158" w:rsidRPr="002D7143" w:rsidRDefault="00956158" w:rsidP="00DA1C73">
                  <w:pPr>
                    <w:jc w:val="center"/>
                    <w:rPr>
                      <w:b/>
                      <w:noProof/>
                      <w:sz w:val="16"/>
                      <w:szCs w:val="16"/>
                    </w:rPr>
                  </w:pPr>
                  <w:r w:rsidRPr="002D7143">
                    <w:rPr>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CED9F9" w14:textId="77777777" w:rsidR="00956158" w:rsidRPr="002D7143" w:rsidRDefault="00956158" w:rsidP="00DA1C73">
                  <w:pPr>
                    <w:jc w:val="center"/>
                    <w:rPr>
                      <w:b/>
                      <w:noProof/>
                      <w:sz w:val="16"/>
                      <w:szCs w:val="16"/>
                    </w:rPr>
                  </w:pPr>
                  <w:r w:rsidRPr="002D7143">
                    <w:rPr>
                      <w:b/>
                      <w:noProof/>
                      <w:sz w:val="16"/>
                      <w:szCs w:val="16"/>
                    </w:rPr>
                    <w:t>Konkretus uždavinys</w:t>
                  </w:r>
                </w:p>
              </w:tc>
              <w:tc>
                <w:tcPr>
                  <w:tcW w:w="3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8CEB25" w14:textId="77777777" w:rsidR="00956158" w:rsidRPr="002D7143" w:rsidRDefault="00956158" w:rsidP="00DA1C73">
                  <w:pPr>
                    <w:jc w:val="center"/>
                    <w:rPr>
                      <w:b/>
                      <w:noProof/>
                      <w:sz w:val="16"/>
                      <w:szCs w:val="16"/>
                    </w:rPr>
                  </w:pPr>
                  <w:r w:rsidRPr="002D7143">
                    <w:rPr>
                      <w:b/>
                      <w:noProof/>
                      <w:sz w:val="16"/>
                      <w:szCs w:val="16"/>
                    </w:rPr>
                    <w:t>Fondas</w:t>
                  </w:r>
                </w:p>
              </w:tc>
              <w:tc>
                <w:tcPr>
                  <w:tcW w:w="48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259B13" w14:textId="77777777" w:rsidR="00956158" w:rsidRPr="002D7143" w:rsidRDefault="00956158" w:rsidP="00DA1C73">
                  <w:pPr>
                    <w:jc w:val="center"/>
                    <w:rPr>
                      <w:b/>
                      <w:noProof/>
                      <w:sz w:val="16"/>
                      <w:szCs w:val="16"/>
                    </w:rPr>
                  </w:pPr>
                  <w:r w:rsidRPr="002D7143">
                    <w:rPr>
                      <w:b/>
                      <w:noProof/>
                      <w:sz w:val="16"/>
                      <w:szCs w:val="16"/>
                    </w:rPr>
                    <w:t>Regiono kategorija</w:t>
                  </w:r>
                </w:p>
              </w:tc>
              <w:tc>
                <w:tcPr>
                  <w:tcW w:w="65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BAD6F6" w14:textId="77777777" w:rsidR="00956158" w:rsidRPr="002D7143" w:rsidRDefault="00956158" w:rsidP="00DA1C73">
                  <w:pPr>
                    <w:jc w:val="center"/>
                    <w:rPr>
                      <w:b/>
                      <w:noProof/>
                      <w:sz w:val="16"/>
                      <w:szCs w:val="16"/>
                    </w:rPr>
                  </w:pPr>
                  <w:r>
                    <w:rPr>
                      <w:b/>
                      <w:noProof/>
                      <w:sz w:val="16"/>
                      <w:szCs w:val="16"/>
                    </w:rPr>
                    <w:t>Identifikavimo numeris</w:t>
                  </w:r>
                </w:p>
              </w:tc>
              <w:tc>
                <w:tcPr>
                  <w:tcW w:w="117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D5518A" w14:textId="77777777" w:rsidR="00956158" w:rsidRPr="002D7143" w:rsidRDefault="00956158" w:rsidP="00DA1C73">
                  <w:pPr>
                    <w:jc w:val="center"/>
                    <w:rPr>
                      <w:b/>
                      <w:noProof/>
                      <w:sz w:val="16"/>
                      <w:szCs w:val="16"/>
                    </w:rPr>
                  </w:pPr>
                  <w:r>
                    <w:rPr>
                      <w:b/>
                      <w:noProof/>
                      <w:sz w:val="16"/>
                      <w:szCs w:val="16"/>
                    </w:rPr>
                    <w:t>Rodiklis</w:t>
                  </w:r>
                </w:p>
              </w:tc>
              <w:tc>
                <w:tcPr>
                  <w:tcW w:w="3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A6017D" w14:textId="77777777" w:rsidR="00956158" w:rsidRPr="002D7143" w:rsidRDefault="00956158" w:rsidP="00DA1C73">
                  <w:pPr>
                    <w:jc w:val="center"/>
                    <w:rPr>
                      <w:b/>
                      <w:noProof/>
                      <w:sz w:val="16"/>
                      <w:szCs w:val="16"/>
                    </w:rPr>
                  </w:pPr>
                  <w:r w:rsidRPr="002D7143">
                    <w:rPr>
                      <w:b/>
                      <w:noProof/>
                      <w:sz w:val="16"/>
                      <w:szCs w:val="16"/>
                    </w:rPr>
                    <w:t>Matavimo vienetas</w:t>
                  </w:r>
                </w:p>
              </w:tc>
              <w:tc>
                <w:tcPr>
                  <w:tcW w:w="45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93E79B" w14:textId="77777777" w:rsidR="00956158" w:rsidRPr="002D7143" w:rsidRDefault="00956158" w:rsidP="00DA1C73">
                  <w:pPr>
                    <w:jc w:val="center"/>
                    <w:rPr>
                      <w:b/>
                      <w:noProof/>
                      <w:sz w:val="16"/>
                      <w:szCs w:val="16"/>
                    </w:rPr>
                  </w:pPr>
                  <w:r w:rsidRPr="002D7143">
                    <w:rPr>
                      <w:b/>
                      <w:noProof/>
                      <w:sz w:val="16"/>
                      <w:szCs w:val="16"/>
                    </w:rPr>
                    <w:t>Tarpinė reikšmė (2024 m.)</w:t>
                  </w:r>
                </w:p>
              </w:tc>
              <w:tc>
                <w:tcPr>
                  <w:tcW w:w="45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292549" w14:textId="77777777" w:rsidR="00956158" w:rsidRPr="002D7143" w:rsidRDefault="00956158" w:rsidP="00DA1C73">
                  <w:pPr>
                    <w:jc w:val="center"/>
                    <w:rPr>
                      <w:b/>
                      <w:noProof/>
                      <w:sz w:val="16"/>
                      <w:szCs w:val="16"/>
                    </w:rPr>
                  </w:pPr>
                  <w:r w:rsidRPr="002D7143">
                    <w:rPr>
                      <w:b/>
                      <w:noProof/>
                      <w:sz w:val="16"/>
                      <w:szCs w:val="16"/>
                    </w:rPr>
                    <w:t>Siek</w:t>
                  </w:r>
                  <w:r>
                    <w:rPr>
                      <w:b/>
                      <w:noProof/>
                      <w:sz w:val="16"/>
                      <w:szCs w:val="16"/>
                    </w:rPr>
                    <w:t>tina reikšmė</w:t>
                  </w:r>
                  <w:r w:rsidRPr="002D7143">
                    <w:rPr>
                      <w:b/>
                      <w:noProof/>
                      <w:sz w:val="16"/>
                      <w:szCs w:val="16"/>
                    </w:rPr>
                    <w:t xml:space="preserve"> (2029 m.)</w:t>
                  </w:r>
                </w:p>
              </w:tc>
            </w:tr>
            <w:tr w:rsidR="00BB5875" w:rsidRPr="008B0912" w14:paraId="5E5B147B" w14:textId="77777777" w:rsidTr="00BB5875">
              <w:trPr>
                <w:trHeight w:val="340"/>
              </w:trPr>
              <w:tc>
                <w:tcPr>
                  <w:tcW w:w="503" w:type="pct"/>
                  <w:vMerge w:val="restart"/>
                  <w:tcBorders>
                    <w:top w:val="single" w:sz="12" w:space="0" w:color="auto"/>
                  </w:tcBorders>
                </w:tcPr>
                <w:p w14:paraId="08BE7A10" w14:textId="77777777" w:rsidR="00956158" w:rsidRPr="008B0912" w:rsidRDefault="00956158" w:rsidP="00DA1C73">
                  <w:pPr>
                    <w:rPr>
                      <w:noProof/>
                      <w:sz w:val="16"/>
                      <w:szCs w:val="16"/>
                    </w:rPr>
                  </w:pPr>
                  <w:r w:rsidRPr="008B0912">
                    <w:rPr>
                      <w:noProof/>
                      <w:sz w:val="16"/>
                      <w:szCs w:val="16"/>
                    </w:rPr>
                    <w:t>3. Geriau sujungta Lietuva</w:t>
                  </w:r>
                </w:p>
              </w:tc>
              <w:tc>
                <w:tcPr>
                  <w:tcW w:w="503" w:type="pct"/>
                  <w:vMerge w:val="restart"/>
                  <w:tcBorders>
                    <w:top w:val="single" w:sz="12" w:space="0" w:color="auto"/>
                  </w:tcBorders>
                </w:tcPr>
                <w:p w14:paraId="0E5D5E8E" w14:textId="77777777" w:rsidR="00956158" w:rsidRPr="008B0912" w:rsidRDefault="00956158" w:rsidP="00DA1C73">
                  <w:pPr>
                    <w:rPr>
                      <w:noProof/>
                      <w:sz w:val="16"/>
                      <w:szCs w:val="16"/>
                    </w:rPr>
                  </w:pPr>
                  <w:r w:rsidRPr="008B0912">
                    <w:rPr>
                      <w:noProof/>
                      <w:sz w:val="16"/>
                      <w:szCs w:val="16"/>
                    </w:rPr>
                    <w:t>3.</w:t>
                  </w:r>
                  <w:r>
                    <w:rPr>
                      <w:noProof/>
                      <w:sz w:val="16"/>
                      <w:szCs w:val="16"/>
                    </w:rPr>
                    <w:t>1</w:t>
                  </w:r>
                  <w:r w:rsidRPr="008B0912">
                    <w:rPr>
                      <w:noProof/>
                      <w:sz w:val="16"/>
                      <w:szCs w:val="16"/>
                    </w:rPr>
                    <w:t>.</w:t>
                  </w:r>
                </w:p>
              </w:tc>
              <w:tc>
                <w:tcPr>
                  <w:tcW w:w="380" w:type="pct"/>
                  <w:vMerge w:val="restart"/>
                  <w:tcBorders>
                    <w:top w:val="single" w:sz="12" w:space="0" w:color="auto"/>
                  </w:tcBorders>
                </w:tcPr>
                <w:p w14:paraId="2F011D8B" w14:textId="77777777" w:rsidR="00956158" w:rsidRPr="008B0912" w:rsidRDefault="00956158" w:rsidP="00DA1C73">
                  <w:pPr>
                    <w:rPr>
                      <w:noProof/>
                      <w:sz w:val="16"/>
                      <w:szCs w:val="16"/>
                    </w:rPr>
                  </w:pPr>
                  <w:r w:rsidRPr="008B0912">
                    <w:rPr>
                      <w:noProof/>
                      <w:sz w:val="16"/>
                      <w:szCs w:val="16"/>
                    </w:rPr>
                    <w:t>SaF</w:t>
                  </w:r>
                </w:p>
              </w:tc>
              <w:tc>
                <w:tcPr>
                  <w:tcW w:w="489" w:type="pct"/>
                  <w:vMerge w:val="restart"/>
                  <w:tcBorders>
                    <w:top w:val="single" w:sz="12" w:space="0" w:color="auto"/>
                  </w:tcBorders>
                </w:tcPr>
                <w:p w14:paraId="58D71A90" w14:textId="77777777" w:rsidR="00956158" w:rsidRPr="008B0912" w:rsidRDefault="00956158" w:rsidP="00DA1C73">
                  <w:pPr>
                    <w:rPr>
                      <w:noProof/>
                      <w:sz w:val="16"/>
                      <w:szCs w:val="16"/>
                    </w:rPr>
                  </w:pPr>
                  <w:r w:rsidRPr="008B0912">
                    <w:rPr>
                      <w:noProof/>
                      <w:sz w:val="16"/>
                      <w:szCs w:val="16"/>
                    </w:rPr>
                    <w:t>Visa Lietuva</w:t>
                  </w:r>
                </w:p>
              </w:tc>
              <w:tc>
                <w:tcPr>
                  <w:tcW w:w="655" w:type="pct"/>
                  <w:tcBorders>
                    <w:top w:val="single" w:sz="12" w:space="0" w:color="auto"/>
                  </w:tcBorders>
                </w:tcPr>
                <w:p w14:paraId="4F22E193" w14:textId="77777777" w:rsidR="00956158" w:rsidRPr="005478E3" w:rsidRDefault="00956158" w:rsidP="00DA1C73">
                  <w:pPr>
                    <w:rPr>
                      <w:noProof/>
                      <w:sz w:val="16"/>
                      <w:szCs w:val="16"/>
                    </w:rPr>
                  </w:pPr>
                  <w:r w:rsidRPr="00BC2185">
                    <w:rPr>
                      <w:rFonts w:eastAsia="Calibri"/>
                      <w:noProof/>
                      <w:color w:val="000000"/>
                      <w:sz w:val="16"/>
                      <w:szCs w:val="16"/>
                      <w:lang w:eastAsia="lt-LT" w:bidi="lt-LT"/>
                    </w:rPr>
                    <w:t>RCO49</w:t>
                  </w:r>
                </w:p>
              </w:tc>
              <w:tc>
                <w:tcPr>
                  <w:tcW w:w="1178" w:type="pct"/>
                  <w:tcBorders>
                    <w:top w:val="single" w:sz="12" w:space="0" w:color="auto"/>
                  </w:tcBorders>
                  <w:shd w:val="clear" w:color="auto" w:fill="auto"/>
                </w:tcPr>
                <w:p w14:paraId="0834A763" w14:textId="77777777" w:rsidR="00956158" w:rsidRPr="00BC2185" w:rsidRDefault="00956158" w:rsidP="00DA1C73">
                  <w:pPr>
                    <w:rPr>
                      <w:noProof/>
                      <w:sz w:val="16"/>
                      <w:szCs w:val="16"/>
                    </w:rPr>
                  </w:pPr>
                  <w:r w:rsidRPr="00E83ECD">
                    <w:rPr>
                      <w:noProof/>
                      <w:sz w:val="16"/>
                      <w:szCs w:val="16"/>
                    </w:rPr>
                    <w:t>R</w:t>
                  </w:r>
                  <w:r w:rsidRPr="00896EFF">
                    <w:rPr>
                      <w:noProof/>
                      <w:sz w:val="16"/>
                      <w:szCs w:val="16"/>
                    </w:rPr>
                    <w:t>ekonstruotų arba modernizuotų geležinkelių ilgis – TEN-T</w:t>
                  </w:r>
                </w:p>
              </w:tc>
              <w:tc>
                <w:tcPr>
                  <w:tcW w:w="381" w:type="pct"/>
                  <w:tcBorders>
                    <w:top w:val="single" w:sz="12" w:space="0" w:color="auto"/>
                  </w:tcBorders>
                </w:tcPr>
                <w:p w14:paraId="6706326A" w14:textId="77777777" w:rsidR="00956158" w:rsidRPr="00BC2185" w:rsidRDefault="00956158" w:rsidP="00DA1C73">
                  <w:pPr>
                    <w:rPr>
                      <w:bCs/>
                      <w:iCs/>
                      <w:noProof/>
                      <w:sz w:val="16"/>
                      <w:szCs w:val="16"/>
                    </w:rPr>
                  </w:pPr>
                  <w:r w:rsidRPr="00BC2185">
                    <w:rPr>
                      <w:bCs/>
                      <w:iCs/>
                      <w:noProof/>
                      <w:sz w:val="16"/>
                      <w:szCs w:val="16"/>
                    </w:rPr>
                    <w:t>Km</w:t>
                  </w:r>
                </w:p>
              </w:tc>
              <w:tc>
                <w:tcPr>
                  <w:tcW w:w="456" w:type="pct"/>
                  <w:tcBorders>
                    <w:top w:val="single" w:sz="12" w:space="0" w:color="auto"/>
                  </w:tcBorders>
                  <w:shd w:val="clear" w:color="auto" w:fill="auto"/>
                </w:tcPr>
                <w:p w14:paraId="73C90836" w14:textId="77777777" w:rsidR="00956158" w:rsidRPr="00BC2185" w:rsidRDefault="00956158" w:rsidP="00DA1C73">
                  <w:pPr>
                    <w:jc w:val="center"/>
                    <w:rPr>
                      <w:bCs/>
                      <w:iCs/>
                      <w:noProof/>
                      <w:sz w:val="16"/>
                      <w:szCs w:val="16"/>
                    </w:rPr>
                  </w:pPr>
                  <w:r w:rsidRPr="00BC2185">
                    <w:rPr>
                      <w:bCs/>
                      <w:iCs/>
                      <w:noProof/>
                      <w:sz w:val="16"/>
                      <w:szCs w:val="16"/>
                    </w:rPr>
                    <w:t>0</w:t>
                  </w:r>
                </w:p>
              </w:tc>
              <w:tc>
                <w:tcPr>
                  <w:tcW w:w="456" w:type="pct"/>
                  <w:tcBorders>
                    <w:top w:val="single" w:sz="12" w:space="0" w:color="auto"/>
                  </w:tcBorders>
                  <w:shd w:val="clear" w:color="auto" w:fill="auto"/>
                </w:tcPr>
                <w:p w14:paraId="024CFB8D" w14:textId="77777777" w:rsidR="00956158" w:rsidRPr="00BC2185" w:rsidRDefault="00956158" w:rsidP="00DA1C73">
                  <w:pPr>
                    <w:jc w:val="center"/>
                    <w:rPr>
                      <w:bCs/>
                      <w:iCs/>
                      <w:noProof/>
                      <w:sz w:val="16"/>
                      <w:szCs w:val="16"/>
                    </w:rPr>
                  </w:pPr>
                  <w:r>
                    <w:rPr>
                      <w:bCs/>
                      <w:iCs/>
                      <w:noProof/>
                      <w:sz w:val="16"/>
                      <w:szCs w:val="16"/>
                    </w:rPr>
                    <w:t>321</w:t>
                  </w:r>
                </w:p>
              </w:tc>
            </w:tr>
            <w:tr w:rsidR="00BB5875" w:rsidRPr="008B0912" w14:paraId="20182DA4" w14:textId="77777777" w:rsidTr="00BB5875">
              <w:trPr>
                <w:trHeight w:val="340"/>
              </w:trPr>
              <w:tc>
                <w:tcPr>
                  <w:tcW w:w="503" w:type="pct"/>
                  <w:vMerge/>
                </w:tcPr>
                <w:p w14:paraId="672D9EBB" w14:textId="77777777" w:rsidR="00956158" w:rsidRPr="008B0912" w:rsidRDefault="00956158" w:rsidP="00DA1C73">
                  <w:pPr>
                    <w:rPr>
                      <w:noProof/>
                      <w:sz w:val="16"/>
                      <w:szCs w:val="16"/>
                    </w:rPr>
                  </w:pPr>
                </w:p>
              </w:tc>
              <w:tc>
                <w:tcPr>
                  <w:tcW w:w="503" w:type="pct"/>
                  <w:vMerge/>
                </w:tcPr>
                <w:p w14:paraId="5C2F59ED" w14:textId="77777777" w:rsidR="00956158" w:rsidRPr="008B0912" w:rsidRDefault="00956158" w:rsidP="00DA1C73">
                  <w:pPr>
                    <w:rPr>
                      <w:noProof/>
                      <w:sz w:val="16"/>
                      <w:szCs w:val="16"/>
                      <w:highlight w:val="yellow"/>
                    </w:rPr>
                  </w:pPr>
                </w:p>
              </w:tc>
              <w:tc>
                <w:tcPr>
                  <w:tcW w:w="380" w:type="pct"/>
                  <w:vMerge/>
                </w:tcPr>
                <w:p w14:paraId="1F99CBD1" w14:textId="77777777" w:rsidR="00956158" w:rsidRPr="008B0912" w:rsidRDefault="00956158" w:rsidP="00DA1C73">
                  <w:pPr>
                    <w:rPr>
                      <w:noProof/>
                      <w:sz w:val="16"/>
                      <w:szCs w:val="16"/>
                    </w:rPr>
                  </w:pPr>
                </w:p>
              </w:tc>
              <w:tc>
                <w:tcPr>
                  <w:tcW w:w="489" w:type="pct"/>
                  <w:vMerge/>
                </w:tcPr>
                <w:p w14:paraId="6A2CC7EC" w14:textId="77777777" w:rsidR="00956158" w:rsidRPr="008B0912" w:rsidRDefault="00956158" w:rsidP="00DA1C73">
                  <w:pPr>
                    <w:rPr>
                      <w:noProof/>
                      <w:sz w:val="16"/>
                      <w:szCs w:val="16"/>
                    </w:rPr>
                  </w:pPr>
                </w:p>
              </w:tc>
              <w:tc>
                <w:tcPr>
                  <w:tcW w:w="655" w:type="pct"/>
                </w:tcPr>
                <w:p w14:paraId="52FE8F03" w14:textId="77777777" w:rsidR="00956158" w:rsidRPr="00956158" w:rsidRDefault="00956158" w:rsidP="00DA1C73">
                  <w:pPr>
                    <w:rPr>
                      <w:strike/>
                      <w:noProof/>
                      <w:color w:val="000000" w:themeColor="text1"/>
                      <w:sz w:val="16"/>
                      <w:szCs w:val="16"/>
                    </w:rPr>
                  </w:pPr>
                  <w:r w:rsidRPr="00956158">
                    <w:rPr>
                      <w:rFonts w:eastAsia="Calibri"/>
                      <w:strike/>
                      <w:noProof/>
                      <w:color w:val="000000" w:themeColor="text1"/>
                      <w:sz w:val="16"/>
                      <w:szCs w:val="16"/>
                      <w:lang w:eastAsia="lt-LT" w:bidi="lt-LT"/>
                    </w:rPr>
                    <w:t>RCO54</w:t>
                  </w:r>
                </w:p>
              </w:tc>
              <w:tc>
                <w:tcPr>
                  <w:tcW w:w="1178" w:type="pct"/>
                  <w:shd w:val="clear" w:color="auto" w:fill="auto"/>
                </w:tcPr>
                <w:p w14:paraId="0AC13D9C" w14:textId="77777777" w:rsidR="00956158" w:rsidRPr="00956158" w:rsidRDefault="00956158" w:rsidP="00DA1C73">
                  <w:pPr>
                    <w:rPr>
                      <w:strike/>
                      <w:noProof/>
                      <w:color w:val="000000" w:themeColor="text1"/>
                      <w:sz w:val="16"/>
                      <w:szCs w:val="16"/>
                    </w:rPr>
                  </w:pPr>
                  <w:r w:rsidRPr="00956158">
                    <w:rPr>
                      <w:rFonts w:eastAsia="Calibri"/>
                      <w:bCs/>
                      <w:strike/>
                      <w:noProof/>
                      <w:color w:val="000000" w:themeColor="text1"/>
                      <w:sz w:val="16"/>
                      <w:szCs w:val="16"/>
                      <w:lang w:eastAsia="lt-LT" w:bidi="lt-LT"/>
                    </w:rPr>
                    <w:t>Naujos arba modernizuotos įvairiarūšės  jungtys</w:t>
                  </w:r>
                </w:p>
              </w:tc>
              <w:tc>
                <w:tcPr>
                  <w:tcW w:w="381" w:type="pct"/>
                </w:tcPr>
                <w:p w14:paraId="32654325" w14:textId="77777777" w:rsidR="00956158" w:rsidRPr="00956158" w:rsidRDefault="00956158" w:rsidP="00DA1C73">
                  <w:pPr>
                    <w:rPr>
                      <w:bCs/>
                      <w:iCs/>
                      <w:strike/>
                      <w:noProof/>
                      <w:color w:val="000000" w:themeColor="text1"/>
                      <w:sz w:val="16"/>
                      <w:szCs w:val="16"/>
                    </w:rPr>
                  </w:pPr>
                  <w:r w:rsidRPr="00956158">
                    <w:rPr>
                      <w:bCs/>
                      <w:iCs/>
                      <w:strike/>
                      <w:noProof/>
                      <w:color w:val="000000" w:themeColor="text1"/>
                      <w:sz w:val="16"/>
                      <w:szCs w:val="16"/>
                    </w:rPr>
                    <w:t>intermodalinės jungtys</w:t>
                  </w:r>
                </w:p>
              </w:tc>
              <w:tc>
                <w:tcPr>
                  <w:tcW w:w="456" w:type="pct"/>
                  <w:shd w:val="clear" w:color="auto" w:fill="auto"/>
                </w:tcPr>
                <w:p w14:paraId="71CDA221" w14:textId="77777777" w:rsidR="00956158" w:rsidRPr="00956158" w:rsidRDefault="00956158" w:rsidP="00DA1C73">
                  <w:pPr>
                    <w:jc w:val="center"/>
                    <w:rPr>
                      <w:bCs/>
                      <w:iCs/>
                      <w:strike/>
                      <w:noProof/>
                      <w:color w:val="000000" w:themeColor="text1"/>
                      <w:sz w:val="16"/>
                      <w:szCs w:val="16"/>
                    </w:rPr>
                  </w:pPr>
                  <w:r w:rsidRPr="00956158">
                    <w:rPr>
                      <w:bCs/>
                      <w:iCs/>
                      <w:strike/>
                      <w:noProof/>
                      <w:color w:val="000000" w:themeColor="text1"/>
                      <w:sz w:val="16"/>
                      <w:szCs w:val="16"/>
                    </w:rPr>
                    <w:t>0</w:t>
                  </w:r>
                </w:p>
              </w:tc>
              <w:tc>
                <w:tcPr>
                  <w:tcW w:w="456" w:type="pct"/>
                  <w:shd w:val="clear" w:color="auto" w:fill="auto"/>
                </w:tcPr>
                <w:p w14:paraId="78D1B4F6" w14:textId="77777777" w:rsidR="00956158" w:rsidRPr="00956158" w:rsidRDefault="00956158" w:rsidP="00DA1C73">
                  <w:pPr>
                    <w:jc w:val="center"/>
                    <w:rPr>
                      <w:bCs/>
                      <w:iCs/>
                      <w:strike/>
                      <w:noProof/>
                      <w:color w:val="000000" w:themeColor="text1"/>
                      <w:sz w:val="16"/>
                      <w:szCs w:val="16"/>
                    </w:rPr>
                  </w:pPr>
                  <w:r w:rsidRPr="00956158">
                    <w:rPr>
                      <w:bCs/>
                      <w:iCs/>
                      <w:strike/>
                      <w:noProof/>
                      <w:color w:val="000000" w:themeColor="text1"/>
                      <w:sz w:val="16"/>
                      <w:szCs w:val="16"/>
                    </w:rPr>
                    <w:t>1</w:t>
                  </w:r>
                </w:p>
              </w:tc>
            </w:tr>
            <w:tr w:rsidR="00BB5875" w:rsidRPr="008B0912" w14:paraId="42051690" w14:textId="77777777" w:rsidTr="00BB5875">
              <w:trPr>
                <w:trHeight w:val="340"/>
              </w:trPr>
              <w:tc>
                <w:tcPr>
                  <w:tcW w:w="503" w:type="pct"/>
                  <w:vMerge/>
                </w:tcPr>
                <w:p w14:paraId="5A9BB22F" w14:textId="77777777" w:rsidR="00956158" w:rsidRPr="008B0912" w:rsidRDefault="00956158" w:rsidP="00DA1C73">
                  <w:pPr>
                    <w:rPr>
                      <w:noProof/>
                      <w:sz w:val="16"/>
                      <w:szCs w:val="16"/>
                    </w:rPr>
                  </w:pPr>
                </w:p>
              </w:tc>
              <w:tc>
                <w:tcPr>
                  <w:tcW w:w="503" w:type="pct"/>
                  <w:vMerge/>
                </w:tcPr>
                <w:p w14:paraId="220FAB77" w14:textId="77777777" w:rsidR="00956158" w:rsidRPr="008B0912" w:rsidRDefault="00956158" w:rsidP="00DA1C73">
                  <w:pPr>
                    <w:rPr>
                      <w:noProof/>
                      <w:sz w:val="16"/>
                      <w:szCs w:val="16"/>
                      <w:highlight w:val="yellow"/>
                    </w:rPr>
                  </w:pPr>
                </w:p>
              </w:tc>
              <w:tc>
                <w:tcPr>
                  <w:tcW w:w="380" w:type="pct"/>
                  <w:vMerge/>
                </w:tcPr>
                <w:p w14:paraId="4E31A768" w14:textId="77777777" w:rsidR="00956158" w:rsidRPr="008B0912" w:rsidRDefault="00956158" w:rsidP="00DA1C73">
                  <w:pPr>
                    <w:rPr>
                      <w:noProof/>
                      <w:sz w:val="16"/>
                      <w:szCs w:val="16"/>
                    </w:rPr>
                  </w:pPr>
                </w:p>
              </w:tc>
              <w:tc>
                <w:tcPr>
                  <w:tcW w:w="489" w:type="pct"/>
                  <w:vMerge/>
                </w:tcPr>
                <w:p w14:paraId="61F01CF1" w14:textId="77777777" w:rsidR="00956158" w:rsidRPr="008B0912" w:rsidRDefault="00956158" w:rsidP="00DA1C73">
                  <w:pPr>
                    <w:rPr>
                      <w:noProof/>
                      <w:sz w:val="16"/>
                      <w:szCs w:val="16"/>
                    </w:rPr>
                  </w:pPr>
                </w:p>
              </w:tc>
              <w:tc>
                <w:tcPr>
                  <w:tcW w:w="655" w:type="pct"/>
                </w:tcPr>
                <w:p w14:paraId="5393336C" w14:textId="77777777" w:rsidR="00956158" w:rsidRPr="00956158" w:rsidRDefault="00956158" w:rsidP="00DA1C73">
                  <w:pPr>
                    <w:rPr>
                      <w:rFonts w:eastAsia="Calibri"/>
                      <w:noProof/>
                      <w:color w:val="000000" w:themeColor="text1"/>
                      <w:sz w:val="16"/>
                      <w:szCs w:val="16"/>
                      <w:lang w:eastAsia="lt-LT" w:bidi="lt-LT"/>
                    </w:rPr>
                  </w:pPr>
                  <w:r w:rsidRPr="00956158">
                    <w:rPr>
                      <w:rFonts w:eastAsia="Calibri"/>
                      <w:noProof/>
                      <w:color w:val="000000" w:themeColor="text1"/>
                      <w:sz w:val="16"/>
                      <w:szCs w:val="16"/>
                      <w:lang w:eastAsia="lt-LT" w:bidi="lt-LT"/>
                    </w:rPr>
                    <w:t>RCO45</w:t>
                  </w:r>
                </w:p>
              </w:tc>
              <w:tc>
                <w:tcPr>
                  <w:tcW w:w="1178" w:type="pct"/>
                  <w:shd w:val="clear" w:color="auto" w:fill="auto"/>
                </w:tcPr>
                <w:p w14:paraId="5128A953" w14:textId="77777777" w:rsidR="00956158" w:rsidRPr="00956158" w:rsidRDefault="00956158" w:rsidP="00DA1C73">
                  <w:pPr>
                    <w:rPr>
                      <w:rFonts w:eastAsia="Calibri"/>
                      <w:noProof/>
                      <w:color w:val="000000" w:themeColor="text1"/>
                      <w:sz w:val="16"/>
                      <w:szCs w:val="16"/>
                      <w:lang w:eastAsia="lt-LT" w:bidi="lt-LT"/>
                    </w:rPr>
                  </w:pPr>
                  <w:r w:rsidRPr="00956158">
                    <w:rPr>
                      <w:rFonts w:eastAsia="Calibri"/>
                      <w:noProof/>
                      <w:color w:val="000000" w:themeColor="text1"/>
                      <w:sz w:val="16"/>
                      <w:szCs w:val="16"/>
                      <w:lang w:eastAsia="lt-LT" w:bidi="lt-LT"/>
                    </w:rPr>
                    <w:t>Rekonstruotų arba modernizuotų kelių ilgis – TEN-T</w:t>
                  </w:r>
                </w:p>
              </w:tc>
              <w:tc>
                <w:tcPr>
                  <w:tcW w:w="381" w:type="pct"/>
                </w:tcPr>
                <w:p w14:paraId="1FF4AEFE" w14:textId="77777777" w:rsidR="00956158" w:rsidRPr="00956158" w:rsidRDefault="00956158" w:rsidP="00DA1C73">
                  <w:pPr>
                    <w:rPr>
                      <w:bCs/>
                      <w:iCs/>
                      <w:noProof/>
                      <w:color w:val="000000" w:themeColor="text1"/>
                      <w:sz w:val="16"/>
                      <w:szCs w:val="16"/>
                    </w:rPr>
                  </w:pPr>
                  <w:r w:rsidRPr="00956158">
                    <w:rPr>
                      <w:bCs/>
                      <w:iCs/>
                      <w:noProof/>
                      <w:color w:val="000000" w:themeColor="text1"/>
                      <w:sz w:val="16"/>
                      <w:szCs w:val="16"/>
                    </w:rPr>
                    <w:t>Km</w:t>
                  </w:r>
                </w:p>
              </w:tc>
              <w:tc>
                <w:tcPr>
                  <w:tcW w:w="456" w:type="pct"/>
                  <w:shd w:val="clear" w:color="auto" w:fill="auto"/>
                </w:tcPr>
                <w:p w14:paraId="08EA17F3" w14:textId="77777777" w:rsidR="00956158" w:rsidRPr="00956158" w:rsidRDefault="00956158" w:rsidP="00DA1C73">
                  <w:pPr>
                    <w:jc w:val="center"/>
                    <w:rPr>
                      <w:bCs/>
                      <w:iCs/>
                      <w:noProof/>
                      <w:color w:val="000000" w:themeColor="text1"/>
                      <w:sz w:val="16"/>
                      <w:szCs w:val="16"/>
                    </w:rPr>
                  </w:pPr>
                  <w:r w:rsidRPr="00956158">
                    <w:rPr>
                      <w:bCs/>
                      <w:iCs/>
                      <w:noProof/>
                      <w:color w:val="000000" w:themeColor="text1"/>
                      <w:sz w:val="16"/>
                      <w:szCs w:val="16"/>
                    </w:rPr>
                    <w:t>60,03</w:t>
                  </w:r>
                </w:p>
              </w:tc>
              <w:tc>
                <w:tcPr>
                  <w:tcW w:w="456" w:type="pct"/>
                  <w:shd w:val="clear" w:color="auto" w:fill="auto"/>
                </w:tcPr>
                <w:p w14:paraId="17A5784E" w14:textId="77777777" w:rsidR="00956158" w:rsidRPr="00956158" w:rsidRDefault="00956158" w:rsidP="00DA1C73">
                  <w:pPr>
                    <w:jc w:val="center"/>
                    <w:rPr>
                      <w:bCs/>
                      <w:iCs/>
                      <w:noProof/>
                      <w:color w:val="000000" w:themeColor="text1"/>
                      <w:sz w:val="16"/>
                      <w:szCs w:val="16"/>
                    </w:rPr>
                  </w:pPr>
                  <w:r w:rsidRPr="00956158">
                    <w:rPr>
                      <w:bCs/>
                      <w:iCs/>
                      <w:noProof/>
                      <w:color w:val="000000" w:themeColor="text1"/>
                      <w:sz w:val="16"/>
                      <w:szCs w:val="16"/>
                    </w:rPr>
                    <w:t>60,03</w:t>
                  </w:r>
                </w:p>
              </w:tc>
            </w:tr>
            <w:tr w:rsidR="00BB5875" w:rsidRPr="008B0912" w14:paraId="09D02258" w14:textId="77777777" w:rsidTr="00BB5875">
              <w:trPr>
                <w:trHeight w:val="340"/>
              </w:trPr>
              <w:tc>
                <w:tcPr>
                  <w:tcW w:w="503" w:type="pct"/>
                  <w:vMerge/>
                </w:tcPr>
                <w:p w14:paraId="583F5E10" w14:textId="77777777" w:rsidR="00956158" w:rsidRPr="008B0912" w:rsidRDefault="00956158" w:rsidP="0016487D">
                  <w:pPr>
                    <w:rPr>
                      <w:noProof/>
                      <w:sz w:val="16"/>
                      <w:szCs w:val="16"/>
                    </w:rPr>
                  </w:pPr>
                </w:p>
              </w:tc>
              <w:tc>
                <w:tcPr>
                  <w:tcW w:w="503" w:type="pct"/>
                  <w:vMerge/>
                </w:tcPr>
                <w:p w14:paraId="12087E28" w14:textId="77777777" w:rsidR="00956158" w:rsidRPr="008B0912" w:rsidRDefault="00956158" w:rsidP="0016487D">
                  <w:pPr>
                    <w:rPr>
                      <w:noProof/>
                      <w:sz w:val="16"/>
                      <w:szCs w:val="16"/>
                      <w:highlight w:val="yellow"/>
                    </w:rPr>
                  </w:pPr>
                </w:p>
              </w:tc>
              <w:tc>
                <w:tcPr>
                  <w:tcW w:w="380" w:type="pct"/>
                  <w:vMerge/>
                </w:tcPr>
                <w:p w14:paraId="6ADC7F0C" w14:textId="77777777" w:rsidR="00956158" w:rsidRPr="008B0912" w:rsidRDefault="00956158" w:rsidP="0016487D">
                  <w:pPr>
                    <w:rPr>
                      <w:noProof/>
                      <w:sz w:val="16"/>
                      <w:szCs w:val="16"/>
                    </w:rPr>
                  </w:pPr>
                </w:p>
              </w:tc>
              <w:tc>
                <w:tcPr>
                  <w:tcW w:w="489" w:type="pct"/>
                  <w:vMerge/>
                </w:tcPr>
                <w:p w14:paraId="2802EA3E" w14:textId="77777777" w:rsidR="00956158" w:rsidRPr="008B0912" w:rsidRDefault="00956158" w:rsidP="0016487D">
                  <w:pPr>
                    <w:rPr>
                      <w:noProof/>
                      <w:sz w:val="16"/>
                      <w:szCs w:val="16"/>
                    </w:rPr>
                  </w:pPr>
                </w:p>
              </w:tc>
              <w:tc>
                <w:tcPr>
                  <w:tcW w:w="655" w:type="pct"/>
                </w:tcPr>
                <w:p w14:paraId="12E1222B" w14:textId="77777777" w:rsidR="00956158" w:rsidRPr="00956158" w:rsidRDefault="00956158" w:rsidP="0016487D">
                  <w:pPr>
                    <w:rPr>
                      <w:rFonts w:eastAsia="Calibri"/>
                      <w:noProof/>
                      <w:color w:val="000000" w:themeColor="text1"/>
                      <w:sz w:val="16"/>
                      <w:szCs w:val="16"/>
                      <w:lang w:eastAsia="lt-LT" w:bidi="lt-LT"/>
                    </w:rPr>
                  </w:pPr>
                  <w:r w:rsidRPr="00956158">
                    <w:rPr>
                      <w:rFonts w:eastAsia="Calibri"/>
                      <w:noProof/>
                      <w:color w:val="000000" w:themeColor="text1"/>
                      <w:sz w:val="16"/>
                      <w:szCs w:val="16"/>
                      <w:lang w:eastAsia="lt-LT" w:bidi="lt-LT"/>
                    </w:rPr>
                    <w:t>Specialusis</w:t>
                  </w:r>
                </w:p>
              </w:tc>
              <w:tc>
                <w:tcPr>
                  <w:tcW w:w="1178" w:type="pct"/>
                  <w:shd w:val="clear" w:color="auto" w:fill="auto"/>
                </w:tcPr>
                <w:p w14:paraId="61E896B3" w14:textId="77777777" w:rsidR="00956158" w:rsidRPr="00956158" w:rsidRDefault="00956158" w:rsidP="0016487D">
                  <w:pPr>
                    <w:rPr>
                      <w:rFonts w:eastAsia="Calibri"/>
                      <w:noProof/>
                      <w:color w:val="000000" w:themeColor="text1"/>
                      <w:sz w:val="16"/>
                      <w:szCs w:val="16"/>
                      <w:lang w:eastAsia="lt-LT" w:bidi="lt-LT"/>
                    </w:rPr>
                  </w:pPr>
                  <w:r w:rsidRPr="00956158">
                    <w:rPr>
                      <w:rFonts w:eastAsia="Calibri"/>
                      <w:noProof/>
                      <w:color w:val="000000" w:themeColor="text1"/>
                      <w:sz w:val="16"/>
                      <w:szCs w:val="16"/>
                      <w:lang w:eastAsia="lt-LT" w:bidi="lt-LT"/>
                    </w:rPr>
                    <w:t>Įdiegtos eismo kontrolės sistemos keliuose</w:t>
                  </w:r>
                </w:p>
              </w:tc>
              <w:tc>
                <w:tcPr>
                  <w:tcW w:w="381" w:type="pct"/>
                </w:tcPr>
                <w:p w14:paraId="32EA2B04" w14:textId="77777777" w:rsidR="00956158" w:rsidRPr="00956158" w:rsidRDefault="00956158" w:rsidP="0016487D">
                  <w:pPr>
                    <w:rPr>
                      <w:bCs/>
                      <w:iCs/>
                      <w:noProof/>
                      <w:color w:val="000000" w:themeColor="text1"/>
                      <w:sz w:val="16"/>
                      <w:szCs w:val="16"/>
                    </w:rPr>
                  </w:pPr>
                  <w:r w:rsidRPr="00956158">
                    <w:rPr>
                      <w:bCs/>
                      <w:iCs/>
                      <w:noProof/>
                      <w:color w:val="000000" w:themeColor="text1"/>
                      <w:sz w:val="16"/>
                      <w:szCs w:val="16"/>
                    </w:rPr>
                    <w:t>Skaičius</w:t>
                  </w:r>
                </w:p>
              </w:tc>
              <w:tc>
                <w:tcPr>
                  <w:tcW w:w="456" w:type="pct"/>
                  <w:shd w:val="clear" w:color="auto" w:fill="auto"/>
                </w:tcPr>
                <w:p w14:paraId="5C81180F" w14:textId="77777777" w:rsidR="00956158" w:rsidRPr="00956158" w:rsidRDefault="00956158" w:rsidP="0016487D">
                  <w:pPr>
                    <w:jc w:val="center"/>
                    <w:rPr>
                      <w:bCs/>
                      <w:iCs/>
                      <w:noProof/>
                      <w:color w:val="000000" w:themeColor="text1"/>
                      <w:sz w:val="16"/>
                      <w:szCs w:val="16"/>
                    </w:rPr>
                  </w:pPr>
                  <w:r w:rsidRPr="00956158">
                    <w:rPr>
                      <w:bCs/>
                      <w:iCs/>
                      <w:noProof/>
                      <w:color w:val="000000" w:themeColor="text1"/>
                      <w:sz w:val="16"/>
                      <w:szCs w:val="16"/>
                    </w:rPr>
                    <w:t>0</w:t>
                  </w:r>
                </w:p>
              </w:tc>
              <w:tc>
                <w:tcPr>
                  <w:tcW w:w="456" w:type="pct"/>
                  <w:shd w:val="clear" w:color="auto" w:fill="auto"/>
                </w:tcPr>
                <w:p w14:paraId="5F84EEF5" w14:textId="77777777" w:rsidR="00956158" w:rsidRPr="00956158" w:rsidRDefault="00956158" w:rsidP="0016487D">
                  <w:pPr>
                    <w:jc w:val="center"/>
                    <w:rPr>
                      <w:bCs/>
                      <w:iCs/>
                      <w:noProof/>
                      <w:color w:val="000000" w:themeColor="text1"/>
                      <w:sz w:val="16"/>
                      <w:szCs w:val="16"/>
                    </w:rPr>
                  </w:pPr>
                  <w:r w:rsidRPr="00956158">
                    <w:rPr>
                      <w:bCs/>
                      <w:iCs/>
                      <w:noProof/>
                      <w:color w:val="000000" w:themeColor="text1"/>
                      <w:sz w:val="16"/>
                      <w:szCs w:val="16"/>
                    </w:rPr>
                    <w:t>113</w:t>
                  </w:r>
                </w:p>
              </w:tc>
            </w:tr>
            <w:tr w:rsidR="00BB5875" w:rsidRPr="008B0912" w14:paraId="35560512" w14:textId="77777777" w:rsidTr="00BB5875">
              <w:trPr>
                <w:trHeight w:val="340"/>
              </w:trPr>
              <w:tc>
                <w:tcPr>
                  <w:tcW w:w="503" w:type="pct"/>
                  <w:vMerge/>
                </w:tcPr>
                <w:p w14:paraId="10C24EAE" w14:textId="77777777" w:rsidR="00956158" w:rsidRPr="008B0912" w:rsidRDefault="00956158" w:rsidP="0016487D">
                  <w:pPr>
                    <w:rPr>
                      <w:noProof/>
                      <w:sz w:val="16"/>
                      <w:szCs w:val="16"/>
                    </w:rPr>
                  </w:pPr>
                </w:p>
              </w:tc>
              <w:tc>
                <w:tcPr>
                  <w:tcW w:w="503" w:type="pct"/>
                  <w:vMerge/>
                </w:tcPr>
                <w:p w14:paraId="09513258" w14:textId="77777777" w:rsidR="00956158" w:rsidRPr="008B0912" w:rsidRDefault="00956158" w:rsidP="0016487D">
                  <w:pPr>
                    <w:rPr>
                      <w:noProof/>
                      <w:sz w:val="16"/>
                      <w:szCs w:val="16"/>
                      <w:highlight w:val="yellow"/>
                    </w:rPr>
                  </w:pPr>
                </w:p>
              </w:tc>
              <w:tc>
                <w:tcPr>
                  <w:tcW w:w="380" w:type="pct"/>
                  <w:vMerge/>
                </w:tcPr>
                <w:p w14:paraId="0B05183D" w14:textId="77777777" w:rsidR="00956158" w:rsidRPr="008B0912" w:rsidRDefault="00956158" w:rsidP="0016487D">
                  <w:pPr>
                    <w:rPr>
                      <w:noProof/>
                      <w:sz w:val="16"/>
                      <w:szCs w:val="16"/>
                    </w:rPr>
                  </w:pPr>
                </w:p>
              </w:tc>
              <w:tc>
                <w:tcPr>
                  <w:tcW w:w="489" w:type="pct"/>
                  <w:vMerge/>
                </w:tcPr>
                <w:p w14:paraId="5D7F8D76" w14:textId="77777777" w:rsidR="00956158" w:rsidRPr="008B0912" w:rsidRDefault="00956158" w:rsidP="0016487D">
                  <w:pPr>
                    <w:rPr>
                      <w:noProof/>
                      <w:sz w:val="16"/>
                      <w:szCs w:val="16"/>
                    </w:rPr>
                  </w:pPr>
                </w:p>
              </w:tc>
              <w:tc>
                <w:tcPr>
                  <w:tcW w:w="655" w:type="pct"/>
                </w:tcPr>
                <w:p w14:paraId="0162D5A4" w14:textId="77777777" w:rsidR="00956158" w:rsidRPr="00956158" w:rsidRDefault="00956158" w:rsidP="0016487D">
                  <w:pPr>
                    <w:rPr>
                      <w:rFonts w:eastAsia="Calibri"/>
                      <w:noProof/>
                      <w:color w:val="000000" w:themeColor="text1"/>
                      <w:sz w:val="16"/>
                      <w:szCs w:val="16"/>
                      <w:lang w:eastAsia="lt-LT" w:bidi="lt-LT"/>
                    </w:rPr>
                  </w:pPr>
                  <w:r w:rsidRPr="00956158">
                    <w:rPr>
                      <w:rFonts w:eastAsia="Calibri"/>
                      <w:noProof/>
                      <w:color w:val="000000" w:themeColor="text1"/>
                      <w:sz w:val="16"/>
                      <w:szCs w:val="16"/>
                      <w:lang w:eastAsia="lt-LT" w:bidi="lt-LT"/>
                    </w:rPr>
                    <w:t>Specialusis</w:t>
                  </w:r>
                </w:p>
              </w:tc>
              <w:tc>
                <w:tcPr>
                  <w:tcW w:w="1178" w:type="pct"/>
                  <w:shd w:val="clear" w:color="auto" w:fill="auto"/>
                </w:tcPr>
                <w:p w14:paraId="47AAAC06" w14:textId="77777777" w:rsidR="00956158" w:rsidRPr="00956158" w:rsidRDefault="00956158" w:rsidP="0016487D">
                  <w:pPr>
                    <w:rPr>
                      <w:rFonts w:eastAsia="Calibri"/>
                      <w:noProof/>
                      <w:color w:val="000000" w:themeColor="text1"/>
                      <w:sz w:val="16"/>
                      <w:szCs w:val="16"/>
                      <w:lang w:eastAsia="lt-LT" w:bidi="lt-LT"/>
                    </w:rPr>
                  </w:pPr>
                  <w:r w:rsidRPr="00956158">
                    <w:rPr>
                      <w:rFonts w:eastAsia="Calibri"/>
                      <w:noProof/>
                      <w:color w:val="000000" w:themeColor="text1"/>
                      <w:sz w:val="16"/>
                      <w:szCs w:val="16"/>
                      <w:lang w:eastAsia="lt-LT" w:bidi="lt-LT"/>
                    </w:rPr>
                    <w:t>Įdiegtos saugų eismą gerinančios ir aplinkosaugos priemonės geležinkeliuose</w:t>
                  </w:r>
                </w:p>
              </w:tc>
              <w:tc>
                <w:tcPr>
                  <w:tcW w:w="381" w:type="pct"/>
                </w:tcPr>
                <w:p w14:paraId="79964BE7" w14:textId="77777777" w:rsidR="00956158" w:rsidRPr="00956158" w:rsidRDefault="00956158" w:rsidP="0016487D">
                  <w:pPr>
                    <w:rPr>
                      <w:bCs/>
                      <w:iCs/>
                      <w:noProof/>
                      <w:color w:val="000000" w:themeColor="text1"/>
                      <w:sz w:val="16"/>
                      <w:szCs w:val="16"/>
                    </w:rPr>
                  </w:pPr>
                  <w:r w:rsidRPr="00956158">
                    <w:rPr>
                      <w:bCs/>
                      <w:iCs/>
                      <w:noProof/>
                      <w:color w:val="000000" w:themeColor="text1"/>
                      <w:sz w:val="16"/>
                      <w:szCs w:val="16"/>
                    </w:rPr>
                    <w:t>Skaičius</w:t>
                  </w:r>
                </w:p>
              </w:tc>
              <w:tc>
                <w:tcPr>
                  <w:tcW w:w="456" w:type="pct"/>
                  <w:shd w:val="clear" w:color="auto" w:fill="auto"/>
                </w:tcPr>
                <w:p w14:paraId="15EACD8A" w14:textId="77777777" w:rsidR="00956158" w:rsidRPr="00956158" w:rsidRDefault="00956158" w:rsidP="0016487D">
                  <w:pPr>
                    <w:jc w:val="center"/>
                    <w:rPr>
                      <w:bCs/>
                      <w:iCs/>
                      <w:noProof/>
                      <w:color w:val="000000" w:themeColor="text1"/>
                      <w:sz w:val="16"/>
                      <w:szCs w:val="16"/>
                      <w:lang w:val="en-US"/>
                    </w:rPr>
                  </w:pPr>
                  <w:r w:rsidRPr="00956158">
                    <w:rPr>
                      <w:bCs/>
                      <w:iCs/>
                      <w:noProof/>
                      <w:color w:val="000000" w:themeColor="text1"/>
                      <w:sz w:val="16"/>
                      <w:szCs w:val="16"/>
                      <w:lang w:val="en-US"/>
                    </w:rPr>
                    <w:t>13</w:t>
                  </w:r>
                </w:p>
              </w:tc>
              <w:tc>
                <w:tcPr>
                  <w:tcW w:w="456" w:type="pct"/>
                  <w:shd w:val="clear" w:color="auto" w:fill="auto"/>
                </w:tcPr>
                <w:p w14:paraId="34BF7264" w14:textId="77777777" w:rsidR="00956158" w:rsidRDefault="00956158" w:rsidP="0016487D">
                  <w:pPr>
                    <w:jc w:val="center"/>
                    <w:rPr>
                      <w:bCs/>
                      <w:iCs/>
                      <w:strike/>
                      <w:noProof/>
                      <w:color w:val="000000" w:themeColor="text1"/>
                      <w:sz w:val="16"/>
                      <w:szCs w:val="16"/>
                    </w:rPr>
                  </w:pPr>
                  <w:r w:rsidRPr="00956158">
                    <w:rPr>
                      <w:bCs/>
                      <w:iCs/>
                      <w:strike/>
                      <w:noProof/>
                      <w:color w:val="000000" w:themeColor="text1"/>
                      <w:sz w:val="16"/>
                      <w:szCs w:val="16"/>
                    </w:rPr>
                    <w:t>35</w:t>
                  </w:r>
                </w:p>
                <w:p w14:paraId="6BDBDAE8" w14:textId="011599F1" w:rsidR="00956158" w:rsidRPr="00E74828" w:rsidRDefault="00956158" w:rsidP="0016487D">
                  <w:pPr>
                    <w:jc w:val="center"/>
                    <w:rPr>
                      <w:b/>
                      <w:iCs/>
                      <w:noProof/>
                      <w:color w:val="FF0000"/>
                      <w:sz w:val="16"/>
                      <w:szCs w:val="16"/>
                    </w:rPr>
                  </w:pPr>
                  <w:r w:rsidRPr="00E74828">
                    <w:rPr>
                      <w:b/>
                      <w:iCs/>
                      <w:noProof/>
                      <w:color w:val="FF0000"/>
                      <w:sz w:val="16"/>
                      <w:szCs w:val="16"/>
                    </w:rPr>
                    <w:t>37</w:t>
                  </w:r>
                </w:p>
                <w:p w14:paraId="6C69E3D3" w14:textId="29DAC05C" w:rsidR="00956158" w:rsidRPr="00956158" w:rsidRDefault="00956158" w:rsidP="0016487D">
                  <w:pPr>
                    <w:jc w:val="center"/>
                    <w:rPr>
                      <w:bCs/>
                      <w:iCs/>
                      <w:strike/>
                      <w:noProof/>
                      <w:color w:val="000000" w:themeColor="text1"/>
                      <w:sz w:val="16"/>
                      <w:szCs w:val="16"/>
                    </w:rPr>
                  </w:pPr>
                </w:p>
              </w:tc>
            </w:tr>
            <w:tr w:rsidR="00BB5875" w:rsidRPr="008B0912" w14:paraId="10C7BEF2" w14:textId="77777777" w:rsidTr="00BB5875">
              <w:trPr>
                <w:trHeight w:val="340"/>
              </w:trPr>
              <w:tc>
                <w:tcPr>
                  <w:tcW w:w="503" w:type="pct"/>
                  <w:vMerge/>
                </w:tcPr>
                <w:p w14:paraId="400D6146" w14:textId="77777777" w:rsidR="00956158" w:rsidRPr="008B0912" w:rsidRDefault="00956158" w:rsidP="0016487D">
                  <w:pPr>
                    <w:rPr>
                      <w:noProof/>
                      <w:sz w:val="16"/>
                      <w:szCs w:val="16"/>
                    </w:rPr>
                  </w:pPr>
                </w:p>
              </w:tc>
              <w:tc>
                <w:tcPr>
                  <w:tcW w:w="503" w:type="pct"/>
                  <w:vMerge/>
                </w:tcPr>
                <w:p w14:paraId="5C599D2F" w14:textId="77777777" w:rsidR="00956158" w:rsidRPr="008B0912" w:rsidRDefault="00956158" w:rsidP="0016487D">
                  <w:pPr>
                    <w:rPr>
                      <w:noProof/>
                      <w:sz w:val="16"/>
                      <w:szCs w:val="16"/>
                      <w:highlight w:val="yellow"/>
                    </w:rPr>
                  </w:pPr>
                </w:p>
              </w:tc>
              <w:tc>
                <w:tcPr>
                  <w:tcW w:w="380" w:type="pct"/>
                  <w:vMerge/>
                  <w:tcBorders>
                    <w:bottom w:val="nil"/>
                  </w:tcBorders>
                </w:tcPr>
                <w:p w14:paraId="74EFFD58" w14:textId="77777777" w:rsidR="00956158" w:rsidRPr="008B0912" w:rsidRDefault="00956158" w:rsidP="0016487D">
                  <w:pPr>
                    <w:rPr>
                      <w:noProof/>
                      <w:sz w:val="16"/>
                      <w:szCs w:val="16"/>
                    </w:rPr>
                  </w:pPr>
                </w:p>
              </w:tc>
              <w:tc>
                <w:tcPr>
                  <w:tcW w:w="489" w:type="pct"/>
                  <w:vMerge/>
                  <w:tcBorders>
                    <w:bottom w:val="nil"/>
                  </w:tcBorders>
                </w:tcPr>
                <w:p w14:paraId="35D7210A" w14:textId="77777777" w:rsidR="00956158" w:rsidRPr="008B0912" w:rsidRDefault="00956158" w:rsidP="0016487D">
                  <w:pPr>
                    <w:rPr>
                      <w:noProof/>
                      <w:sz w:val="16"/>
                      <w:szCs w:val="16"/>
                    </w:rPr>
                  </w:pPr>
                </w:p>
              </w:tc>
              <w:tc>
                <w:tcPr>
                  <w:tcW w:w="655" w:type="pct"/>
                </w:tcPr>
                <w:p w14:paraId="191B5114" w14:textId="77777777" w:rsidR="00956158" w:rsidRPr="00B2413A" w:rsidRDefault="00956158" w:rsidP="0016487D">
                  <w:pPr>
                    <w:rPr>
                      <w:rFonts w:eastAsia="Calibri"/>
                      <w:noProof/>
                      <w:color w:val="000000"/>
                      <w:sz w:val="16"/>
                      <w:szCs w:val="16"/>
                      <w:lang w:eastAsia="lt-LT" w:bidi="lt-LT"/>
                    </w:rPr>
                  </w:pPr>
                  <w:r w:rsidRPr="00B2413A">
                    <w:rPr>
                      <w:rFonts w:eastAsia="Calibri"/>
                      <w:noProof/>
                      <w:color w:val="000000"/>
                      <w:sz w:val="16"/>
                      <w:szCs w:val="16"/>
                      <w:lang w:eastAsia="lt-LT" w:bidi="lt-LT"/>
                    </w:rPr>
                    <w:t>Specialusis</w:t>
                  </w:r>
                </w:p>
              </w:tc>
              <w:tc>
                <w:tcPr>
                  <w:tcW w:w="1178" w:type="pct"/>
                  <w:shd w:val="clear" w:color="auto" w:fill="auto"/>
                </w:tcPr>
                <w:p w14:paraId="48023AF1" w14:textId="7A4A47BA" w:rsidR="00956158" w:rsidRPr="00B2413A" w:rsidRDefault="00956158" w:rsidP="0016487D">
                  <w:pPr>
                    <w:rPr>
                      <w:rFonts w:eastAsia="Calibri"/>
                      <w:strike/>
                      <w:noProof/>
                      <w:color w:val="FF0000"/>
                      <w:sz w:val="16"/>
                      <w:szCs w:val="16"/>
                      <w:lang w:eastAsia="lt-LT" w:bidi="lt-LT"/>
                    </w:rPr>
                  </w:pPr>
                  <w:r w:rsidRPr="00B2413A">
                    <w:rPr>
                      <w:rFonts w:eastAsia="Calibri"/>
                      <w:noProof/>
                      <w:sz w:val="16"/>
                      <w:szCs w:val="16"/>
                      <w:lang w:eastAsia="lt-LT" w:bidi="lt-LT"/>
                    </w:rPr>
                    <w:t>Geležinkelių</w:t>
                  </w:r>
                  <w:r w:rsidRPr="00B2413A">
                    <w:rPr>
                      <w:rFonts w:eastAsia="Calibri"/>
                      <w:strike/>
                      <w:noProof/>
                      <w:sz w:val="16"/>
                      <w:szCs w:val="16"/>
                      <w:lang w:eastAsia="lt-LT" w:bidi="lt-LT"/>
                    </w:rPr>
                    <w:t xml:space="preserve"> </w:t>
                  </w:r>
                  <w:r w:rsidRPr="004B0B74">
                    <w:rPr>
                      <w:rFonts w:eastAsia="Calibri"/>
                      <w:strike/>
                      <w:noProof/>
                      <w:color w:val="000000" w:themeColor="text1"/>
                      <w:sz w:val="16"/>
                      <w:szCs w:val="16"/>
                      <w:lang w:eastAsia="lt-LT" w:bidi="lt-LT"/>
                    </w:rPr>
                    <w:t xml:space="preserve">stotys, kuriose </w:t>
                  </w:r>
                  <w:r w:rsidR="004B0B74" w:rsidRPr="004B0B74">
                    <w:rPr>
                      <w:b/>
                      <w:bCs/>
                      <w:color w:val="000000" w:themeColor="text1"/>
                      <w:sz w:val="16"/>
                      <w:szCs w:val="16"/>
                    </w:rPr>
                    <w:t xml:space="preserve">stotyse </w:t>
                  </w:r>
                  <w:r w:rsidRPr="002F68BF">
                    <w:rPr>
                      <w:b/>
                      <w:bCs/>
                      <w:color w:val="FF0000"/>
                      <w:sz w:val="16"/>
                      <w:szCs w:val="16"/>
                    </w:rPr>
                    <w:t>esantys</w:t>
                  </w:r>
                  <w:r w:rsidRPr="00B2413A">
                    <w:rPr>
                      <w:color w:val="FF0000"/>
                      <w:sz w:val="16"/>
                      <w:szCs w:val="16"/>
                    </w:rPr>
                    <w:t xml:space="preserve"> </w:t>
                  </w:r>
                  <w:r w:rsidRPr="00B2413A">
                    <w:rPr>
                      <w:rFonts w:eastAsia="Calibri"/>
                      <w:noProof/>
                      <w:sz w:val="16"/>
                      <w:szCs w:val="16"/>
                      <w:lang w:eastAsia="lt-LT" w:bidi="lt-LT"/>
                    </w:rPr>
                    <w:t>peronai</w:t>
                  </w:r>
                  <w:r w:rsidRPr="00B2413A">
                    <w:rPr>
                      <w:rFonts w:eastAsia="Calibri"/>
                      <w:b/>
                      <w:bCs/>
                      <w:noProof/>
                      <w:color w:val="FF0000"/>
                      <w:sz w:val="16"/>
                      <w:szCs w:val="16"/>
                      <w:lang w:eastAsia="lt-LT" w:bidi="lt-LT"/>
                    </w:rPr>
                    <w:t xml:space="preserve">, </w:t>
                  </w:r>
                  <w:r w:rsidRPr="00714BF5">
                    <w:rPr>
                      <w:rFonts w:eastAsia="Calibri"/>
                      <w:noProof/>
                      <w:sz w:val="16"/>
                      <w:szCs w:val="16"/>
                      <w:lang w:eastAsia="lt-LT" w:bidi="lt-LT"/>
                    </w:rPr>
                    <w:t xml:space="preserve">rekonstruoti </w:t>
                  </w:r>
                  <w:r w:rsidRPr="004B0B74">
                    <w:rPr>
                      <w:rFonts w:eastAsia="Calibri"/>
                      <w:strike/>
                      <w:noProof/>
                      <w:color w:val="000000" w:themeColor="text1"/>
                      <w:sz w:val="16"/>
                      <w:szCs w:val="16"/>
                      <w:lang w:eastAsia="lt-LT" w:bidi="lt-LT"/>
                    </w:rPr>
                    <w:t>taikant universalaus dizaino principus</w:t>
                  </w:r>
                  <w:r w:rsidRPr="00B2413A">
                    <w:rPr>
                      <w:color w:val="000000"/>
                      <w:sz w:val="16"/>
                      <w:szCs w:val="16"/>
                    </w:rPr>
                    <w:t xml:space="preserve"> </w:t>
                  </w:r>
                  <w:r w:rsidRPr="00714BF5">
                    <w:rPr>
                      <w:b/>
                      <w:bCs/>
                      <w:color w:val="FF0000"/>
                      <w:sz w:val="16"/>
                      <w:szCs w:val="16"/>
                    </w:rPr>
                    <w:t>juos pritaikant vienalygei prieigai</w:t>
                  </w:r>
                  <w:r w:rsidRPr="00714BF5">
                    <w:rPr>
                      <w:color w:val="FF0000"/>
                      <w:sz w:val="16"/>
                      <w:szCs w:val="16"/>
                    </w:rPr>
                    <w:t xml:space="preserve"> </w:t>
                  </w:r>
                </w:p>
              </w:tc>
              <w:tc>
                <w:tcPr>
                  <w:tcW w:w="381" w:type="pct"/>
                </w:tcPr>
                <w:p w14:paraId="189BFEC1" w14:textId="77777777" w:rsidR="00956158" w:rsidRPr="00BC2185" w:rsidRDefault="00956158" w:rsidP="0016487D">
                  <w:pPr>
                    <w:rPr>
                      <w:bCs/>
                      <w:iCs/>
                      <w:noProof/>
                      <w:sz w:val="16"/>
                      <w:szCs w:val="16"/>
                    </w:rPr>
                  </w:pPr>
                  <w:r w:rsidRPr="00BC2185">
                    <w:rPr>
                      <w:bCs/>
                      <w:iCs/>
                      <w:noProof/>
                      <w:sz w:val="16"/>
                      <w:szCs w:val="16"/>
                    </w:rPr>
                    <w:t>Skaičius</w:t>
                  </w:r>
                </w:p>
              </w:tc>
              <w:tc>
                <w:tcPr>
                  <w:tcW w:w="456" w:type="pct"/>
                  <w:shd w:val="clear" w:color="auto" w:fill="auto"/>
                </w:tcPr>
                <w:p w14:paraId="3388E55E" w14:textId="77777777" w:rsidR="00956158" w:rsidRPr="00BC2185" w:rsidRDefault="00956158" w:rsidP="0016487D">
                  <w:pPr>
                    <w:jc w:val="center"/>
                    <w:rPr>
                      <w:bCs/>
                      <w:iCs/>
                      <w:noProof/>
                      <w:sz w:val="16"/>
                      <w:szCs w:val="16"/>
                      <w:lang w:val="en-US"/>
                    </w:rPr>
                  </w:pPr>
                  <w:r w:rsidRPr="00BC2185">
                    <w:rPr>
                      <w:bCs/>
                      <w:iCs/>
                      <w:noProof/>
                      <w:sz w:val="16"/>
                      <w:szCs w:val="16"/>
                      <w:lang w:val="en-US"/>
                    </w:rPr>
                    <w:t>0</w:t>
                  </w:r>
                </w:p>
              </w:tc>
              <w:tc>
                <w:tcPr>
                  <w:tcW w:w="456" w:type="pct"/>
                  <w:shd w:val="clear" w:color="auto" w:fill="auto"/>
                </w:tcPr>
                <w:p w14:paraId="02207D04" w14:textId="493E4350" w:rsidR="00956158" w:rsidRPr="00956158" w:rsidRDefault="00956158" w:rsidP="00956158">
                  <w:pPr>
                    <w:jc w:val="center"/>
                    <w:rPr>
                      <w:bCs/>
                      <w:iCs/>
                      <w:strike/>
                      <w:noProof/>
                      <w:color w:val="000000" w:themeColor="text1"/>
                      <w:sz w:val="16"/>
                      <w:szCs w:val="16"/>
                    </w:rPr>
                  </w:pPr>
                  <w:r>
                    <w:rPr>
                      <w:bCs/>
                      <w:iCs/>
                      <w:strike/>
                      <w:noProof/>
                      <w:color w:val="000000" w:themeColor="text1"/>
                      <w:sz w:val="16"/>
                      <w:szCs w:val="16"/>
                    </w:rPr>
                    <w:t>-</w:t>
                  </w:r>
                  <w:r w:rsidRPr="00956158">
                    <w:rPr>
                      <w:bCs/>
                      <w:iCs/>
                      <w:strike/>
                      <w:noProof/>
                      <w:color w:val="000000" w:themeColor="text1"/>
                      <w:sz w:val="16"/>
                      <w:szCs w:val="16"/>
                    </w:rPr>
                    <w:t>44</w:t>
                  </w:r>
                  <w:r>
                    <w:rPr>
                      <w:bCs/>
                      <w:iCs/>
                      <w:strike/>
                      <w:noProof/>
                      <w:color w:val="000000" w:themeColor="text1"/>
                      <w:sz w:val="16"/>
                      <w:szCs w:val="16"/>
                    </w:rPr>
                    <w:t>-</w:t>
                  </w:r>
                </w:p>
                <w:p w14:paraId="51A70DC2" w14:textId="0C64626C" w:rsidR="00956158" w:rsidRPr="00956158" w:rsidRDefault="00956158" w:rsidP="00956158">
                  <w:pPr>
                    <w:jc w:val="center"/>
                    <w:rPr>
                      <w:b/>
                      <w:iCs/>
                      <w:noProof/>
                      <w:color w:val="000000" w:themeColor="text1"/>
                      <w:sz w:val="16"/>
                      <w:szCs w:val="16"/>
                    </w:rPr>
                  </w:pPr>
                  <w:r w:rsidRPr="00E74828">
                    <w:rPr>
                      <w:b/>
                      <w:iCs/>
                      <w:noProof/>
                      <w:color w:val="FF0000"/>
                      <w:sz w:val="16"/>
                      <w:szCs w:val="16"/>
                    </w:rPr>
                    <w:t>52</w:t>
                  </w:r>
                </w:p>
              </w:tc>
            </w:tr>
            <w:tr w:rsidR="00BB5875" w:rsidRPr="008B0912" w14:paraId="2E22E429" w14:textId="77777777" w:rsidTr="00BB5875">
              <w:trPr>
                <w:trHeight w:val="340"/>
              </w:trPr>
              <w:tc>
                <w:tcPr>
                  <w:tcW w:w="503" w:type="pct"/>
                  <w:vMerge/>
                </w:tcPr>
                <w:p w14:paraId="59F4F9DE" w14:textId="77777777" w:rsidR="00956158" w:rsidRPr="008B0912" w:rsidRDefault="00956158" w:rsidP="0016487D">
                  <w:pPr>
                    <w:rPr>
                      <w:noProof/>
                      <w:sz w:val="16"/>
                      <w:szCs w:val="16"/>
                    </w:rPr>
                  </w:pPr>
                </w:p>
              </w:tc>
              <w:tc>
                <w:tcPr>
                  <w:tcW w:w="503" w:type="pct"/>
                  <w:vMerge/>
                  <w:tcBorders>
                    <w:right w:val="single" w:sz="4" w:space="0" w:color="auto"/>
                  </w:tcBorders>
                </w:tcPr>
                <w:p w14:paraId="26229D15" w14:textId="77777777" w:rsidR="00956158" w:rsidRPr="008B0912" w:rsidRDefault="00956158" w:rsidP="0016487D">
                  <w:pPr>
                    <w:rPr>
                      <w:noProof/>
                      <w:sz w:val="16"/>
                      <w:szCs w:val="16"/>
                      <w:highlight w:val="yellow"/>
                    </w:rPr>
                  </w:pPr>
                </w:p>
              </w:tc>
              <w:tc>
                <w:tcPr>
                  <w:tcW w:w="380" w:type="pct"/>
                  <w:tcBorders>
                    <w:top w:val="nil"/>
                    <w:left w:val="single" w:sz="4" w:space="0" w:color="auto"/>
                    <w:bottom w:val="single" w:sz="4" w:space="0" w:color="auto"/>
                    <w:right w:val="single" w:sz="4" w:space="0" w:color="auto"/>
                  </w:tcBorders>
                </w:tcPr>
                <w:p w14:paraId="18F0E388" w14:textId="77777777" w:rsidR="00956158" w:rsidRPr="008B0912" w:rsidRDefault="00956158" w:rsidP="0016487D">
                  <w:pPr>
                    <w:rPr>
                      <w:noProof/>
                      <w:sz w:val="16"/>
                      <w:szCs w:val="16"/>
                    </w:rPr>
                  </w:pPr>
                </w:p>
              </w:tc>
              <w:tc>
                <w:tcPr>
                  <w:tcW w:w="489" w:type="pct"/>
                  <w:tcBorders>
                    <w:top w:val="nil"/>
                    <w:left w:val="single" w:sz="4" w:space="0" w:color="auto"/>
                    <w:bottom w:val="single" w:sz="4" w:space="0" w:color="auto"/>
                    <w:right w:val="single" w:sz="4" w:space="0" w:color="auto"/>
                  </w:tcBorders>
                </w:tcPr>
                <w:p w14:paraId="6C559505" w14:textId="77777777" w:rsidR="00956158" w:rsidRPr="008B0912" w:rsidRDefault="00956158" w:rsidP="0016487D">
                  <w:pPr>
                    <w:rPr>
                      <w:noProof/>
                      <w:sz w:val="16"/>
                      <w:szCs w:val="16"/>
                    </w:rPr>
                  </w:pPr>
                </w:p>
              </w:tc>
              <w:tc>
                <w:tcPr>
                  <w:tcW w:w="655" w:type="pct"/>
                </w:tcPr>
                <w:p w14:paraId="2A42DEFF" w14:textId="77777777" w:rsidR="00956158" w:rsidRPr="00447F60" w:rsidRDefault="00956158" w:rsidP="0016487D">
                  <w:pPr>
                    <w:rPr>
                      <w:rFonts w:eastAsia="Calibri"/>
                      <w:noProof/>
                      <w:color w:val="000000"/>
                      <w:sz w:val="16"/>
                      <w:szCs w:val="16"/>
                      <w:lang w:eastAsia="lt-LT" w:bidi="lt-LT"/>
                    </w:rPr>
                  </w:pPr>
                  <w:r w:rsidRPr="003D3CB2">
                    <w:rPr>
                      <w:rFonts w:eastAsia="Calibri"/>
                      <w:noProof/>
                      <w:color w:val="000000"/>
                      <w:sz w:val="16"/>
                      <w:szCs w:val="16"/>
                      <w:lang w:eastAsia="lt-LT" w:bidi="lt-LT"/>
                    </w:rPr>
                    <w:t>RCO59</w:t>
                  </w:r>
                </w:p>
              </w:tc>
              <w:tc>
                <w:tcPr>
                  <w:tcW w:w="1178" w:type="pct"/>
                  <w:shd w:val="clear" w:color="auto" w:fill="auto"/>
                </w:tcPr>
                <w:p w14:paraId="6271B1FA" w14:textId="77777777" w:rsidR="00956158" w:rsidRPr="00447F60" w:rsidRDefault="00956158" w:rsidP="0016487D">
                  <w:pPr>
                    <w:rPr>
                      <w:rFonts w:eastAsia="Calibri"/>
                      <w:noProof/>
                      <w:color w:val="000000"/>
                      <w:sz w:val="16"/>
                      <w:szCs w:val="16"/>
                      <w:lang w:eastAsia="lt-LT" w:bidi="lt-LT"/>
                    </w:rPr>
                  </w:pPr>
                  <w:r w:rsidRPr="003D3CB2">
                    <w:rPr>
                      <w:sz w:val="16"/>
                      <w:szCs w:val="16"/>
                    </w:rPr>
                    <w:t>Alternatyviųjų degalų infrastruktūra (degalų papildymo / įkrovimo punktai)</w:t>
                  </w:r>
                </w:p>
              </w:tc>
              <w:tc>
                <w:tcPr>
                  <w:tcW w:w="381" w:type="pct"/>
                </w:tcPr>
                <w:p w14:paraId="3EC5BFC1" w14:textId="77777777" w:rsidR="00956158" w:rsidRPr="00447F60" w:rsidRDefault="00956158" w:rsidP="0016487D">
                  <w:pPr>
                    <w:rPr>
                      <w:iCs/>
                      <w:noProof/>
                      <w:sz w:val="16"/>
                      <w:szCs w:val="16"/>
                    </w:rPr>
                  </w:pPr>
                  <w:r w:rsidRPr="003D3CB2">
                    <w:rPr>
                      <w:iCs/>
                      <w:noProof/>
                      <w:sz w:val="16"/>
                      <w:szCs w:val="16"/>
                    </w:rPr>
                    <w:t>Skaičius</w:t>
                  </w:r>
                </w:p>
              </w:tc>
              <w:tc>
                <w:tcPr>
                  <w:tcW w:w="456" w:type="pct"/>
                  <w:shd w:val="clear" w:color="auto" w:fill="auto"/>
                </w:tcPr>
                <w:p w14:paraId="435A1339" w14:textId="77777777" w:rsidR="00956158" w:rsidRPr="00447F60" w:rsidRDefault="00956158" w:rsidP="0016487D">
                  <w:pPr>
                    <w:jc w:val="center"/>
                    <w:rPr>
                      <w:iCs/>
                      <w:noProof/>
                      <w:sz w:val="16"/>
                      <w:szCs w:val="16"/>
                      <w:lang w:val="en-US"/>
                    </w:rPr>
                  </w:pPr>
                  <w:r w:rsidRPr="003D3CB2">
                    <w:rPr>
                      <w:iCs/>
                      <w:noProof/>
                      <w:sz w:val="16"/>
                      <w:szCs w:val="16"/>
                    </w:rPr>
                    <w:t>0</w:t>
                  </w:r>
                </w:p>
              </w:tc>
              <w:tc>
                <w:tcPr>
                  <w:tcW w:w="456" w:type="pct"/>
                  <w:shd w:val="clear" w:color="auto" w:fill="auto"/>
                </w:tcPr>
                <w:p w14:paraId="71A04FD0" w14:textId="77777777" w:rsidR="00956158" w:rsidRPr="00447F60" w:rsidRDefault="00956158" w:rsidP="0016487D">
                  <w:pPr>
                    <w:jc w:val="center"/>
                    <w:rPr>
                      <w:iCs/>
                      <w:noProof/>
                      <w:sz w:val="16"/>
                      <w:szCs w:val="16"/>
                    </w:rPr>
                  </w:pPr>
                  <w:r w:rsidRPr="003D3CB2">
                    <w:rPr>
                      <w:iCs/>
                      <w:noProof/>
                      <w:sz w:val="16"/>
                      <w:szCs w:val="16"/>
                    </w:rPr>
                    <w:t>1</w:t>
                  </w:r>
                </w:p>
              </w:tc>
            </w:tr>
            <w:tr w:rsidR="00BB5875" w:rsidRPr="008B0912" w14:paraId="6D118A24" w14:textId="77777777" w:rsidTr="00BB5875">
              <w:trPr>
                <w:trHeight w:val="340"/>
              </w:trPr>
              <w:tc>
                <w:tcPr>
                  <w:tcW w:w="503" w:type="pct"/>
                  <w:vMerge/>
                </w:tcPr>
                <w:p w14:paraId="0B97CDA4" w14:textId="77777777" w:rsidR="00956158" w:rsidRPr="008B0912" w:rsidRDefault="00956158" w:rsidP="0016487D">
                  <w:pPr>
                    <w:rPr>
                      <w:noProof/>
                      <w:sz w:val="16"/>
                      <w:szCs w:val="16"/>
                    </w:rPr>
                  </w:pPr>
                </w:p>
              </w:tc>
              <w:tc>
                <w:tcPr>
                  <w:tcW w:w="503" w:type="pct"/>
                  <w:vMerge/>
                </w:tcPr>
                <w:p w14:paraId="59B8D0C3" w14:textId="77777777" w:rsidR="00956158" w:rsidRPr="008B0912" w:rsidRDefault="00956158" w:rsidP="0016487D">
                  <w:pPr>
                    <w:rPr>
                      <w:noProof/>
                      <w:sz w:val="16"/>
                      <w:szCs w:val="16"/>
                      <w:highlight w:val="yellow"/>
                    </w:rPr>
                  </w:pPr>
                </w:p>
              </w:tc>
              <w:tc>
                <w:tcPr>
                  <w:tcW w:w="380" w:type="pct"/>
                  <w:tcBorders>
                    <w:top w:val="single" w:sz="4" w:space="0" w:color="auto"/>
                  </w:tcBorders>
                </w:tcPr>
                <w:p w14:paraId="222DADEC" w14:textId="77777777" w:rsidR="00956158" w:rsidRPr="008B0912" w:rsidRDefault="00956158" w:rsidP="0016487D">
                  <w:pPr>
                    <w:rPr>
                      <w:noProof/>
                      <w:sz w:val="16"/>
                      <w:szCs w:val="16"/>
                    </w:rPr>
                  </w:pPr>
                  <w:r>
                    <w:rPr>
                      <w:noProof/>
                      <w:sz w:val="16"/>
                      <w:szCs w:val="16"/>
                    </w:rPr>
                    <w:t>ERPF</w:t>
                  </w:r>
                </w:p>
              </w:tc>
              <w:tc>
                <w:tcPr>
                  <w:tcW w:w="489" w:type="pct"/>
                  <w:tcBorders>
                    <w:top w:val="single" w:sz="4" w:space="0" w:color="auto"/>
                  </w:tcBorders>
                </w:tcPr>
                <w:p w14:paraId="4D75EB7C" w14:textId="77777777" w:rsidR="00956158" w:rsidRPr="008B0912" w:rsidRDefault="00956158" w:rsidP="0016487D">
                  <w:pPr>
                    <w:rPr>
                      <w:noProof/>
                      <w:sz w:val="16"/>
                      <w:szCs w:val="16"/>
                    </w:rPr>
                  </w:pPr>
                  <w:r w:rsidRPr="00865CAA">
                    <w:rPr>
                      <w:noProof/>
                      <w:sz w:val="16"/>
                      <w:szCs w:val="16"/>
                    </w:rPr>
                    <w:t>VVL regionas</w:t>
                  </w:r>
                </w:p>
              </w:tc>
              <w:tc>
                <w:tcPr>
                  <w:tcW w:w="655" w:type="pct"/>
                </w:tcPr>
                <w:p w14:paraId="3FD7C917" w14:textId="77777777" w:rsidR="00956158" w:rsidRPr="005478E3" w:rsidRDefault="00956158" w:rsidP="0016487D">
                  <w:pPr>
                    <w:rPr>
                      <w:rFonts w:eastAsia="Calibri"/>
                      <w:noProof/>
                      <w:color w:val="000000"/>
                      <w:sz w:val="16"/>
                      <w:szCs w:val="16"/>
                      <w:lang w:eastAsia="lt-LT" w:bidi="lt-LT"/>
                    </w:rPr>
                  </w:pPr>
                  <w:r w:rsidRPr="00BC2185">
                    <w:rPr>
                      <w:rFonts w:eastAsia="Calibri"/>
                      <w:noProof/>
                      <w:color w:val="000000"/>
                      <w:sz w:val="16"/>
                      <w:szCs w:val="16"/>
                      <w:lang w:eastAsia="lt-LT" w:bidi="lt-LT"/>
                    </w:rPr>
                    <w:t>RCO45</w:t>
                  </w:r>
                </w:p>
              </w:tc>
              <w:tc>
                <w:tcPr>
                  <w:tcW w:w="1178" w:type="pct"/>
                  <w:shd w:val="clear" w:color="auto" w:fill="auto"/>
                </w:tcPr>
                <w:p w14:paraId="544A576A" w14:textId="77777777" w:rsidR="00956158" w:rsidRPr="00BC2185" w:rsidRDefault="00956158" w:rsidP="0016487D">
                  <w:pPr>
                    <w:rPr>
                      <w:rFonts w:eastAsia="Calibri"/>
                      <w:noProof/>
                      <w:color w:val="000000"/>
                      <w:sz w:val="16"/>
                      <w:szCs w:val="16"/>
                      <w:lang w:eastAsia="lt-LT" w:bidi="lt-LT"/>
                    </w:rPr>
                  </w:pPr>
                  <w:r w:rsidRPr="00E83ECD">
                    <w:rPr>
                      <w:rFonts w:eastAsia="Calibri"/>
                      <w:noProof/>
                      <w:color w:val="000000"/>
                      <w:sz w:val="16"/>
                      <w:szCs w:val="16"/>
                      <w:lang w:eastAsia="lt-LT" w:bidi="lt-LT"/>
                    </w:rPr>
                    <w:t>Rekon</w:t>
                  </w:r>
                  <w:r w:rsidRPr="00896EFF">
                    <w:rPr>
                      <w:rFonts w:eastAsia="Calibri"/>
                      <w:noProof/>
                      <w:color w:val="000000"/>
                      <w:sz w:val="16"/>
                      <w:szCs w:val="16"/>
                      <w:lang w:eastAsia="lt-LT" w:bidi="lt-LT"/>
                    </w:rPr>
                    <w:t xml:space="preserve">struotų </w:t>
                  </w:r>
                  <w:r w:rsidRPr="00BC2185">
                    <w:rPr>
                      <w:rFonts w:eastAsia="Calibri"/>
                      <w:noProof/>
                      <w:color w:val="000000"/>
                      <w:sz w:val="16"/>
                      <w:szCs w:val="16"/>
                      <w:lang w:eastAsia="lt-LT" w:bidi="lt-LT"/>
                    </w:rPr>
                    <w:t>ar</w:t>
                  </w:r>
                  <w:r>
                    <w:rPr>
                      <w:rFonts w:eastAsia="Calibri"/>
                      <w:noProof/>
                      <w:color w:val="000000"/>
                      <w:sz w:val="16"/>
                      <w:szCs w:val="16"/>
                      <w:lang w:eastAsia="lt-LT" w:bidi="lt-LT"/>
                    </w:rPr>
                    <w:t>ba</w:t>
                  </w:r>
                  <w:r w:rsidRPr="00BC2185">
                    <w:rPr>
                      <w:rFonts w:eastAsia="Calibri"/>
                      <w:noProof/>
                      <w:color w:val="000000"/>
                      <w:sz w:val="16"/>
                      <w:szCs w:val="16"/>
                      <w:lang w:eastAsia="lt-LT" w:bidi="lt-LT"/>
                    </w:rPr>
                    <w:t xml:space="preserve"> modernizuotų kelių ilgis – TEN-T </w:t>
                  </w:r>
                </w:p>
              </w:tc>
              <w:tc>
                <w:tcPr>
                  <w:tcW w:w="381" w:type="pct"/>
                </w:tcPr>
                <w:p w14:paraId="4308521A" w14:textId="77777777" w:rsidR="00956158" w:rsidRPr="00BC2185" w:rsidRDefault="00956158" w:rsidP="0016487D">
                  <w:pPr>
                    <w:rPr>
                      <w:bCs/>
                      <w:iCs/>
                      <w:noProof/>
                      <w:sz w:val="16"/>
                      <w:szCs w:val="16"/>
                    </w:rPr>
                  </w:pPr>
                  <w:r w:rsidRPr="00BC2185">
                    <w:rPr>
                      <w:bCs/>
                      <w:iCs/>
                      <w:noProof/>
                      <w:sz w:val="16"/>
                      <w:szCs w:val="16"/>
                    </w:rPr>
                    <w:t>Km</w:t>
                  </w:r>
                </w:p>
              </w:tc>
              <w:tc>
                <w:tcPr>
                  <w:tcW w:w="456" w:type="pct"/>
                  <w:shd w:val="clear" w:color="auto" w:fill="auto"/>
                </w:tcPr>
                <w:p w14:paraId="31428C0F" w14:textId="77777777" w:rsidR="00956158" w:rsidRPr="00BC2185" w:rsidRDefault="00956158" w:rsidP="0016487D">
                  <w:pPr>
                    <w:jc w:val="center"/>
                    <w:rPr>
                      <w:bCs/>
                      <w:iCs/>
                      <w:noProof/>
                      <w:sz w:val="16"/>
                      <w:szCs w:val="16"/>
                      <w:lang w:val="en-US"/>
                    </w:rPr>
                  </w:pPr>
                  <w:r w:rsidRPr="00BC2185">
                    <w:rPr>
                      <w:bCs/>
                      <w:iCs/>
                      <w:noProof/>
                      <w:sz w:val="16"/>
                      <w:szCs w:val="16"/>
                    </w:rPr>
                    <w:t>12,06</w:t>
                  </w:r>
                </w:p>
              </w:tc>
              <w:tc>
                <w:tcPr>
                  <w:tcW w:w="456" w:type="pct"/>
                  <w:shd w:val="clear" w:color="auto" w:fill="auto"/>
                </w:tcPr>
                <w:p w14:paraId="6103E268" w14:textId="77777777" w:rsidR="00956158" w:rsidRPr="00BC2185" w:rsidRDefault="00956158" w:rsidP="0016487D">
                  <w:pPr>
                    <w:jc w:val="center"/>
                    <w:rPr>
                      <w:bCs/>
                      <w:iCs/>
                      <w:noProof/>
                      <w:sz w:val="16"/>
                      <w:szCs w:val="16"/>
                    </w:rPr>
                  </w:pPr>
                  <w:r w:rsidRPr="00BC2185">
                    <w:rPr>
                      <w:bCs/>
                      <w:iCs/>
                      <w:noProof/>
                      <w:sz w:val="16"/>
                      <w:szCs w:val="16"/>
                    </w:rPr>
                    <w:t>12,06</w:t>
                  </w:r>
                </w:p>
              </w:tc>
            </w:tr>
          </w:tbl>
          <w:p w14:paraId="3F1B0CF1" w14:textId="77777777" w:rsidR="00BB5875" w:rsidRDefault="00BB5875" w:rsidP="0016487D">
            <w:pPr>
              <w:rPr>
                <w:b/>
                <w:sz w:val="20"/>
                <w:szCs w:val="24"/>
              </w:rPr>
            </w:pPr>
          </w:p>
          <w:p w14:paraId="37C1E306" w14:textId="45ADFEF6" w:rsidR="00956158" w:rsidRPr="008B0912" w:rsidRDefault="00956158" w:rsidP="0016487D">
            <w:pPr>
              <w:rPr>
                <w:szCs w:val="24"/>
              </w:rPr>
            </w:pPr>
            <w:r>
              <w:rPr>
                <w:b/>
                <w:sz w:val="20"/>
                <w:szCs w:val="24"/>
              </w:rPr>
              <w:t>3</w:t>
            </w:r>
            <w:r w:rsidRPr="00882E0C">
              <w:rPr>
                <w:b/>
                <w:sz w:val="20"/>
                <w:szCs w:val="24"/>
              </w:rPr>
              <w:t xml:space="preserve"> lentelė.</w:t>
            </w:r>
            <w:r>
              <w:rPr>
                <w:b/>
                <w:sz w:val="20"/>
                <w:szCs w:val="24"/>
              </w:rPr>
              <w:t xml:space="preserve"> </w:t>
            </w:r>
            <w:r w:rsidRPr="008B0912">
              <w:rPr>
                <w:b/>
                <w:sz w:val="20"/>
                <w:szCs w:val="24"/>
              </w:rPr>
              <w:t>Rezultato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
              <w:gridCol w:w="741"/>
              <w:gridCol w:w="576"/>
              <w:gridCol w:w="722"/>
              <w:gridCol w:w="688"/>
              <w:gridCol w:w="1149"/>
              <w:gridCol w:w="755"/>
              <w:gridCol w:w="677"/>
              <w:gridCol w:w="850"/>
              <w:gridCol w:w="1065"/>
              <w:gridCol w:w="900"/>
              <w:gridCol w:w="665"/>
            </w:tblGrid>
            <w:tr w:rsidR="00871B3F" w:rsidRPr="002D7143" w14:paraId="13B187F3" w14:textId="77777777" w:rsidTr="00BB5875">
              <w:trPr>
                <w:trHeight w:val="872"/>
                <w:tblHeader/>
              </w:trPr>
              <w:tc>
                <w:tcPr>
                  <w:tcW w:w="38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2F34FF" w14:textId="77777777" w:rsidR="00956158" w:rsidRPr="002D7143" w:rsidRDefault="00956158" w:rsidP="0016487D">
                  <w:pPr>
                    <w:jc w:val="center"/>
                    <w:rPr>
                      <w:b/>
                      <w:noProof/>
                      <w:sz w:val="16"/>
                      <w:szCs w:val="16"/>
                    </w:rPr>
                  </w:pPr>
                  <w:r w:rsidRPr="002D7143">
                    <w:rPr>
                      <w:b/>
                      <w:noProof/>
                      <w:sz w:val="16"/>
                      <w:szCs w:val="16"/>
                    </w:rPr>
                    <w:t>Prioritetas</w:t>
                  </w:r>
                </w:p>
              </w:tc>
              <w:tc>
                <w:tcPr>
                  <w:tcW w:w="38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10EFFB" w14:textId="77777777" w:rsidR="00956158" w:rsidRPr="002D7143" w:rsidRDefault="00956158" w:rsidP="0016487D">
                  <w:pPr>
                    <w:jc w:val="center"/>
                    <w:rPr>
                      <w:b/>
                      <w:noProof/>
                      <w:sz w:val="16"/>
                      <w:szCs w:val="16"/>
                    </w:rPr>
                  </w:pPr>
                  <w:r w:rsidRPr="002D7143">
                    <w:rPr>
                      <w:b/>
                      <w:noProof/>
                      <w:sz w:val="16"/>
                      <w:szCs w:val="16"/>
                    </w:rPr>
                    <w:t>Konkretus uždavinys</w:t>
                  </w:r>
                </w:p>
              </w:tc>
              <w:tc>
                <w:tcPr>
                  <w:tcW w:w="3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D345C1" w14:textId="77777777" w:rsidR="00956158" w:rsidRPr="002D7143" w:rsidRDefault="00956158" w:rsidP="0016487D">
                  <w:pPr>
                    <w:jc w:val="center"/>
                    <w:rPr>
                      <w:b/>
                      <w:noProof/>
                      <w:sz w:val="16"/>
                      <w:szCs w:val="16"/>
                    </w:rPr>
                  </w:pPr>
                  <w:r w:rsidRPr="002D7143">
                    <w:rPr>
                      <w:b/>
                      <w:noProof/>
                      <w:sz w:val="16"/>
                      <w:szCs w:val="16"/>
                    </w:rPr>
                    <w:t>Fondas</w:t>
                  </w:r>
                </w:p>
              </w:tc>
              <w:tc>
                <w:tcPr>
                  <w:tcW w:w="3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27C13A" w14:textId="77777777" w:rsidR="00956158" w:rsidRPr="002D7143" w:rsidRDefault="00956158" w:rsidP="0016487D">
                  <w:pPr>
                    <w:jc w:val="center"/>
                    <w:rPr>
                      <w:b/>
                      <w:noProof/>
                      <w:sz w:val="16"/>
                      <w:szCs w:val="16"/>
                    </w:rPr>
                  </w:pPr>
                  <w:r w:rsidRPr="002D7143">
                    <w:rPr>
                      <w:b/>
                      <w:noProof/>
                      <w:sz w:val="16"/>
                      <w:szCs w:val="16"/>
                    </w:rPr>
                    <w:t>Regiono kategorija</w:t>
                  </w:r>
                </w:p>
              </w:tc>
              <w:tc>
                <w:tcPr>
                  <w:tcW w:w="36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2C85D1" w14:textId="77777777" w:rsidR="00956158" w:rsidRPr="002D7143" w:rsidRDefault="00956158" w:rsidP="0016487D">
                  <w:pPr>
                    <w:jc w:val="center"/>
                    <w:rPr>
                      <w:b/>
                      <w:noProof/>
                      <w:sz w:val="16"/>
                      <w:szCs w:val="16"/>
                    </w:rPr>
                  </w:pPr>
                  <w:r>
                    <w:rPr>
                      <w:b/>
                      <w:noProof/>
                      <w:sz w:val="16"/>
                      <w:szCs w:val="16"/>
                    </w:rPr>
                    <w:t>Identifikavimo numeris</w:t>
                  </w:r>
                </w:p>
              </w:tc>
              <w:tc>
                <w:tcPr>
                  <w:tcW w:w="6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16822A" w14:textId="77777777" w:rsidR="00956158" w:rsidRPr="002D7143" w:rsidRDefault="00956158" w:rsidP="0016487D">
                  <w:pPr>
                    <w:jc w:val="center"/>
                    <w:rPr>
                      <w:b/>
                      <w:noProof/>
                      <w:sz w:val="16"/>
                      <w:szCs w:val="16"/>
                    </w:rPr>
                  </w:pPr>
                  <w:r>
                    <w:rPr>
                      <w:b/>
                      <w:noProof/>
                      <w:sz w:val="16"/>
                      <w:szCs w:val="16"/>
                    </w:rPr>
                    <w:t>Rodiklis</w:t>
                  </w:r>
                </w:p>
              </w:tc>
              <w:tc>
                <w:tcPr>
                  <w:tcW w:w="3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8C3391" w14:textId="77777777" w:rsidR="00956158" w:rsidRPr="002D7143" w:rsidRDefault="00956158" w:rsidP="0016487D">
                  <w:pPr>
                    <w:jc w:val="center"/>
                    <w:rPr>
                      <w:b/>
                      <w:noProof/>
                      <w:sz w:val="16"/>
                      <w:szCs w:val="16"/>
                    </w:rPr>
                  </w:pPr>
                  <w:r w:rsidRPr="002D7143">
                    <w:rPr>
                      <w:b/>
                      <w:noProof/>
                      <w:sz w:val="16"/>
                      <w:szCs w:val="16"/>
                    </w:rPr>
                    <w:t>Matavimo vienetas</w:t>
                  </w:r>
                </w:p>
              </w:tc>
              <w:tc>
                <w:tcPr>
                  <w:tcW w:w="35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A2FEE4" w14:textId="77777777" w:rsidR="00956158" w:rsidRPr="002D7143" w:rsidRDefault="00956158" w:rsidP="0016487D">
                  <w:pPr>
                    <w:jc w:val="center"/>
                    <w:rPr>
                      <w:b/>
                      <w:noProof/>
                      <w:sz w:val="16"/>
                      <w:szCs w:val="16"/>
                    </w:rPr>
                  </w:pPr>
                  <w:r w:rsidRPr="002D7143">
                    <w:rPr>
                      <w:b/>
                      <w:noProof/>
                      <w:sz w:val="16"/>
                      <w:szCs w:val="16"/>
                    </w:rPr>
                    <w:t>Pradinė reikšmė arba pamatinė vertė</w:t>
                  </w:r>
                </w:p>
              </w:tc>
              <w:tc>
                <w:tcPr>
                  <w:tcW w:w="4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195A07" w14:textId="77777777" w:rsidR="00956158" w:rsidRPr="002D7143" w:rsidRDefault="00956158" w:rsidP="0016487D">
                  <w:pPr>
                    <w:jc w:val="center"/>
                    <w:rPr>
                      <w:b/>
                      <w:noProof/>
                      <w:sz w:val="16"/>
                      <w:szCs w:val="16"/>
                    </w:rPr>
                  </w:pPr>
                  <w:r w:rsidRPr="002D7143">
                    <w:rPr>
                      <w:b/>
                      <w:noProof/>
                      <w:sz w:val="16"/>
                      <w:szCs w:val="16"/>
                    </w:rPr>
                    <w:t>Ataskaitiniai metai</w:t>
                  </w:r>
                </w:p>
              </w:tc>
              <w:tc>
                <w:tcPr>
                  <w:tcW w:w="55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9F9948" w14:textId="77777777" w:rsidR="00956158" w:rsidRPr="002D7143" w:rsidRDefault="00956158" w:rsidP="0016487D">
                  <w:pPr>
                    <w:jc w:val="center"/>
                    <w:rPr>
                      <w:b/>
                      <w:noProof/>
                      <w:sz w:val="16"/>
                      <w:szCs w:val="16"/>
                    </w:rPr>
                  </w:pPr>
                  <w:r w:rsidRPr="002D7143">
                    <w:rPr>
                      <w:b/>
                      <w:noProof/>
                      <w:sz w:val="16"/>
                      <w:szCs w:val="16"/>
                    </w:rPr>
                    <w:t>Siek</w:t>
                  </w:r>
                  <w:r>
                    <w:rPr>
                      <w:b/>
                      <w:noProof/>
                      <w:sz w:val="16"/>
                      <w:szCs w:val="16"/>
                    </w:rPr>
                    <w:t>tina reikšmė</w:t>
                  </w:r>
                  <w:r w:rsidRPr="002D7143">
                    <w:rPr>
                      <w:b/>
                      <w:noProof/>
                      <w:sz w:val="16"/>
                      <w:szCs w:val="16"/>
                    </w:rPr>
                    <w:t>(2029 m.)</w:t>
                  </w:r>
                </w:p>
              </w:tc>
              <w:tc>
                <w:tcPr>
                  <w:tcW w:w="4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C837B9" w14:textId="77777777" w:rsidR="00956158" w:rsidRPr="002D7143" w:rsidRDefault="00956158" w:rsidP="0016487D">
                  <w:pPr>
                    <w:jc w:val="center"/>
                    <w:rPr>
                      <w:b/>
                      <w:noProof/>
                      <w:sz w:val="16"/>
                      <w:szCs w:val="16"/>
                    </w:rPr>
                  </w:pPr>
                  <w:r>
                    <w:rPr>
                      <w:b/>
                      <w:noProof/>
                      <w:sz w:val="16"/>
                      <w:szCs w:val="16"/>
                    </w:rPr>
                    <w:t>Duomenų šaltinis</w:t>
                  </w:r>
                </w:p>
              </w:tc>
              <w:tc>
                <w:tcPr>
                  <w:tcW w:w="34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0E8282" w14:textId="77777777" w:rsidR="00956158" w:rsidRPr="002D7143" w:rsidRDefault="00956158" w:rsidP="0016487D">
                  <w:pPr>
                    <w:jc w:val="center"/>
                    <w:rPr>
                      <w:b/>
                      <w:noProof/>
                      <w:sz w:val="16"/>
                      <w:szCs w:val="16"/>
                    </w:rPr>
                  </w:pPr>
                  <w:r>
                    <w:rPr>
                      <w:b/>
                      <w:noProof/>
                      <w:sz w:val="16"/>
                      <w:szCs w:val="16"/>
                    </w:rPr>
                    <w:t>Pastabos</w:t>
                  </w:r>
                </w:p>
              </w:tc>
            </w:tr>
            <w:tr w:rsidR="00871B3F" w:rsidRPr="008B0912" w14:paraId="750886D7" w14:textId="77777777" w:rsidTr="00BB5875">
              <w:trPr>
                <w:trHeight w:val="402"/>
              </w:trPr>
              <w:tc>
                <w:tcPr>
                  <w:tcW w:w="389" w:type="pct"/>
                  <w:vMerge w:val="restart"/>
                  <w:tcBorders>
                    <w:top w:val="single" w:sz="12" w:space="0" w:color="auto"/>
                  </w:tcBorders>
                </w:tcPr>
                <w:p w14:paraId="1CB93D23" w14:textId="77777777" w:rsidR="00956158" w:rsidRPr="008B0912" w:rsidRDefault="00956158" w:rsidP="0016487D">
                  <w:pPr>
                    <w:rPr>
                      <w:noProof/>
                      <w:sz w:val="16"/>
                      <w:szCs w:val="16"/>
                    </w:rPr>
                  </w:pPr>
                  <w:r w:rsidRPr="008B0912">
                    <w:rPr>
                      <w:noProof/>
                      <w:sz w:val="16"/>
                      <w:szCs w:val="16"/>
                    </w:rPr>
                    <w:t>3. Geriau sujungta Lietuva</w:t>
                  </w:r>
                </w:p>
              </w:tc>
              <w:tc>
                <w:tcPr>
                  <w:tcW w:w="389" w:type="pct"/>
                  <w:vMerge w:val="restart"/>
                  <w:tcBorders>
                    <w:top w:val="single" w:sz="12" w:space="0" w:color="auto"/>
                  </w:tcBorders>
                </w:tcPr>
                <w:p w14:paraId="096B229D" w14:textId="77777777" w:rsidR="00956158" w:rsidRPr="008B0912" w:rsidRDefault="00956158" w:rsidP="0016487D">
                  <w:pPr>
                    <w:rPr>
                      <w:noProof/>
                      <w:sz w:val="16"/>
                      <w:szCs w:val="16"/>
                    </w:rPr>
                  </w:pPr>
                  <w:r>
                    <w:rPr>
                      <w:noProof/>
                      <w:sz w:val="16"/>
                      <w:szCs w:val="16"/>
                    </w:rPr>
                    <w:t>3.1</w:t>
                  </w:r>
                </w:p>
              </w:tc>
              <w:tc>
                <w:tcPr>
                  <w:tcW w:w="302" w:type="pct"/>
                  <w:vMerge w:val="restart"/>
                  <w:tcBorders>
                    <w:top w:val="single" w:sz="12" w:space="0" w:color="auto"/>
                  </w:tcBorders>
                </w:tcPr>
                <w:p w14:paraId="6E1B8BAB" w14:textId="77777777" w:rsidR="00956158" w:rsidRPr="008B0912" w:rsidRDefault="00956158" w:rsidP="0016487D">
                  <w:pPr>
                    <w:rPr>
                      <w:noProof/>
                      <w:sz w:val="16"/>
                      <w:szCs w:val="16"/>
                    </w:rPr>
                  </w:pPr>
                  <w:r w:rsidRPr="008B0912">
                    <w:rPr>
                      <w:noProof/>
                      <w:sz w:val="16"/>
                      <w:szCs w:val="16"/>
                    </w:rPr>
                    <w:t>SaF</w:t>
                  </w:r>
                </w:p>
              </w:tc>
              <w:tc>
                <w:tcPr>
                  <w:tcW w:w="379" w:type="pct"/>
                  <w:vMerge w:val="restart"/>
                  <w:tcBorders>
                    <w:top w:val="single" w:sz="12" w:space="0" w:color="auto"/>
                  </w:tcBorders>
                </w:tcPr>
                <w:p w14:paraId="31CA0686" w14:textId="77777777" w:rsidR="00956158" w:rsidRPr="008B0912" w:rsidRDefault="00956158" w:rsidP="0016487D">
                  <w:pPr>
                    <w:rPr>
                      <w:noProof/>
                      <w:sz w:val="16"/>
                      <w:szCs w:val="16"/>
                    </w:rPr>
                  </w:pPr>
                  <w:r w:rsidRPr="008B0912">
                    <w:rPr>
                      <w:noProof/>
                      <w:sz w:val="16"/>
                      <w:szCs w:val="16"/>
                    </w:rPr>
                    <w:t>Visa Lietuva</w:t>
                  </w:r>
                </w:p>
              </w:tc>
              <w:tc>
                <w:tcPr>
                  <w:tcW w:w="361" w:type="pct"/>
                  <w:tcBorders>
                    <w:top w:val="single" w:sz="12" w:space="0" w:color="auto"/>
                  </w:tcBorders>
                </w:tcPr>
                <w:p w14:paraId="2E690FA2" w14:textId="77777777" w:rsidR="00956158" w:rsidRPr="00DC334B" w:rsidRDefault="00956158" w:rsidP="0016487D">
                  <w:pPr>
                    <w:jc w:val="both"/>
                    <w:rPr>
                      <w:noProof/>
                      <w:sz w:val="16"/>
                      <w:szCs w:val="16"/>
                    </w:rPr>
                  </w:pPr>
                  <w:r w:rsidRPr="00CC4B7A">
                    <w:rPr>
                      <w:noProof/>
                      <w:sz w:val="16"/>
                      <w:szCs w:val="16"/>
                    </w:rPr>
                    <w:t>RCR29</w:t>
                  </w:r>
                </w:p>
              </w:tc>
              <w:tc>
                <w:tcPr>
                  <w:tcW w:w="603" w:type="pct"/>
                  <w:tcBorders>
                    <w:top w:val="single" w:sz="12" w:space="0" w:color="auto"/>
                  </w:tcBorders>
                  <w:shd w:val="clear" w:color="auto" w:fill="auto"/>
                </w:tcPr>
                <w:p w14:paraId="0F89823C" w14:textId="77777777" w:rsidR="00956158" w:rsidRPr="008259A7" w:rsidRDefault="00956158" w:rsidP="0016487D">
                  <w:pPr>
                    <w:rPr>
                      <w:noProof/>
                      <w:sz w:val="16"/>
                      <w:szCs w:val="16"/>
                    </w:rPr>
                  </w:pPr>
                  <w:r>
                    <w:rPr>
                      <w:noProof/>
                      <w:sz w:val="16"/>
                      <w:szCs w:val="16"/>
                    </w:rPr>
                    <w:t>N</w:t>
                  </w:r>
                  <w:r w:rsidRPr="008161BD">
                    <w:rPr>
                      <w:noProof/>
                      <w:sz w:val="16"/>
                      <w:szCs w:val="16"/>
                    </w:rPr>
                    <w:t>umatomas išmetamas šiltnamio efektą sukeliančių dujų kiekis</w:t>
                  </w:r>
                </w:p>
              </w:tc>
              <w:tc>
                <w:tcPr>
                  <w:tcW w:w="396" w:type="pct"/>
                  <w:tcBorders>
                    <w:top w:val="single" w:sz="12" w:space="0" w:color="auto"/>
                  </w:tcBorders>
                </w:tcPr>
                <w:p w14:paraId="2955FD1B" w14:textId="77777777" w:rsidR="00956158" w:rsidRPr="008259A7" w:rsidRDefault="00956158" w:rsidP="0016487D">
                  <w:pPr>
                    <w:jc w:val="both"/>
                    <w:rPr>
                      <w:iCs/>
                      <w:noProof/>
                      <w:sz w:val="16"/>
                      <w:szCs w:val="16"/>
                    </w:rPr>
                  </w:pPr>
                  <w:r w:rsidRPr="00CC4B7A">
                    <w:rPr>
                      <w:iCs/>
                      <w:noProof/>
                      <w:sz w:val="16"/>
                      <w:szCs w:val="16"/>
                    </w:rPr>
                    <w:t>Tonos CO2 ekvivalentu per metus</w:t>
                  </w:r>
                </w:p>
              </w:tc>
              <w:tc>
                <w:tcPr>
                  <w:tcW w:w="355" w:type="pct"/>
                  <w:tcBorders>
                    <w:top w:val="single" w:sz="12" w:space="0" w:color="auto"/>
                  </w:tcBorders>
                </w:tcPr>
                <w:p w14:paraId="62DBCF52" w14:textId="77777777" w:rsidR="00956158" w:rsidRPr="00CC4B7A" w:rsidRDefault="00956158" w:rsidP="0016487D">
                  <w:pPr>
                    <w:jc w:val="center"/>
                    <w:rPr>
                      <w:iCs/>
                      <w:noProof/>
                      <w:sz w:val="16"/>
                      <w:szCs w:val="16"/>
                    </w:rPr>
                  </w:pPr>
                  <w:r>
                    <w:rPr>
                      <w:iCs/>
                      <w:noProof/>
                      <w:sz w:val="16"/>
                      <w:szCs w:val="16"/>
                    </w:rPr>
                    <w:t>30 910</w:t>
                  </w:r>
                </w:p>
              </w:tc>
              <w:tc>
                <w:tcPr>
                  <w:tcW w:w="446" w:type="pct"/>
                  <w:tcBorders>
                    <w:top w:val="single" w:sz="12" w:space="0" w:color="auto"/>
                  </w:tcBorders>
                </w:tcPr>
                <w:p w14:paraId="25AD66D1" w14:textId="77777777" w:rsidR="00956158" w:rsidRPr="00CC4B7A" w:rsidRDefault="00956158" w:rsidP="0016487D">
                  <w:pPr>
                    <w:jc w:val="center"/>
                    <w:rPr>
                      <w:bCs/>
                      <w:noProof/>
                      <w:sz w:val="16"/>
                      <w:szCs w:val="16"/>
                    </w:rPr>
                  </w:pPr>
                  <w:r w:rsidRPr="00CC4B7A">
                    <w:rPr>
                      <w:bCs/>
                      <w:noProof/>
                      <w:sz w:val="16"/>
                      <w:szCs w:val="16"/>
                    </w:rPr>
                    <w:t>2020</w:t>
                  </w:r>
                </w:p>
              </w:tc>
              <w:tc>
                <w:tcPr>
                  <w:tcW w:w="559" w:type="pct"/>
                  <w:tcBorders>
                    <w:top w:val="single" w:sz="12" w:space="0" w:color="auto"/>
                  </w:tcBorders>
                  <w:shd w:val="clear" w:color="auto" w:fill="auto"/>
                </w:tcPr>
                <w:p w14:paraId="084E143B" w14:textId="77777777" w:rsidR="00956158" w:rsidRPr="00CC4B7A" w:rsidRDefault="00956158" w:rsidP="0016487D">
                  <w:pPr>
                    <w:jc w:val="center"/>
                    <w:rPr>
                      <w:b/>
                      <w:noProof/>
                      <w:sz w:val="16"/>
                      <w:szCs w:val="16"/>
                    </w:rPr>
                  </w:pPr>
                  <w:r>
                    <w:rPr>
                      <w:sz w:val="16"/>
                      <w:szCs w:val="16"/>
                    </w:rPr>
                    <w:t>6900</w:t>
                  </w:r>
                </w:p>
              </w:tc>
              <w:tc>
                <w:tcPr>
                  <w:tcW w:w="472" w:type="pct"/>
                  <w:tcBorders>
                    <w:top w:val="single" w:sz="12" w:space="0" w:color="auto"/>
                  </w:tcBorders>
                  <w:shd w:val="clear" w:color="auto" w:fill="auto"/>
                </w:tcPr>
                <w:p w14:paraId="366AC6AB" w14:textId="77777777" w:rsidR="00956158" w:rsidRPr="009C6DA1" w:rsidRDefault="00956158" w:rsidP="0016487D">
                  <w:pPr>
                    <w:rPr>
                      <w:noProof/>
                      <w:sz w:val="16"/>
                      <w:szCs w:val="16"/>
                    </w:rPr>
                  </w:pPr>
                  <w:r w:rsidRPr="009C6DA1">
                    <w:rPr>
                      <w:noProof/>
                      <w:sz w:val="16"/>
                      <w:szCs w:val="16"/>
                    </w:rPr>
                    <w:t>Projektų duomenys</w:t>
                  </w:r>
                </w:p>
              </w:tc>
              <w:tc>
                <w:tcPr>
                  <w:tcW w:w="349" w:type="pct"/>
                  <w:tcBorders>
                    <w:top w:val="single" w:sz="12" w:space="0" w:color="auto"/>
                  </w:tcBorders>
                </w:tcPr>
                <w:p w14:paraId="3954608B" w14:textId="77777777" w:rsidR="00956158" w:rsidRPr="008B0912" w:rsidRDefault="00956158" w:rsidP="0016487D">
                  <w:pPr>
                    <w:jc w:val="both"/>
                    <w:rPr>
                      <w:rFonts w:eastAsia="Calibri"/>
                      <w:i/>
                      <w:noProof/>
                      <w:sz w:val="14"/>
                      <w:szCs w:val="14"/>
                      <w:lang w:eastAsia="lt-LT" w:bidi="lt-LT"/>
                    </w:rPr>
                  </w:pPr>
                </w:p>
              </w:tc>
            </w:tr>
            <w:tr w:rsidR="00871B3F" w:rsidRPr="008B0912" w14:paraId="40D6D8B0" w14:textId="77777777" w:rsidTr="00BB5875">
              <w:trPr>
                <w:trHeight w:val="559"/>
              </w:trPr>
              <w:tc>
                <w:tcPr>
                  <w:tcW w:w="389" w:type="pct"/>
                  <w:vMerge/>
                </w:tcPr>
                <w:p w14:paraId="6329D7D8" w14:textId="77777777" w:rsidR="00956158" w:rsidRPr="008B0912" w:rsidRDefault="00956158" w:rsidP="0016487D">
                  <w:pPr>
                    <w:jc w:val="both"/>
                    <w:rPr>
                      <w:noProof/>
                      <w:sz w:val="16"/>
                      <w:szCs w:val="16"/>
                    </w:rPr>
                  </w:pPr>
                </w:p>
              </w:tc>
              <w:tc>
                <w:tcPr>
                  <w:tcW w:w="389" w:type="pct"/>
                  <w:vMerge/>
                </w:tcPr>
                <w:p w14:paraId="574A6F7B" w14:textId="77777777" w:rsidR="00956158" w:rsidRPr="008B0912" w:rsidRDefault="00956158" w:rsidP="0016487D">
                  <w:pPr>
                    <w:jc w:val="both"/>
                    <w:rPr>
                      <w:noProof/>
                      <w:sz w:val="16"/>
                      <w:szCs w:val="16"/>
                    </w:rPr>
                  </w:pPr>
                </w:p>
              </w:tc>
              <w:tc>
                <w:tcPr>
                  <w:tcW w:w="302" w:type="pct"/>
                  <w:vMerge/>
                </w:tcPr>
                <w:p w14:paraId="5DA39EBE" w14:textId="77777777" w:rsidR="00956158" w:rsidRPr="008B0912" w:rsidRDefault="00956158" w:rsidP="0016487D">
                  <w:pPr>
                    <w:jc w:val="both"/>
                    <w:rPr>
                      <w:noProof/>
                      <w:sz w:val="16"/>
                      <w:szCs w:val="16"/>
                    </w:rPr>
                  </w:pPr>
                </w:p>
              </w:tc>
              <w:tc>
                <w:tcPr>
                  <w:tcW w:w="379" w:type="pct"/>
                  <w:vMerge/>
                </w:tcPr>
                <w:p w14:paraId="690DCFCA" w14:textId="77777777" w:rsidR="00956158" w:rsidRPr="008B0912" w:rsidRDefault="00956158" w:rsidP="0016487D">
                  <w:pPr>
                    <w:jc w:val="both"/>
                    <w:rPr>
                      <w:noProof/>
                      <w:sz w:val="14"/>
                      <w:szCs w:val="14"/>
                      <w:highlight w:val="yellow"/>
                    </w:rPr>
                  </w:pPr>
                </w:p>
              </w:tc>
              <w:tc>
                <w:tcPr>
                  <w:tcW w:w="361" w:type="pct"/>
                  <w:tcBorders>
                    <w:bottom w:val="single" w:sz="4" w:space="0" w:color="auto"/>
                  </w:tcBorders>
                </w:tcPr>
                <w:p w14:paraId="51E96062" w14:textId="77777777" w:rsidR="00956158" w:rsidRDefault="00956158" w:rsidP="0016487D">
                  <w:pPr>
                    <w:jc w:val="both"/>
                    <w:rPr>
                      <w:noProof/>
                      <w:sz w:val="16"/>
                      <w:szCs w:val="16"/>
                    </w:rPr>
                  </w:pPr>
                  <w:r>
                    <w:rPr>
                      <w:noProof/>
                      <w:sz w:val="16"/>
                      <w:szCs w:val="16"/>
                    </w:rPr>
                    <w:t>RCR55</w:t>
                  </w:r>
                </w:p>
              </w:tc>
              <w:tc>
                <w:tcPr>
                  <w:tcW w:w="603" w:type="pct"/>
                  <w:tcBorders>
                    <w:bottom w:val="single" w:sz="4" w:space="0" w:color="auto"/>
                  </w:tcBorders>
                  <w:shd w:val="clear" w:color="auto" w:fill="auto"/>
                </w:tcPr>
                <w:p w14:paraId="01236DF1" w14:textId="77777777" w:rsidR="00956158" w:rsidRPr="008259A7" w:rsidRDefault="00956158" w:rsidP="0016487D">
                  <w:pPr>
                    <w:rPr>
                      <w:sz w:val="16"/>
                      <w:szCs w:val="16"/>
                      <w:lang w:eastAsia="lt-LT" w:bidi="ml-IN"/>
                    </w:rPr>
                  </w:pPr>
                  <w:r w:rsidRPr="008259A7">
                    <w:rPr>
                      <w:noProof/>
                      <w:sz w:val="16"/>
                      <w:szCs w:val="16"/>
                    </w:rPr>
                    <w:t>Naujai pastatytų, rekonstruotų, atnaujintų ar</w:t>
                  </w:r>
                  <w:r>
                    <w:rPr>
                      <w:noProof/>
                      <w:sz w:val="16"/>
                      <w:szCs w:val="16"/>
                    </w:rPr>
                    <w:t>ba</w:t>
                  </w:r>
                  <w:r w:rsidRPr="008259A7">
                    <w:rPr>
                      <w:noProof/>
                      <w:sz w:val="16"/>
                      <w:szCs w:val="16"/>
                    </w:rPr>
                    <w:t xml:space="preserve"> modernizuotų kelių </w:t>
                  </w:r>
                  <w:r>
                    <w:rPr>
                      <w:noProof/>
                      <w:sz w:val="16"/>
                      <w:szCs w:val="16"/>
                    </w:rPr>
                    <w:t xml:space="preserve"> </w:t>
                  </w:r>
                  <w:r w:rsidRPr="008259A7">
                    <w:rPr>
                      <w:noProof/>
                      <w:sz w:val="16"/>
                      <w:szCs w:val="16"/>
                    </w:rPr>
                    <w:t>naudotojų skaičius</w:t>
                  </w:r>
                  <w:r>
                    <w:rPr>
                      <w:noProof/>
                      <w:sz w:val="16"/>
                      <w:szCs w:val="16"/>
                    </w:rPr>
                    <w:t xml:space="preserve"> per metus</w:t>
                  </w:r>
                </w:p>
              </w:tc>
              <w:tc>
                <w:tcPr>
                  <w:tcW w:w="396" w:type="pct"/>
                  <w:tcBorders>
                    <w:bottom w:val="single" w:sz="4" w:space="0" w:color="auto"/>
                  </w:tcBorders>
                </w:tcPr>
                <w:p w14:paraId="473D5DF7" w14:textId="77777777" w:rsidR="00956158" w:rsidRPr="008259A7" w:rsidRDefault="00956158" w:rsidP="0016487D">
                  <w:pPr>
                    <w:jc w:val="both"/>
                    <w:rPr>
                      <w:iCs/>
                      <w:noProof/>
                      <w:sz w:val="16"/>
                      <w:szCs w:val="16"/>
                    </w:rPr>
                  </w:pPr>
                  <w:r>
                    <w:rPr>
                      <w:iCs/>
                      <w:noProof/>
                      <w:sz w:val="16"/>
                      <w:szCs w:val="16"/>
                    </w:rPr>
                    <w:t>K</w:t>
                  </w:r>
                  <w:r w:rsidRPr="0070369F">
                    <w:rPr>
                      <w:iCs/>
                      <w:noProof/>
                      <w:sz w:val="16"/>
                      <w:szCs w:val="16"/>
                    </w:rPr>
                    <w:t>eleivių km per metus</w:t>
                  </w:r>
                </w:p>
              </w:tc>
              <w:tc>
                <w:tcPr>
                  <w:tcW w:w="355" w:type="pct"/>
                  <w:tcBorders>
                    <w:bottom w:val="single" w:sz="4" w:space="0" w:color="auto"/>
                  </w:tcBorders>
                </w:tcPr>
                <w:p w14:paraId="184A950A" w14:textId="77777777" w:rsidR="00956158" w:rsidRPr="00CC4B7A" w:rsidRDefault="00956158" w:rsidP="0016487D">
                  <w:pPr>
                    <w:jc w:val="center"/>
                    <w:rPr>
                      <w:iCs/>
                      <w:noProof/>
                      <w:sz w:val="16"/>
                      <w:szCs w:val="16"/>
                    </w:rPr>
                  </w:pPr>
                  <w:r>
                    <w:rPr>
                      <w:iCs/>
                      <w:noProof/>
                      <w:sz w:val="16"/>
                      <w:szCs w:val="16"/>
                    </w:rPr>
                    <w:t>338 394 396</w:t>
                  </w:r>
                </w:p>
              </w:tc>
              <w:tc>
                <w:tcPr>
                  <w:tcW w:w="446" w:type="pct"/>
                  <w:tcBorders>
                    <w:bottom w:val="single" w:sz="4" w:space="0" w:color="auto"/>
                  </w:tcBorders>
                </w:tcPr>
                <w:p w14:paraId="00446A71" w14:textId="77777777" w:rsidR="00956158" w:rsidRPr="00CC4B7A" w:rsidRDefault="00956158" w:rsidP="0016487D">
                  <w:pPr>
                    <w:jc w:val="center"/>
                    <w:rPr>
                      <w:bCs/>
                      <w:noProof/>
                      <w:sz w:val="16"/>
                      <w:szCs w:val="16"/>
                    </w:rPr>
                  </w:pPr>
                  <w:r w:rsidRPr="00CC4B7A">
                    <w:rPr>
                      <w:bCs/>
                      <w:noProof/>
                      <w:sz w:val="16"/>
                      <w:szCs w:val="16"/>
                    </w:rPr>
                    <w:t>202</w:t>
                  </w:r>
                  <w:r>
                    <w:rPr>
                      <w:bCs/>
                      <w:noProof/>
                      <w:sz w:val="16"/>
                      <w:szCs w:val="16"/>
                    </w:rPr>
                    <w:t>1</w:t>
                  </w:r>
                </w:p>
              </w:tc>
              <w:tc>
                <w:tcPr>
                  <w:tcW w:w="559" w:type="pct"/>
                  <w:tcBorders>
                    <w:bottom w:val="single" w:sz="4" w:space="0" w:color="auto"/>
                  </w:tcBorders>
                  <w:shd w:val="clear" w:color="auto" w:fill="auto"/>
                </w:tcPr>
                <w:p w14:paraId="5BB4214E" w14:textId="77777777" w:rsidR="00956158" w:rsidRPr="00BF0698" w:rsidRDefault="00956158" w:rsidP="0016487D">
                  <w:pPr>
                    <w:jc w:val="center"/>
                    <w:rPr>
                      <w:bCs/>
                      <w:noProof/>
                      <w:sz w:val="16"/>
                      <w:szCs w:val="16"/>
                    </w:rPr>
                  </w:pPr>
                  <w:r w:rsidRPr="00EE031B">
                    <w:rPr>
                      <w:bCs/>
                      <w:noProof/>
                      <w:sz w:val="16"/>
                      <w:szCs w:val="16"/>
                    </w:rPr>
                    <w:t>356 212 485</w:t>
                  </w:r>
                </w:p>
              </w:tc>
              <w:tc>
                <w:tcPr>
                  <w:tcW w:w="472" w:type="pct"/>
                  <w:tcBorders>
                    <w:bottom w:val="single" w:sz="4" w:space="0" w:color="auto"/>
                  </w:tcBorders>
                  <w:shd w:val="clear" w:color="auto" w:fill="auto"/>
                </w:tcPr>
                <w:p w14:paraId="286E8647" w14:textId="77777777" w:rsidR="00956158" w:rsidRPr="009C6DA1" w:rsidRDefault="00956158" w:rsidP="0016487D">
                  <w:pPr>
                    <w:rPr>
                      <w:noProof/>
                      <w:sz w:val="16"/>
                      <w:szCs w:val="16"/>
                    </w:rPr>
                  </w:pPr>
                  <w:r w:rsidRPr="009C6DA1">
                    <w:rPr>
                      <w:noProof/>
                      <w:sz w:val="16"/>
                      <w:szCs w:val="16"/>
                    </w:rPr>
                    <w:t>Projektų duomenys</w:t>
                  </w:r>
                </w:p>
              </w:tc>
              <w:tc>
                <w:tcPr>
                  <w:tcW w:w="349" w:type="pct"/>
                  <w:tcBorders>
                    <w:bottom w:val="single" w:sz="4" w:space="0" w:color="auto"/>
                  </w:tcBorders>
                </w:tcPr>
                <w:p w14:paraId="33222AF5" w14:textId="77777777" w:rsidR="00956158" w:rsidRPr="008B0912" w:rsidRDefault="00956158" w:rsidP="0016487D">
                  <w:pPr>
                    <w:jc w:val="both"/>
                    <w:rPr>
                      <w:rFonts w:eastAsia="Calibri"/>
                      <w:i/>
                      <w:noProof/>
                      <w:sz w:val="14"/>
                      <w:szCs w:val="14"/>
                      <w:lang w:eastAsia="lt-LT" w:bidi="lt-LT"/>
                    </w:rPr>
                  </w:pPr>
                </w:p>
              </w:tc>
            </w:tr>
            <w:tr w:rsidR="00871B3F" w:rsidRPr="008B0912" w14:paraId="3725782D" w14:textId="77777777" w:rsidTr="00BB5875">
              <w:trPr>
                <w:trHeight w:val="559"/>
              </w:trPr>
              <w:tc>
                <w:tcPr>
                  <w:tcW w:w="389" w:type="pct"/>
                  <w:vMerge/>
                </w:tcPr>
                <w:p w14:paraId="0D43B00E" w14:textId="77777777" w:rsidR="00956158" w:rsidRPr="008B0912" w:rsidRDefault="00956158" w:rsidP="0016487D">
                  <w:pPr>
                    <w:jc w:val="both"/>
                    <w:rPr>
                      <w:noProof/>
                      <w:sz w:val="16"/>
                      <w:szCs w:val="16"/>
                    </w:rPr>
                  </w:pPr>
                </w:p>
              </w:tc>
              <w:tc>
                <w:tcPr>
                  <w:tcW w:w="389" w:type="pct"/>
                  <w:vMerge/>
                </w:tcPr>
                <w:p w14:paraId="78C5D3F0" w14:textId="77777777" w:rsidR="00956158" w:rsidRPr="008B0912" w:rsidRDefault="00956158" w:rsidP="0016487D">
                  <w:pPr>
                    <w:jc w:val="both"/>
                    <w:rPr>
                      <w:noProof/>
                      <w:sz w:val="16"/>
                      <w:szCs w:val="16"/>
                    </w:rPr>
                  </w:pPr>
                </w:p>
              </w:tc>
              <w:tc>
                <w:tcPr>
                  <w:tcW w:w="302" w:type="pct"/>
                  <w:vMerge/>
                </w:tcPr>
                <w:p w14:paraId="586089A2" w14:textId="77777777" w:rsidR="00956158" w:rsidRPr="008B0912" w:rsidRDefault="00956158" w:rsidP="0016487D">
                  <w:pPr>
                    <w:jc w:val="both"/>
                    <w:rPr>
                      <w:noProof/>
                      <w:sz w:val="16"/>
                      <w:szCs w:val="16"/>
                    </w:rPr>
                  </w:pPr>
                </w:p>
              </w:tc>
              <w:tc>
                <w:tcPr>
                  <w:tcW w:w="379" w:type="pct"/>
                  <w:vMerge/>
                </w:tcPr>
                <w:p w14:paraId="0A8CF7FA" w14:textId="77777777" w:rsidR="00956158" w:rsidRPr="008B0912" w:rsidRDefault="00956158" w:rsidP="0016487D">
                  <w:pPr>
                    <w:jc w:val="both"/>
                    <w:rPr>
                      <w:noProof/>
                      <w:sz w:val="14"/>
                      <w:szCs w:val="14"/>
                      <w:highlight w:val="yellow"/>
                    </w:rPr>
                  </w:pPr>
                </w:p>
              </w:tc>
              <w:tc>
                <w:tcPr>
                  <w:tcW w:w="361" w:type="pct"/>
                </w:tcPr>
                <w:p w14:paraId="5D11E96A" w14:textId="77777777" w:rsidR="00956158" w:rsidRDefault="00956158" w:rsidP="0016487D">
                  <w:pPr>
                    <w:jc w:val="both"/>
                    <w:rPr>
                      <w:noProof/>
                      <w:sz w:val="16"/>
                      <w:szCs w:val="16"/>
                    </w:rPr>
                  </w:pPr>
                  <w:r>
                    <w:rPr>
                      <w:rFonts w:eastAsia="Calibri"/>
                      <w:noProof/>
                      <w:color w:val="000000"/>
                      <w:sz w:val="16"/>
                      <w:szCs w:val="16"/>
                      <w:lang w:eastAsia="lt-LT" w:bidi="lt-LT"/>
                    </w:rPr>
                    <w:t>RCR56</w:t>
                  </w:r>
                </w:p>
              </w:tc>
              <w:tc>
                <w:tcPr>
                  <w:tcW w:w="603" w:type="pct"/>
                  <w:shd w:val="clear" w:color="auto" w:fill="auto"/>
                </w:tcPr>
                <w:p w14:paraId="13347F2C" w14:textId="77777777" w:rsidR="00956158" w:rsidRPr="008259A7" w:rsidRDefault="00956158" w:rsidP="0016487D">
                  <w:pPr>
                    <w:rPr>
                      <w:sz w:val="16"/>
                      <w:szCs w:val="16"/>
                      <w:lang w:eastAsia="lt-LT" w:bidi="ml-IN"/>
                    </w:rPr>
                  </w:pPr>
                  <w:r>
                    <w:rPr>
                      <w:noProof/>
                      <w:sz w:val="16"/>
                      <w:szCs w:val="16"/>
                    </w:rPr>
                    <w:t xml:space="preserve">Dėl patobulintos kelių infrastruktūros sutaupytas laikas </w:t>
                  </w:r>
                </w:p>
              </w:tc>
              <w:tc>
                <w:tcPr>
                  <w:tcW w:w="396" w:type="pct"/>
                </w:tcPr>
                <w:p w14:paraId="5FFF7188" w14:textId="77777777" w:rsidR="00956158" w:rsidRPr="008259A7" w:rsidRDefault="00956158" w:rsidP="0016487D">
                  <w:pPr>
                    <w:jc w:val="both"/>
                    <w:rPr>
                      <w:iCs/>
                      <w:noProof/>
                      <w:sz w:val="16"/>
                      <w:szCs w:val="16"/>
                    </w:rPr>
                  </w:pPr>
                  <w:r>
                    <w:rPr>
                      <w:iCs/>
                      <w:sz w:val="16"/>
                      <w:szCs w:val="16"/>
                    </w:rPr>
                    <w:t>Darbo dienų</w:t>
                  </w:r>
                  <w:r w:rsidRPr="00BF0A93">
                    <w:rPr>
                      <w:iCs/>
                      <w:sz w:val="16"/>
                      <w:szCs w:val="16"/>
                    </w:rPr>
                    <w:t xml:space="preserve"> per metus</w:t>
                  </w:r>
                </w:p>
              </w:tc>
              <w:tc>
                <w:tcPr>
                  <w:tcW w:w="355" w:type="pct"/>
                </w:tcPr>
                <w:p w14:paraId="65B3513C" w14:textId="77777777" w:rsidR="00956158" w:rsidRPr="00CC4B7A" w:rsidRDefault="00956158" w:rsidP="0016487D">
                  <w:pPr>
                    <w:jc w:val="center"/>
                    <w:rPr>
                      <w:iCs/>
                      <w:noProof/>
                      <w:sz w:val="16"/>
                      <w:szCs w:val="16"/>
                    </w:rPr>
                  </w:pPr>
                  <w:r>
                    <w:rPr>
                      <w:iCs/>
                      <w:noProof/>
                      <w:sz w:val="16"/>
                      <w:szCs w:val="16"/>
                    </w:rPr>
                    <w:t>0</w:t>
                  </w:r>
                </w:p>
              </w:tc>
              <w:tc>
                <w:tcPr>
                  <w:tcW w:w="446" w:type="pct"/>
                </w:tcPr>
                <w:p w14:paraId="2B405B0B" w14:textId="77777777" w:rsidR="00956158" w:rsidRPr="00CC4B7A" w:rsidRDefault="00956158" w:rsidP="0016487D">
                  <w:pPr>
                    <w:jc w:val="center"/>
                    <w:rPr>
                      <w:bCs/>
                      <w:noProof/>
                      <w:sz w:val="16"/>
                      <w:szCs w:val="16"/>
                    </w:rPr>
                  </w:pPr>
                  <w:r w:rsidRPr="00CC4B7A">
                    <w:rPr>
                      <w:bCs/>
                      <w:noProof/>
                      <w:sz w:val="16"/>
                      <w:szCs w:val="16"/>
                    </w:rPr>
                    <w:t>202</w:t>
                  </w:r>
                  <w:r>
                    <w:rPr>
                      <w:bCs/>
                      <w:noProof/>
                      <w:sz w:val="16"/>
                      <w:szCs w:val="16"/>
                    </w:rPr>
                    <w:t>1</w:t>
                  </w:r>
                </w:p>
              </w:tc>
              <w:tc>
                <w:tcPr>
                  <w:tcW w:w="559" w:type="pct"/>
                  <w:shd w:val="clear" w:color="auto" w:fill="auto"/>
                </w:tcPr>
                <w:p w14:paraId="5EF16C37" w14:textId="77777777" w:rsidR="00956158" w:rsidRPr="00BF0698" w:rsidRDefault="00956158" w:rsidP="0016487D">
                  <w:pPr>
                    <w:jc w:val="center"/>
                    <w:rPr>
                      <w:bCs/>
                      <w:noProof/>
                      <w:sz w:val="16"/>
                      <w:szCs w:val="16"/>
                    </w:rPr>
                  </w:pPr>
                  <w:r>
                    <w:rPr>
                      <w:bCs/>
                      <w:sz w:val="16"/>
                      <w:szCs w:val="16"/>
                    </w:rPr>
                    <w:t>87 152</w:t>
                  </w:r>
                </w:p>
              </w:tc>
              <w:tc>
                <w:tcPr>
                  <w:tcW w:w="472" w:type="pct"/>
                  <w:shd w:val="clear" w:color="auto" w:fill="auto"/>
                </w:tcPr>
                <w:p w14:paraId="6ED17529" w14:textId="77777777" w:rsidR="00956158" w:rsidRPr="009C6DA1" w:rsidRDefault="00956158" w:rsidP="0016487D">
                  <w:pPr>
                    <w:rPr>
                      <w:noProof/>
                      <w:sz w:val="16"/>
                      <w:szCs w:val="16"/>
                    </w:rPr>
                  </w:pPr>
                  <w:r w:rsidRPr="009C6DA1">
                    <w:rPr>
                      <w:noProof/>
                      <w:sz w:val="16"/>
                      <w:szCs w:val="16"/>
                    </w:rPr>
                    <w:t>Projektų duomenys</w:t>
                  </w:r>
                </w:p>
              </w:tc>
              <w:tc>
                <w:tcPr>
                  <w:tcW w:w="349" w:type="pct"/>
                </w:tcPr>
                <w:p w14:paraId="74889768" w14:textId="77777777" w:rsidR="00956158" w:rsidRPr="008B0912" w:rsidRDefault="00956158" w:rsidP="0016487D">
                  <w:pPr>
                    <w:jc w:val="both"/>
                    <w:rPr>
                      <w:rFonts w:eastAsia="Calibri"/>
                      <w:i/>
                      <w:noProof/>
                      <w:sz w:val="14"/>
                      <w:szCs w:val="14"/>
                      <w:lang w:eastAsia="lt-LT" w:bidi="lt-LT"/>
                    </w:rPr>
                  </w:pPr>
                </w:p>
              </w:tc>
            </w:tr>
            <w:tr w:rsidR="00871B3F" w:rsidRPr="008B0912" w14:paraId="59891451" w14:textId="77777777" w:rsidTr="00BB5875">
              <w:trPr>
                <w:trHeight w:val="559"/>
              </w:trPr>
              <w:tc>
                <w:tcPr>
                  <w:tcW w:w="389" w:type="pct"/>
                  <w:vMerge/>
                </w:tcPr>
                <w:p w14:paraId="338038E1" w14:textId="77777777" w:rsidR="00956158" w:rsidRPr="008B0912" w:rsidRDefault="00956158" w:rsidP="0016487D">
                  <w:pPr>
                    <w:jc w:val="both"/>
                    <w:rPr>
                      <w:noProof/>
                      <w:sz w:val="16"/>
                      <w:szCs w:val="16"/>
                    </w:rPr>
                  </w:pPr>
                </w:p>
              </w:tc>
              <w:tc>
                <w:tcPr>
                  <w:tcW w:w="389" w:type="pct"/>
                  <w:vMerge/>
                </w:tcPr>
                <w:p w14:paraId="5912E41B" w14:textId="77777777" w:rsidR="00956158" w:rsidRPr="008B0912" w:rsidRDefault="00956158" w:rsidP="0016487D">
                  <w:pPr>
                    <w:jc w:val="both"/>
                    <w:rPr>
                      <w:noProof/>
                      <w:sz w:val="16"/>
                      <w:szCs w:val="16"/>
                    </w:rPr>
                  </w:pPr>
                </w:p>
              </w:tc>
              <w:tc>
                <w:tcPr>
                  <w:tcW w:w="302" w:type="pct"/>
                  <w:vMerge/>
                </w:tcPr>
                <w:p w14:paraId="44C5CDE1" w14:textId="77777777" w:rsidR="00956158" w:rsidRPr="008B0912" w:rsidRDefault="00956158" w:rsidP="0016487D">
                  <w:pPr>
                    <w:jc w:val="both"/>
                    <w:rPr>
                      <w:noProof/>
                      <w:sz w:val="16"/>
                      <w:szCs w:val="16"/>
                    </w:rPr>
                  </w:pPr>
                </w:p>
              </w:tc>
              <w:tc>
                <w:tcPr>
                  <w:tcW w:w="379" w:type="pct"/>
                  <w:vMerge/>
                </w:tcPr>
                <w:p w14:paraId="7378040E" w14:textId="77777777" w:rsidR="00956158" w:rsidRPr="008B0912" w:rsidRDefault="00956158" w:rsidP="0016487D">
                  <w:pPr>
                    <w:jc w:val="both"/>
                    <w:rPr>
                      <w:noProof/>
                      <w:sz w:val="14"/>
                      <w:szCs w:val="14"/>
                      <w:highlight w:val="yellow"/>
                    </w:rPr>
                  </w:pPr>
                </w:p>
              </w:tc>
              <w:tc>
                <w:tcPr>
                  <w:tcW w:w="361" w:type="pct"/>
                </w:tcPr>
                <w:p w14:paraId="5E408CB0" w14:textId="77777777" w:rsidR="00956158" w:rsidRPr="00D80D80" w:rsidRDefault="00956158" w:rsidP="0016487D">
                  <w:pPr>
                    <w:jc w:val="both"/>
                    <w:rPr>
                      <w:strike/>
                      <w:noProof/>
                      <w:color w:val="FF0000"/>
                      <w:sz w:val="16"/>
                      <w:szCs w:val="16"/>
                    </w:rPr>
                  </w:pPr>
                  <w:r w:rsidRPr="00D80D80">
                    <w:rPr>
                      <w:strike/>
                      <w:noProof/>
                      <w:color w:val="FF0000"/>
                      <w:sz w:val="16"/>
                      <w:szCs w:val="16"/>
                    </w:rPr>
                    <w:t xml:space="preserve">Specialusis </w:t>
                  </w:r>
                </w:p>
              </w:tc>
              <w:tc>
                <w:tcPr>
                  <w:tcW w:w="603" w:type="pct"/>
                  <w:shd w:val="clear" w:color="auto" w:fill="auto"/>
                </w:tcPr>
                <w:p w14:paraId="6D6222A9" w14:textId="77777777" w:rsidR="00956158" w:rsidRPr="00D80D80" w:rsidRDefault="00956158" w:rsidP="0016487D">
                  <w:pPr>
                    <w:rPr>
                      <w:strike/>
                      <w:color w:val="FF0000"/>
                      <w:sz w:val="16"/>
                      <w:szCs w:val="16"/>
                      <w:lang w:eastAsia="lt-LT" w:bidi="ml-IN"/>
                    </w:rPr>
                  </w:pPr>
                  <w:r w:rsidRPr="00D80D80">
                    <w:rPr>
                      <w:strike/>
                      <w:color w:val="FF0000"/>
                      <w:sz w:val="16"/>
                      <w:szCs w:val="16"/>
                      <w:lang w:eastAsia="lt-LT" w:bidi="ml-IN"/>
                    </w:rPr>
                    <w:t xml:space="preserve">Krovinių vežimas </w:t>
                  </w:r>
                  <w:r w:rsidRPr="00D80D80">
                    <w:rPr>
                      <w:rFonts w:eastAsia="Calibri"/>
                      <w:bCs/>
                      <w:strike/>
                      <w:color w:val="FF0000"/>
                      <w:sz w:val="16"/>
                      <w:szCs w:val="16"/>
                      <w:lang w:eastAsia="lt-LT" w:bidi="lt-LT"/>
                    </w:rPr>
                    <w:t>įvairiarūšėmis</w:t>
                  </w:r>
                  <w:r w:rsidRPr="00D80D80">
                    <w:rPr>
                      <w:strike/>
                      <w:color w:val="FF0000"/>
                      <w:sz w:val="16"/>
                      <w:szCs w:val="16"/>
                      <w:lang w:eastAsia="lt-LT" w:bidi="ml-IN"/>
                    </w:rPr>
                    <w:t xml:space="preserve"> jungtimis</w:t>
                  </w:r>
                </w:p>
              </w:tc>
              <w:tc>
                <w:tcPr>
                  <w:tcW w:w="396" w:type="pct"/>
                </w:tcPr>
                <w:p w14:paraId="68D8AEB8" w14:textId="77777777" w:rsidR="00956158" w:rsidRPr="00D80D80" w:rsidRDefault="00956158" w:rsidP="0016487D">
                  <w:pPr>
                    <w:jc w:val="both"/>
                    <w:rPr>
                      <w:iCs/>
                      <w:strike/>
                      <w:noProof/>
                      <w:color w:val="FF0000"/>
                      <w:sz w:val="16"/>
                      <w:szCs w:val="16"/>
                    </w:rPr>
                  </w:pPr>
                  <w:r w:rsidRPr="00D80D80">
                    <w:rPr>
                      <w:iCs/>
                      <w:strike/>
                      <w:noProof/>
                      <w:color w:val="FF0000"/>
                      <w:sz w:val="16"/>
                      <w:szCs w:val="16"/>
                    </w:rPr>
                    <w:t>Tonos jungtyje per metus</w:t>
                  </w:r>
                </w:p>
              </w:tc>
              <w:tc>
                <w:tcPr>
                  <w:tcW w:w="355" w:type="pct"/>
                </w:tcPr>
                <w:p w14:paraId="5BB3B676" w14:textId="77777777" w:rsidR="00956158" w:rsidRPr="00D80D80" w:rsidRDefault="00956158" w:rsidP="0016487D">
                  <w:pPr>
                    <w:jc w:val="center"/>
                    <w:rPr>
                      <w:iCs/>
                      <w:strike/>
                      <w:noProof/>
                      <w:color w:val="FF0000"/>
                      <w:sz w:val="16"/>
                      <w:szCs w:val="16"/>
                    </w:rPr>
                  </w:pPr>
                  <w:r w:rsidRPr="00D80D80">
                    <w:rPr>
                      <w:iCs/>
                      <w:strike/>
                      <w:noProof/>
                      <w:color w:val="FF0000"/>
                      <w:sz w:val="16"/>
                      <w:szCs w:val="16"/>
                    </w:rPr>
                    <w:t>4 802,25</w:t>
                  </w:r>
                </w:p>
              </w:tc>
              <w:tc>
                <w:tcPr>
                  <w:tcW w:w="446" w:type="pct"/>
                </w:tcPr>
                <w:p w14:paraId="186BC31B" w14:textId="77777777" w:rsidR="00956158" w:rsidRPr="00D80D80" w:rsidRDefault="00956158" w:rsidP="0016487D">
                  <w:pPr>
                    <w:jc w:val="center"/>
                    <w:rPr>
                      <w:bCs/>
                      <w:strike/>
                      <w:noProof/>
                      <w:color w:val="FF0000"/>
                      <w:sz w:val="16"/>
                      <w:szCs w:val="16"/>
                    </w:rPr>
                  </w:pPr>
                  <w:r w:rsidRPr="00D80D80">
                    <w:rPr>
                      <w:bCs/>
                      <w:strike/>
                      <w:noProof/>
                      <w:color w:val="FF0000"/>
                      <w:sz w:val="16"/>
                      <w:szCs w:val="16"/>
                    </w:rPr>
                    <w:t>2020</w:t>
                  </w:r>
                </w:p>
              </w:tc>
              <w:tc>
                <w:tcPr>
                  <w:tcW w:w="559" w:type="pct"/>
                  <w:shd w:val="clear" w:color="auto" w:fill="auto"/>
                </w:tcPr>
                <w:p w14:paraId="7928AE68" w14:textId="77777777" w:rsidR="00956158" w:rsidRPr="00D80D80" w:rsidRDefault="00956158" w:rsidP="0016487D">
                  <w:pPr>
                    <w:jc w:val="center"/>
                    <w:rPr>
                      <w:bCs/>
                      <w:strike/>
                      <w:noProof/>
                      <w:color w:val="FF0000"/>
                      <w:sz w:val="16"/>
                      <w:szCs w:val="16"/>
                    </w:rPr>
                  </w:pPr>
                  <w:r w:rsidRPr="00D80D80">
                    <w:rPr>
                      <w:bCs/>
                      <w:strike/>
                      <w:noProof/>
                      <w:color w:val="FF0000"/>
                      <w:sz w:val="16"/>
                      <w:szCs w:val="16"/>
                    </w:rPr>
                    <w:t>299 225</w:t>
                  </w:r>
                </w:p>
              </w:tc>
              <w:tc>
                <w:tcPr>
                  <w:tcW w:w="472" w:type="pct"/>
                  <w:shd w:val="clear" w:color="auto" w:fill="auto"/>
                </w:tcPr>
                <w:p w14:paraId="28B7D68D" w14:textId="77777777" w:rsidR="00956158" w:rsidRPr="00D80D80" w:rsidRDefault="00956158" w:rsidP="0016487D">
                  <w:pPr>
                    <w:rPr>
                      <w:strike/>
                      <w:noProof/>
                      <w:color w:val="FF0000"/>
                      <w:sz w:val="16"/>
                      <w:szCs w:val="16"/>
                    </w:rPr>
                  </w:pPr>
                  <w:r w:rsidRPr="00D80D80">
                    <w:rPr>
                      <w:strike/>
                      <w:noProof/>
                      <w:color w:val="FF0000"/>
                      <w:sz w:val="16"/>
                      <w:szCs w:val="16"/>
                    </w:rPr>
                    <w:t>Infrastruktūros valdytojo ataskaita</w:t>
                  </w:r>
                </w:p>
              </w:tc>
              <w:tc>
                <w:tcPr>
                  <w:tcW w:w="349" w:type="pct"/>
                </w:tcPr>
                <w:p w14:paraId="2FAEA1FC" w14:textId="77777777" w:rsidR="00956158" w:rsidRPr="008B0912" w:rsidRDefault="00956158" w:rsidP="0016487D">
                  <w:pPr>
                    <w:jc w:val="both"/>
                    <w:rPr>
                      <w:rFonts w:eastAsia="Calibri"/>
                      <w:i/>
                      <w:noProof/>
                      <w:sz w:val="14"/>
                      <w:szCs w:val="14"/>
                      <w:lang w:eastAsia="lt-LT" w:bidi="lt-LT"/>
                    </w:rPr>
                  </w:pPr>
                </w:p>
              </w:tc>
            </w:tr>
            <w:tr w:rsidR="00871B3F" w:rsidRPr="008B0912" w14:paraId="3510AA94" w14:textId="77777777" w:rsidTr="00BB5875">
              <w:trPr>
                <w:trHeight w:val="185"/>
              </w:trPr>
              <w:tc>
                <w:tcPr>
                  <w:tcW w:w="389" w:type="pct"/>
                  <w:vMerge/>
                </w:tcPr>
                <w:p w14:paraId="7ADD441C" w14:textId="77777777" w:rsidR="00956158" w:rsidRPr="008B0912" w:rsidRDefault="00956158" w:rsidP="0016487D">
                  <w:pPr>
                    <w:jc w:val="both"/>
                    <w:rPr>
                      <w:noProof/>
                      <w:sz w:val="16"/>
                      <w:szCs w:val="16"/>
                    </w:rPr>
                  </w:pPr>
                </w:p>
              </w:tc>
              <w:tc>
                <w:tcPr>
                  <w:tcW w:w="389" w:type="pct"/>
                  <w:vMerge/>
                </w:tcPr>
                <w:p w14:paraId="158ADA77" w14:textId="77777777" w:rsidR="00956158" w:rsidRPr="008B0912" w:rsidRDefault="00956158" w:rsidP="0016487D">
                  <w:pPr>
                    <w:jc w:val="both"/>
                    <w:rPr>
                      <w:noProof/>
                      <w:sz w:val="16"/>
                      <w:szCs w:val="16"/>
                    </w:rPr>
                  </w:pPr>
                </w:p>
              </w:tc>
              <w:tc>
                <w:tcPr>
                  <w:tcW w:w="302" w:type="pct"/>
                  <w:vMerge/>
                </w:tcPr>
                <w:p w14:paraId="0AEBB71D" w14:textId="77777777" w:rsidR="00956158" w:rsidRPr="008B0912" w:rsidRDefault="00956158" w:rsidP="0016487D">
                  <w:pPr>
                    <w:jc w:val="both"/>
                    <w:rPr>
                      <w:noProof/>
                      <w:sz w:val="16"/>
                      <w:szCs w:val="16"/>
                    </w:rPr>
                  </w:pPr>
                </w:p>
              </w:tc>
              <w:tc>
                <w:tcPr>
                  <w:tcW w:w="379" w:type="pct"/>
                  <w:vMerge/>
                </w:tcPr>
                <w:p w14:paraId="0FDC89A3" w14:textId="77777777" w:rsidR="00956158" w:rsidRPr="008B0912" w:rsidRDefault="00956158" w:rsidP="0016487D">
                  <w:pPr>
                    <w:jc w:val="both"/>
                    <w:rPr>
                      <w:noProof/>
                      <w:sz w:val="14"/>
                      <w:szCs w:val="14"/>
                      <w:highlight w:val="yellow"/>
                    </w:rPr>
                  </w:pPr>
                </w:p>
              </w:tc>
              <w:tc>
                <w:tcPr>
                  <w:tcW w:w="361" w:type="pct"/>
                </w:tcPr>
                <w:p w14:paraId="1A98EB3D" w14:textId="77777777" w:rsidR="00956158" w:rsidRDefault="00956158" w:rsidP="0016487D">
                  <w:pPr>
                    <w:jc w:val="both"/>
                    <w:rPr>
                      <w:noProof/>
                      <w:sz w:val="16"/>
                      <w:szCs w:val="16"/>
                    </w:rPr>
                  </w:pPr>
                  <w:r>
                    <w:rPr>
                      <w:rFonts w:eastAsia="Calibri"/>
                      <w:noProof/>
                      <w:color w:val="000000"/>
                      <w:sz w:val="16"/>
                      <w:szCs w:val="16"/>
                      <w:lang w:eastAsia="lt-LT" w:bidi="lt-LT"/>
                    </w:rPr>
                    <w:t>Specialusis</w:t>
                  </w:r>
                </w:p>
              </w:tc>
              <w:tc>
                <w:tcPr>
                  <w:tcW w:w="603" w:type="pct"/>
                  <w:shd w:val="clear" w:color="auto" w:fill="auto"/>
                </w:tcPr>
                <w:p w14:paraId="77853F66" w14:textId="77777777" w:rsidR="00956158" w:rsidRPr="008259A7" w:rsidRDefault="00956158" w:rsidP="0016487D">
                  <w:pPr>
                    <w:rPr>
                      <w:noProof/>
                      <w:sz w:val="16"/>
                      <w:szCs w:val="16"/>
                    </w:rPr>
                  </w:pPr>
                  <w:r w:rsidRPr="008259A7">
                    <w:rPr>
                      <w:rFonts w:eastAsia="Calibri"/>
                      <w:noProof/>
                      <w:sz w:val="16"/>
                      <w:szCs w:val="16"/>
                      <w:lang w:eastAsia="lt-LT" w:bidi="lt-LT"/>
                    </w:rPr>
                    <w:t xml:space="preserve">Žuvusiųjų ir sužeistųjų </w:t>
                  </w:r>
                  <w:r w:rsidRPr="00BF0A93">
                    <w:rPr>
                      <w:rFonts w:eastAsia="Calibri"/>
                      <w:sz w:val="16"/>
                      <w:szCs w:val="16"/>
                      <w:lang w:eastAsia="lt-LT" w:bidi="lt-LT"/>
                    </w:rPr>
                    <w:t>geležinkelių</w:t>
                  </w:r>
                  <w:r>
                    <w:rPr>
                      <w:rFonts w:eastAsia="Calibri"/>
                      <w:sz w:val="16"/>
                      <w:szCs w:val="16"/>
                      <w:lang w:eastAsia="lt-LT" w:bidi="lt-LT"/>
                    </w:rPr>
                    <w:t xml:space="preserve"> </w:t>
                  </w:r>
                  <w:r w:rsidRPr="008259A7">
                    <w:rPr>
                      <w:rFonts w:eastAsia="Calibri"/>
                      <w:noProof/>
                      <w:sz w:val="16"/>
                      <w:szCs w:val="16"/>
                      <w:lang w:eastAsia="lt-LT" w:bidi="lt-LT"/>
                    </w:rPr>
                    <w:t>pervažose skaičius</w:t>
                  </w:r>
                </w:p>
              </w:tc>
              <w:tc>
                <w:tcPr>
                  <w:tcW w:w="396" w:type="pct"/>
                </w:tcPr>
                <w:p w14:paraId="4DDE2DC1" w14:textId="77777777" w:rsidR="00956158" w:rsidRPr="008259A7" w:rsidRDefault="00956158" w:rsidP="0016487D">
                  <w:pPr>
                    <w:jc w:val="both"/>
                    <w:rPr>
                      <w:iCs/>
                      <w:noProof/>
                      <w:sz w:val="16"/>
                      <w:szCs w:val="16"/>
                    </w:rPr>
                  </w:pPr>
                  <w:r w:rsidRPr="008259A7">
                    <w:rPr>
                      <w:bCs/>
                      <w:iCs/>
                      <w:noProof/>
                      <w:sz w:val="16"/>
                      <w:szCs w:val="16"/>
                    </w:rPr>
                    <w:t>Skaičius</w:t>
                  </w:r>
                  <w:r>
                    <w:rPr>
                      <w:bCs/>
                      <w:iCs/>
                      <w:noProof/>
                      <w:sz w:val="16"/>
                      <w:szCs w:val="16"/>
                    </w:rPr>
                    <w:t xml:space="preserve"> per metus</w:t>
                  </w:r>
                </w:p>
              </w:tc>
              <w:tc>
                <w:tcPr>
                  <w:tcW w:w="355" w:type="pct"/>
                </w:tcPr>
                <w:p w14:paraId="5F8E2F23" w14:textId="77777777" w:rsidR="00956158" w:rsidRPr="00CC4B7A" w:rsidRDefault="00956158" w:rsidP="0016487D">
                  <w:pPr>
                    <w:jc w:val="center"/>
                    <w:rPr>
                      <w:iCs/>
                      <w:noProof/>
                      <w:sz w:val="16"/>
                      <w:szCs w:val="16"/>
                    </w:rPr>
                  </w:pPr>
                  <w:r w:rsidRPr="00CC4B7A">
                    <w:rPr>
                      <w:iCs/>
                      <w:noProof/>
                      <w:sz w:val="16"/>
                      <w:szCs w:val="16"/>
                    </w:rPr>
                    <w:t>1</w:t>
                  </w:r>
                </w:p>
              </w:tc>
              <w:tc>
                <w:tcPr>
                  <w:tcW w:w="446" w:type="pct"/>
                </w:tcPr>
                <w:p w14:paraId="6CB32C60" w14:textId="77777777" w:rsidR="00956158" w:rsidRPr="00CC4B7A" w:rsidRDefault="00956158" w:rsidP="0016487D">
                  <w:pPr>
                    <w:jc w:val="center"/>
                    <w:rPr>
                      <w:bCs/>
                      <w:noProof/>
                      <w:sz w:val="16"/>
                      <w:szCs w:val="16"/>
                    </w:rPr>
                  </w:pPr>
                  <w:r w:rsidRPr="00CC4B7A">
                    <w:rPr>
                      <w:bCs/>
                      <w:noProof/>
                      <w:sz w:val="16"/>
                      <w:szCs w:val="16"/>
                    </w:rPr>
                    <w:t>2020</w:t>
                  </w:r>
                </w:p>
              </w:tc>
              <w:tc>
                <w:tcPr>
                  <w:tcW w:w="559" w:type="pct"/>
                  <w:shd w:val="clear" w:color="auto" w:fill="auto"/>
                </w:tcPr>
                <w:p w14:paraId="30BA56D6" w14:textId="77777777" w:rsidR="00956158" w:rsidRPr="00BF0698" w:rsidRDefault="00956158" w:rsidP="0016487D">
                  <w:pPr>
                    <w:jc w:val="center"/>
                    <w:rPr>
                      <w:sz w:val="16"/>
                      <w:szCs w:val="16"/>
                    </w:rPr>
                  </w:pPr>
                  <w:r w:rsidRPr="00CC4B7A">
                    <w:rPr>
                      <w:sz w:val="16"/>
                      <w:szCs w:val="16"/>
                    </w:rPr>
                    <w:t>0</w:t>
                  </w:r>
                </w:p>
              </w:tc>
              <w:tc>
                <w:tcPr>
                  <w:tcW w:w="472" w:type="pct"/>
                  <w:shd w:val="clear" w:color="auto" w:fill="auto"/>
                </w:tcPr>
                <w:p w14:paraId="77A2223C" w14:textId="77777777" w:rsidR="00956158" w:rsidRPr="009C6DA1" w:rsidRDefault="00956158" w:rsidP="0016487D">
                  <w:pPr>
                    <w:jc w:val="both"/>
                    <w:rPr>
                      <w:noProof/>
                      <w:sz w:val="16"/>
                      <w:szCs w:val="16"/>
                    </w:rPr>
                  </w:pPr>
                  <w:r>
                    <w:rPr>
                      <w:noProof/>
                      <w:sz w:val="16"/>
                      <w:szCs w:val="16"/>
                    </w:rPr>
                    <w:t>Projektų duomenys</w:t>
                  </w:r>
                </w:p>
              </w:tc>
              <w:tc>
                <w:tcPr>
                  <w:tcW w:w="349" w:type="pct"/>
                </w:tcPr>
                <w:p w14:paraId="2208577A" w14:textId="77777777" w:rsidR="00956158" w:rsidRPr="008B0912" w:rsidRDefault="00956158" w:rsidP="0016487D">
                  <w:pPr>
                    <w:jc w:val="both"/>
                    <w:rPr>
                      <w:rFonts w:eastAsia="Calibri"/>
                      <w:i/>
                      <w:noProof/>
                      <w:sz w:val="14"/>
                      <w:szCs w:val="14"/>
                      <w:lang w:eastAsia="lt-LT" w:bidi="lt-LT"/>
                    </w:rPr>
                  </w:pPr>
                  <w:r>
                    <w:rPr>
                      <w:rFonts w:eastAsia="Calibri"/>
                      <w:i/>
                      <w:noProof/>
                      <w:sz w:val="14"/>
                      <w:szCs w:val="14"/>
                      <w:lang w:eastAsia="lt-LT" w:bidi="lt-LT"/>
                    </w:rPr>
                    <w:t>Dėl techninių apribojimų SFC2021 siektina rodiklio reikšmė (2029 m.) nurodoma 0,01.</w:t>
                  </w:r>
                </w:p>
              </w:tc>
            </w:tr>
            <w:tr w:rsidR="00871B3F" w:rsidRPr="008B0912" w14:paraId="1E44C36D" w14:textId="77777777" w:rsidTr="00BB5875">
              <w:trPr>
                <w:trHeight w:val="185"/>
              </w:trPr>
              <w:tc>
                <w:tcPr>
                  <w:tcW w:w="389" w:type="pct"/>
                  <w:vMerge/>
                </w:tcPr>
                <w:p w14:paraId="5B6CBFA3" w14:textId="77777777" w:rsidR="00956158" w:rsidRPr="008B0912" w:rsidRDefault="00956158" w:rsidP="0016487D">
                  <w:pPr>
                    <w:jc w:val="both"/>
                    <w:rPr>
                      <w:noProof/>
                      <w:sz w:val="16"/>
                      <w:szCs w:val="16"/>
                    </w:rPr>
                  </w:pPr>
                </w:p>
              </w:tc>
              <w:tc>
                <w:tcPr>
                  <w:tcW w:w="389" w:type="pct"/>
                  <w:vMerge/>
                </w:tcPr>
                <w:p w14:paraId="7600C22E" w14:textId="77777777" w:rsidR="00956158" w:rsidRPr="008B0912" w:rsidRDefault="00956158" w:rsidP="0016487D">
                  <w:pPr>
                    <w:jc w:val="both"/>
                    <w:rPr>
                      <w:noProof/>
                      <w:sz w:val="16"/>
                      <w:szCs w:val="16"/>
                    </w:rPr>
                  </w:pPr>
                </w:p>
              </w:tc>
              <w:tc>
                <w:tcPr>
                  <w:tcW w:w="302" w:type="pct"/>
                  <w:vMerge/>
                </w:tcPr>
                <w:p w14:paraId="1626431E" w14:textId="77777777" w:rsidR="00956158" w:rsidRPr="008B0912" w:rsidRDefault="00956158" w:rsidP="0016487D">
                  <w:pPr>
                    <w:jc w:val="both"/>
                    <w:rPr>
                      <w:noProof/>
                      <w:sz w:val="16"/>
                      <w:szCs w:val="16"/>
                    </w:rPr>
                  </w:pPr>
                </w:p>
              </w:tc>
              <w:tc>
                <w:tcPr>
                  <w:tcW w:w="379" w:type="pct"/>
                  <w:vMerge/>
                </w:tcPr>
                <w:p w14:paraId="54E998A9" w14:textId="77777777" w:rsidR="00956158" w:rsidRPr="008B0912" w:rsidRDefault="00956158" w:rsidP="0016487D">
                  <w:pPr>
                    <w:jc w:val="both"/>
                    <w:rPr>
                      <w:noProof/>
                      <w:sz w:val="14"/>
                      <w:szCs w:val="14"/>
                      <w:highlight w:val="yellow"/>
                    </w:rPr>
                  </w:pPr>
                </w:p>
              </w:tc>
              <w:tc>
                <w:tcPr>
                  <w:tcW w:w="361" w:type="pct"/>
                </w:tcPr>
                <w:p w14:paraId="20925F2B" w14:textId="77777777" w:rsidR="00956158" w:rsidRDefault="00956158" w:rsidP="0016487D">
                  <w:pPr>
                    <w:jc w:val="both"/>
                    <w:rPr>
                      <w:rFonts w:eastAsia="Calibri"/>
                      <w:noProof/>
                      <w:color w:val="000000"/>
                      <w:sz w:val="16"/>
                      <w:szCs w:val="16"/>
                      <w:lang w:eastAsia="lt-LT" w:bidi="lt-LT"/>
                    </w:rPr>
                  </w:pPr>
                  <w:r>
                    <w:rPr>
                      <w:rFonts w:eastAsia="Calibri"/>
                      <w:noProof/>
                      <w:color w:val="000000"/>
                      <w:sz w:val="16"/>
                      <w:szCs w:val="16"/>
                      <w:lang w:eastAsia="lt-LT" w:bidi="lt-LT"/>
                    </w:rPr>
                    <w:t>Specialusis</w:t>
                  </w:r>
                </w:p>
              </w:tc>
              <w:tc>
                <w:tcPr>
                  <w:tcW w:w="603" w:type="pct"/>
                  <w:shd w:val="clear" w:color="auto" w:fill="auto"/>
                </w:tcPr>
                <w:p w14:paraId="2A59AAF2" w14:textId="77777777" w:rsidR="00956158" w:rsidRPr="00CC4B7A" w:rsidRDefault="00956158" w:rsidP="0016487D">
                  <w:pPr>
                    <w:rPr>
                      <w:rFonts w:eastAsia="Calibri"/>
                      <w:noProof/>
                      <w:sz w:val="16"/>
                      <w:szCs w:val="16"/>
                      <w:lang w:eastAsia="lt-LT" w:bidi="lt-LT"/>
                    </w:rPr>
                  </w:pPr>
                  <w:r w:rsidRPr="00D77F74">
                    <w:rPr>
                      <w:rFonts w:eastAsia="Calibri"/>
                      <w:noProof/>
                      <w:sz w:val="16"/>
                      <w:szCs w:val="16"/>
                      <w:lang w:eastAsia="lt-LT" w:bidi="lt-LT"/>
                    </w:rPr>
                    <w:t>Gyventojų, gyvenančių ir veikiančių triukšmo prevencijos zonose, dalis, kuriai sumažintas geležinkelių keliamas triukšmas</w:t>
                  </w:r>
                </w:p>
              </w:tc>
              <w:tc>
                <w:tcPr>
                  <w:tcW w:w="396" w:type="pct"/>
                </w:tcPr>
                <w:p w14:paraId="4CFFD3D7" w14:textId="77777777" w:rsidR="00956158" w:rsidRPr="00CC4B7A" w:rsidRDefault="00956158" w:rsidP="0016487D">
                  <w:pPr>
                    <w:jc w:val="both"/>
                    <w:rPr>
                      <w:bCs/>
                      <w:iCs/>
                      <w:noProof/>
                      <w:sz w:val="16"/>
                      <w:szCs w:val="16"/>
                    </w:rPr>
                  </w:pPr>
                  <w:r w:rsidRPr="00CC4B7A">
                    <w:rPr>
                      <w:bCs/>
                      <w:iCs/>
                      <w:noProof/>
                      <w:sz w:val="16"/>
                      <w:szCs w:val="16"/>
                    </w:rPr>
                    <w:t>Procentai</w:t>
                  </w:r>
                </w:p>
              </w:tc>
              <w:tc>
                <w:tcPr>
                  <w:tcW w:w="355" w:type="pct"/>
                </w:tcPr>
                <w:p w14:paraId="0D6EB55A" w14:textId="77777777" w:rsidR="00956158" w:rsidRPr="00CC4B7A" w:rsidRDefault="00956158" w:rsidP="0016487D">
                  <w:pPr>
                    <w:jc w:val="center"/>
                    <w:rPr>
                      <w:iCs/>
                      <w:noProof/>
                      <w:sz w:val="16"/>
                      <w:szCs w:val="16"/>
                    </w:rPr>
                  </w:pPr>
                  <w:r w:rsidRPr="00CC4B7A">
                    <w:rPr>
                      <w:iCs/>
                      <w:noProof/>
                      <w:sz w:val="16"/>
                      <w:szCs w:val="16"/>
                    </w:rPr>
                    <w:t>100</w:t>
                  </w:r>
                </w:p>
              </w:tc>
              <w:tc>
                <w:tcPr>
                  <w:tcW w:w="446" w:type="pct"/>
                </w:tcPr>
                <w:p w14:paraId="6B2FF3CB" w14:textId="77777777" w:rsidR="00956158" w:rsidRPr="00CC4B7A" w:rsidRDefault="00956158" w:rsidP="0016487D">
                  <w:pPr>
                    <w:jc w:val="center"/>
                    <w:rPr>
                      <w:bCs/>
                      <w:noProof/>
                      <w:sz w:val="16"/>
                      <w:szCs w:val="16"/>
                    </w:rPr>
                  </w:pPr>
                  <w:r w:rsidRPr="00CC4B7A">
                    <w:rPr>
                      <w:bCs/>
                      <w:noProof/>
                      <w:sz w:val="16"/>
                      <w:szCs w:val="16"/>
                    </w:rPr>
                    <w:t>2020</w:t>
                  </w:r>
                </w:p>
              </w:tc>
              <w:tc>
                <w:tcPr>
                  <w:tcW w:w="559" w:type="pct"/>
                  <w:shd w:val="clear" w:color="auto" w:fill="auto"/>
                </w:tcPr>
                <w:p w14:paraId="29A89222" w14:textId="77777777" w:rsidR="00956158" w:rsidRPr="00CC4B7A" w:rsidRDefault="00956158" w:rsidP="0016487D">
                  <w:pPr>
                    <w:jc w:val="center"/>
                    <w:rPr>
                      <w:sz w:val="16"/>
                      <w:szCs w:val="16"/>
                    </w:rPr>
                  </w:pPr>
                  <w:r w:rsidRPr="00CC4B7A">
                    <w:rPr>
                      <w:sz w:val="16"/>
                      <w:szCs w:val="16"/>
                    </w:rPr>
                    <w:t>69</w:t>
                  </w:r>
                </w:p>
              </w:tc>
              <w:tc>
                <w:tcPr>
                  <w:tcW w:w="472" w:type="pct"/>
                  <w:shd w:val="clear" w:color="auto" w:fill="auto"/>
                </w:tcPr>
                <w:p w14:paraId="42FADEAB" w14:textId="77777777" w:rsidR="00956158" w:rsidRPr="009C6DA1" w:rsidRDefault="00956158" w:rsidP="0016487D">
                  <w:pPr>
                    <w:jc w:val="both"/>
                    <w:rPr>
                      <w:noProof/>
                      <w:sz w:val="16"/>
                      <w:szCs w:val="16"/>
                    </w:rPr>
                  </w:pPr>
                  <w:r>
                    <w:rPr>
                      <w:noProof/>
                      <w:sz w:val="16"/>
                      <w:szCs w:val="16"/>
                    </w:rPr>
                    <w:t xml:space="preserve">Projektų duomenys </w:t>
                  </w:r>
                </w:p>
              </w:tc>
              <w:tc>
                <w:tcPr>
                  <w:tcW w:w="349" w:type="pct"/>
                </w:tcPr>
                <w:p w14:paraId="2D3D286E" w14:textId="77777777" w:rsidR="00956158" w:rsidRPr="008B0912" w:rsidRDefault="00956158" w:rsidP="0016487D">
                  <w:pPr>
                    <w:jc w:val="both"/>
                    <w:rPr>
                      <w:rFonts w:eastAsia="Calibri"/>
                      <w:i/>
                      <w:noProof/>
                      <w:sz w:val="14"/>
                      <w:szCs w:val="14"/>
                      <w:lang w:eastAsia="lt-LT" w:bidi="lt-LT"/>
                    </w:rPr>
                  </w:pPr>
                </w:p>
              </w:tc>
            </w:tr>
            <w:tr w:rsidR="00871B3F" w:rsidRPr="008B0912" w14:paraId="5D3C9864" w14:textId="77777777" w:rsidTr="00BB5875">
              <w:trPr>
                <w:trHeight w:val="185"/>
              </w:trPr>
              <w:tc>
                <w:tcPr>
                  <w:tcW w:w="389" w:type="pct"/>
                  <w:vMerge/>
                </w:tcPr>
                <w:p w14:paraId="4F0A00AB" w14:textId="77777777" w:rsidR="00956158" w:rsidRPr="008B0912" w:rsidRDefault="00956158" w:rsidP="0016487D">
                  <w:pPr>
                    <w:jc w:val="both"/>
                    <w:rPr>
                      <w:noProof/>
                      <w:sz w:val="16"/>
                      <w:szCs w:val="16"/>
                    </w:rPr>
                  </w:pPr>
                </w:p>
              </w:tc>
              <w:tc>
                <w:tcPr>
                  <w:tcW w:w="389" w:type="pct"/>
                  <w:vMerge/>
                </w:tcPr>
                <w:p w14:paraId="4DC87251" w14:textId="77777777" w:rsidR="00956158" w:rsidRPr="008B0912" w:rsidRDefault="00956158" w:rsidP="0016487D">
                  <w:pPr>
                    <w:jc w:val="both"/>
                    <w:rPr>
                      <w:noProof/>
                      <w:sz w:val="16"/>
                      <w:szCs w:val="16"/>
                    </w:rPr>
                  </w:pPr>
                </w:p>
              </w:tc>
              <w:tc>
                <w:tcPr>
                  <w:tcW w:w="302" w:type="pct"/>
                  <w:vMerge/>
                </w:tcPr>
                <w:p w14:paraId="1DD6713C" w14:textId="77777777" w:rsidR="00956158" w:rsidRPr="008B0912" w:rsidRDefault="00956158" w:rsidP="0016487D">
                  <w:pPr>
                    <w:jc w:val="both"/>
                    <w:rPr>
                      <w:noProof/>
                      <w:sz w:val="16"/>
                      <w:szCs w:val="16"/>
                    </w:rPr>
                  </w:pPr>
                </w:p>
              </w:tc>
              <w:tc>
                <w:tcPr>
                  <w:tcW w:w="379" w:type="pct"/>
                  <w:vMerge/>
                </w:tcPr>
                <w:p w14:paraId="46C2BC2D" w14:textId="77777777" w:rsidR="00956158" w:rsidRPr="008B0912" w:rsidRDefault="00956158" w:rsidP="0016487D">
                  <w:pPr>
                    <w:jc w:val="both"/>
                    <w:rPr>
                      <w:noProof/>
                      <w:sz w:val="14"/>
                      <w:szCs w:val="14"/>
                      <w:highlight w:val="yellow"/>
                    </w:rPr>
                  </w:pPr>
                </w:p>
              </w:tc>
              <w:tc>
                <w:tcPr>
                  <w:tcW w:w="361" w:type="pct"/>
                </w:tcPr>
                <w:p w14:paraId="37B9D8B9" w14:textId="77777777" w:rsidR="00956158" w:rsidRPr="00CC4B7A" w:rsidRDefault="00956158" w:rsidP="0016487D">
                  <w:pPr>
                    <w:jc w:val="both"/>
                    <w:rPr>
                      <w:rFonts w:eastAsia="Calibri"/>
                      <w:noProof/>
                      <w:color w:val="000000"/>
                      <w:sz w:val="16"/>
                      <w:szCs w:val="16"/>
                      <w:lang w:eastAsia="lt-LT" w:bidi="lt-LT"/>
                    </w:rPr>
                  </w:pPr>
                  <w:r w:rsidRPr="00CC4B7A">
                    <w:rPr>
                      <w:rFonts w:eastAsia="Calibri"/>
                      <w:noProof/>
                      <w:color w:val="000000"/>
                      <w:sz w:val="16"/>
                      <w:szCs w:val="16"/>
                      <w:lang w:eastAsia="lt-LT" w:bidi="lt-LT"/>
                    </w:rPr>
                    <w:t>Specialusis</w:t>
                  </w:r>
                </w:p>
              </w:tc>
              <w:tc>
                <w:tcPr>
                  <w:tcW w:w="603" w:type="pct"/>
                  <w:shd w:val="clear" w:color="auto" w:fill="auto"/>
                </w:tcPr>
                <w:p w14:paraId="6FBC0AE5" w14:textId="77777777" w:rsidR="00956158" w:rsidRPr="00CC4B7A" w:rsidRDefault="00956158" w:rsidP="0016487D">
                  <w:pPr>
                    <w:rPr>
                      <w:rFonts w:eastAsia="Calibri"/>
                      <w:noProof/>
                      <w:sz w:val="16"/>
                      <w:szCs w:val="16"/>
                      <w:lang w:eastAsia="lt-LT" w:bidi="lt-LT"/>
                    </w:rPr>
                  </w:pPr>
                  <w:r w:rsidRPr="00B2413A">
                    <w:rPr>
                      <w:rFonts w:eastAsia="Calibri"/>
                      <w:noProof/>
                      <w:sz w:val="16"/>
                      <w:szCs w:val="16"/>
                      <w:lang w:eastAsia="lt-LT" w:bidi="lt-LT"/>
                    </w:rPr>
                    <w:t>Peronų, pritaikytų</w:t>
                  </w:r>
                  <w:r w:rsidRPr="007F78C9">
                    <w:rPr>
                      <w:rFonts w:eastAsia="Calibri"/>
                      <w:strike/>
                      <w:noProof/>
                      <w:sz w:val="16"/>
                      <w:szCs w:val="16"/>
                      <w:lang w:eastAsia="lt-LT" w:bidi="lt-LT"/>
                    </w:rPr>
                    <w:t xml:space="preserve"> asmenims turintiems individualių </w:t>
                  </w:r>
                  <w:r w:rsidRPr="007F78C9">
                    <w:rPr>
                      <w:rFonts w:eastAsia="Calibri"/>
                      <w:b/>
                      <w:bCs/>
                      <w:noProof/>
                      <w:color w:val="FF0000"/>
                      <w:sz w:val="16"/>
                      <w:szCs w:val="16"/>
                      <w:lang w:eastAsia="lt-LT" w:bidi="lt-LT"/>
                    </w:rPr>
                    <w:t>vienalyg</w:t>
                  </w:r>
                  <w:r>
                    <w:rPr>
                      <w:rFonts w:eastAsia="Calibri"/>
                      <w:b/>
                      <w:bCs/>
                      <w:noProof/>
                      <w:color w:val="FF0000"/>
                      <w:sz w:val="16"/>
                      <w:szCs w:val="16"/>
                      <w:lang w:eastAsia="lt-LT" w:bidi="lt-LT"/>
                    </w:rPr>
                    <w:t>ei</w:t>
                  </w:r>
                  <w:r w:rsidRPr="007F78C9">
                    <w:rPr>
                      <w:rFonts w:eastAsia="Calibri"/>
                      <w:b/>
                      <w:bCs/>
                      <w:noProof/>
                      <w:color w:val="FF0000"/>
                      <w:sz w:val="16"/>
                      <w:szCs w:val="16"/>
                      <w:lang w:eastAsia="lt-LT" w:bidi="lt-LT"/>
                    </w:rPr>
                    <w:t xml:space="preserve"> prieig</w:t>
                  </w:r>
                  <w:r>
                    <w:rPr>
                      <w:rFonts w:eastAsia="Calibri"/>
                      <w:b/>
                      <w:bCs/>
                      <w:noProof/>
                      <w:color w:val="FF0000"/>
                      <w:sz w:val="16"/>
                      <w:szCs w:val="16"/>
                      <w:lang w:eastAsia="lt-LT" w:bidi="lt-LT"/>
                    </w:rPr>
                    <w:t>ai</w:t>
                  </w:r>
                  <w:r w:rsidRPr="007F78C9">
                    <w:rPr>
                      <w:rFonts w:eastAsia="Calibri"/>
                      <w:b/>
                      <w:bCs/>
                      <w:noProof/>
                      <w:color w:val="FF0000"/>
                      <w:sz w:val="16"/>
                      <w:szCs w:val="16"/>
                      <w:lang w:eastAsia="lt-LT" w:bidi="lt-LT"/>
                    </w:rPr>
                    <w:t>,</w:t>
                  </w:r>
                  <w:r w:rsidRPr="007F78C9">
                    <w:rPr>
                      <w:rFonts w:eastAsia="Calibri"/>
                      <w:noProof/>
                      <w:sz w:val="16"/>
                      <w:szCs w:val="16"/>
                      <w:lang w:eastAsia="lt-LT" w:bidi="lt-LT"/>
                    </w:rPr>
                    <w:t xml:space="preserve"> </w:t>
                  </w:r>
                  <w:r w:rsidRPr="004D6EB9">
                    <w:rPr>
                      <w:rFonts w:eastAsia="Calibri"/>
                      <w:noProof/>
                      <w:sz w:val="16"/>
                      <w:szCs w:val="16"/>
                      <w:lang w:eastAsia="lt-LT" w:bidi="lt-LT"/>
                    </w:rPr>
                    <w:t>dalis</w:t>
                  </w:r>
                </w:p>
              </w:tc>
              <w:tc>
                <w:tcPr>
                  <w:tcW w:w="396" w:type="pct"/>
                </w:tcPr>
                <w:p w14:paraId="1BFADD4B" w14:textId="77777777" w:rsidR="00956158" w:rsidRPr="00BF0A93" w:rsidRDefault="00956158" w:rsidP="0016487D">
                  <w:pPr>
                    <w:jc w:val="both"/>
                    <w:rPr>
                      <w:bCs/>
                      <w:iCs/>
                      <w:sz w:val="16"/>
                      <w:szCs w:val="16"/>
                    </w:rPr>
                  </w:pPr>
                  <w:r>
                    <w:rPr>
                      <w:bCs/>
                      <w:iCs/>
                      <w:sz w:val="16"/>
                      <w:szCs w:val="16"/>
                    </w:rPr>
                    <w:t>Procentai</w:t>
                  </w:r>
                </w:p>
              </w:tc>
              <w:tc>
                <w:tcPr>
                  <w:tcW w:w="355" w:type="pct"/>
                </w:tcPr>
                <w:p w14:paraId="02084185" w14:textId="77777777" w:rsidR="00956158" w:rsidRPr="00871B3F" w:rsidRDefault="00956158" w:rsidP="0016487D">
                  <w:pPr>
                    <w:jc w:val="center"/>
                    <w:rPr>
                      <w:iCs/>
                      <w:strike/>
                      <w:noProof/>
                      <w:color w:val="000000" w:themeColor="text1"/>
                      <w:sz w:val="16"/>
                      <w:szCs w:val="16"/>
                    </w:rPr>
                  </w:pPr>
                  <w:r w:rsidRPr="00871B3F">
                    <w:rPr>
                      <w:iCs/>
                      <w:strike/>
                      <w:noProof/>
                      <w:color w:val="000000" w:themeColor="text1"/>
                      <w:sz w:val="16"/>
                      <w:szCs w:val="16"/>
                    </w:rPr>
                    <w:t>12,7</w:t>
                  </w:r>
                </w:p>
                <w:p w14:paraId="11C6326F" w14:textId="77777777" w:rsidR="00956158" w:rsidRPr="00871B3F" w:rsidRDefault="00956158" w:rsidP="0016487D">
                  <w:pPr>
                    <w:jc w:val="center"/>
                    <w:rPr>
                      <w:b/>
                      <w:bCs/>
                      <w:iCs/>
                      <w:noProof/>
                      <w:color w:val="000000" w:themeColor="text1"/>
                      <w:sz w:val="16"/>
                      <w:szCs w:val="16"/>
                    </w:rPr>
                  </w:pPr>
                  <w:r w:rsidRPr="00E74828">
                    <w:rPr>
                      <w:b/>
                      <w:bCs/>
                      <w:iCs/>
                      <w:noProof/>
                      <w:color w:val="FF0000"/>
                      <w:sz w:val="16"/>
                      <w:szCs w:val="16"/>
                    </w:rPr>
                    <w:t>0</w:t>
                  </w:r>
                </w:p>
              </w:tc>
              <w:tc>
                <w:tcPr>
                  <w:tcW w:w="446" w:type="pct"/>
                </w:tcPr>
                <w:p w14:paraId="0CD3C6E3" w14:textId="77777777" w:rsidR="00871B3F" w:rsidRPr="00871B3F" w:rsidRDefault="00956158" w:rsidP="0016487D">
                  <w:pPr>
                    <w:jc w:val="center"/>
                    <w:rPr>
                      <w:bCs/>
                      <w:strike/>
                      <w:noProof/>
                      <w:color w:val="000000" w:themeColor="text1"/>
                      <w:sz w:val="16"/>
                      <w:szCs w:val="16"/>
                    </w:rPr>
                  </w:pPr>
                  <w:r w:rsidRPr="00871B3F">
                    <w:rPr>
                      <w:bCs/>
                      <w:strike/>
                      <w:noProof/>
                      <w:color w:val="000000" w:themeColor="text1"/>
                      <w:sz w:val="16"/>
                      <w:szCs w:val="16"/>
                    </w:rPr>
                    <w:t>2020</w:t>
                  </w:r>
                </w:p>
                <w:p w14:paraId="7B8978C1" w14:textId="4693E126" w:rsidR="00956158" w:rsidRPr="00871B3F" w:rsidRDefault="00871B3F" w:rsidP="0016487D">
                  <w:pPr>
                    <w:jc w:val="center"/>
                    <w:rPr>
                      <w:bCs/>
                      <w:noProof/>
                      <w:color w:val="000000" w:themeColor="text1"/>
                      <w:sz w:val="16"/>
                      <w:szCs w:val="16"/>
                    </w:rPr>
                  </w:pPr>
                  <w:r w:rsidRPr="00E74828">
                    <w:rPr>
                      <w:b/>
                      <w:bCs/>
                      <w:noProof/>
                      <w:color w:val="FF0000"/>
                      <w:sz w:val="16"/>
                      <w:szCs w:val="16"/>
                    </w:rPr>
                    <w:t>202</w:t>
                  </w:r>
                  <w:r w:rsidR="00956158" w:rsidRPr="00E74828">
                    <w:rPr>
                      <w:b/>
                      <w:noProof/>
                      <w:color w:val="FF0000"/>
                      <w:sz w:val="16"/>
                      <w:szCs w:val="16"/>
                    </w:rPr>
                    <w:t>4</w:t>
                  </w:r>
                </w:p>
                <w:p w14:paraId="63EA904D" w14:textId="77777777" w:rsidR="00956158" w:rsidRPr="00871B3F" w:rsidRDefault="00956158" w:rsidP="0016487D">
                  <w:pPr>
                    <w:jc w:val="center"/>
                    <w:rPr>
                      <w:bCs/>
                      <w:noProof/>
                      <w:color w:val="000000" w:themeColor="text1"/>
                      <w:sz w:val="16"/>
                      <w:szCs w:val="16"/>
                    </w:rPr>
                  </w:pPr>
                </w:p>
              </w:tc>
              <w:tc>
                <w:tcPr>
                  <w:tcW w:w="559" w:type="pct"/>
                  <w:shd w:val="clear" w:color="auto" w:fill="auto"/>
                </w:tcPr>
                <w:p w14:paraId="38AED47B" w14:textId="77777777" w:rsidR="00956158" w:rsidRPr="00871B3F" w:rsidRDefault="00956158" w:rsidP="0016487D">
                  <w:pPr>
                    <w:jc w:val="center"/>
                    <w:rPr>
                      <w:strike/>
                      <w:color w:val="000000" w:themeColor="text1"/>
                      <w:sz w:val="16"/>
                      <w:szCs w:val="16"/>
                    </w:rPr>
                  </w:pPr>
                  <w:r w:rsidRPr="00871B3F">
                    <w:rPr>
                      <w:strike/>
                      <w:color w:val="000000" w:themeColor="text1"/>
                      <w:sz w:val="16"/>
                      <w:szCs w:val="16"/>
                    </w:rPr>
                    <w:t>45,6</w:t>
                  </w:r>
                </w:p>
                <w:p w14:paraId="261A4BDA" w14:textId="77777777" w:rsidR="00956158" w:rsidRPr="00871B3F" w:rsidRDefault="00956158" w:rsidP="0016487D">
                  <w:pPr>
                    <w:jc w:val="center"/>
                    <w:rPr>
                      <w:b/>
                      <w:bCs/>
                      <w:color w:val="000000" w:themeColor="text1"/>
                      <w:sz w:val="16"/>
                      <w:szCs w:val="16"/>
                    </w:rPr>
                  </w:pPr>
                  <w:r w:rsidRPr="00E74828">
                    <w:rPr>
                      <w:b/>
                      <w:bCs/>
                      <w:color w:val="FF0000"/>
                      <w:sz w:val="16"/>
                      <w:szCs w:val="16"/>
                    </w:rPr>
                    <w:t>100</w:t>
                  </w:r>
                </w:p>
              </w:tc>
              <w:tc>
                <w:tcPr>
                  <w:tcW w:w="472" w:type="pct"/>
                  <w:shd w:val="clear" w:color="auto" w:fill="auto"/>
                </w:tcPr>
                <w:p w14:paraId="59DCA384" w14:textId="77777777" w:rsidR="00956158" w:rsidRPr="009C6DA1" w:rsidRDefault="00956158" w:rsidP="0016487D">
                  <w:pPr>
                    <w:jc w:val="both"/>
                    <w:rPr>
                      <w:noProof/>
                      <w:sz w:val="16"/>
                      <w:szCs w:val="16"/>
                    </w:rPr>
                  </w:pPr>
                  <w:r w:rsidRPr="009C6DA1">
                    <w:rPr>
                      <w:noProof/>
                      <w:sz w:val="16"/>
                      <w:szCs w:val="16"/>
                    </w:rPr>
                    <w:t>Infrastruktūros valdytojo ataskaita</w:t>
                  </w:r>
                </w:p>
              </w:tc>
              <w:tc>
                <w:tcPr>
                  <w:tcW w:w="349" w:type="pct"/>
                </w:tcPr>
                <w:p w14:paraId="0079D713" w14:textId="77777777" w:rsidR="00956158" w:rsidRPr="0024511E" w:rsidRDefault="00956158" w:rsidP="0016487D">
                  <w:pPr>
                    <w:jc w:val="both"/>
                    <w:rPr>
                      <w:rFonts w:eastAsia="Calibri"/>
                      <w:i/>
                      <w:noProof/>
                      <w:sz w:val="14"/>
                      <w:szCs w:val="14"/>
                      <w:highlight w:val="yellow"/>
                      <w:lang w:eastAsia="lt-LT" w:bidi="lt-LT"/>
                    </w:rPr>
                  </w:pPr>
                </w:p>
              </w:tc>
            </w:tr>
            <w:tr w:rsidR="00871B3F" w:rsidRPr="008B0912" w14:paraId="7694C36D" w14:textId="77777777" w:rsidTr="00BB5875">
              <w:trPr>
                <w:trHeight w:val="185"/>
              </w:trPr>
              <w:tc>
                <w:tcPr>
                  <w:tcW w:w="389" w:type="pct"/>
                  <w:vMerge/>
                </w:tcPr>
                <w:p w14:paraId="78AF1FC6" w14:textId="77777777" w:rsidR="00956158" w:rsidRPr="008B0912" w:rsidRDefault="00956158" w:rsidP="0016487D">
                  <w:pPr>
                    <w:jc w:val="both"/>
                    <w:rPr>
                      <w:noProof/>
                      <w:sz w:val="16"/>
                      <w:szCs w:val="16"/>
                    </w:rPr>
                  </w:pPr>
                </w:p>
              </w:tc>
              <w:tc>
                <w:tcPr>
                  <w:tcW w:w="389" w:type="pct"/>
                  <w:vMerge/>
                </w:tcPr>
                <w:p w14:paraId="7162E65D" w14:textId="77777777" w:rsidR="00956158" w:rsidRPr="008B0912" w:rsidRDefault="00956158" w:rsidP="0016487D">
                  <w:pPr>
                    <w:jc w:val="both"/>
                    <w:rPr>
                      <w:noProof/>
                      <w:sz w:val="16"/>
                      <w:szCs w:val="16"/>
                    </w:rPr>
                  </w:pPr>
                </w:p>
              </w:tc>
              <w:tc>
                <w:tcPr>
                  <w:tcW w:w="302" w:type="pct"/>
                  <w:vMerge/>
                </w:tcPr>
                <w:p w14:paraId="7A2C6C4D" w14:textId="77777777" w:rsidR="00956158" w:rsidRPr="008B0912" w:rsidRDefault="00956158" w:rsidP="0016487D">
                  <w:pPr>
                    <w:jc w:val="both"/>
                    <w:rPr>
                      <w:noProof/>
                      <w:sz w:val="16"/>
                      <w:szCs w:val="16"/>
                    </w:rPr>
                  </w:pPr>
                </w:p>
              </w:tc>
              <w:tc>
                <w:tcPr>
                  <w:tcW w:w="379" w:type="pct"/>
                  <w:vMerge/>
                </w:tcPr>
                <w:p w14:paraId="1543C32E" w14:textId="77777777" w:rsidR="00956158" w:rsidRPr="008B0912" w:rsidRDefault="00956158" w:rsidP="0016487D">
                  <w:pPr>
                    <w:jc w:val="both"/>
                    <w:rPr>
                      <w:noProof/>
                      <w:sz w:val="14"/>
                      <w:szCs w:val="14"/>
                      <w:highlight w:val="yellow"/>
                    </w:rPr>
                  </w:pPr>
                </w:p>
              </w:tc>
              <w:tc>
                <w:tcPr>
                  <w:tcW w:w="361" w:type="pct"/>
                </w:tcPr>
                <w:p w14:paraId="63A38344" w14:textId="77777777" w:rsidR="00956158" w:rsidRPr="00CC4B7A" w:rsidRDefault="00956158" w:rsidP="0016487D">
                  <w:pPr>
                    <w:jc w:val="both"/>
                    <w:rPr>
                      <w:rFonts w:eastAsia="Calibri"/>
                      <w:noProof/>
                      <w:color w:val="000000"/>
                      <w:sz w:val="16"/>
                      <w:szCs w:val="16"/>
                      <w:lang w:eastAsia="lt-LT" w:bidi="lt-LT"/>
                    </w:rPr>
                  </w:pPr>
                  <w:r w:rsidRPr="00CC4B7A">
                    <w:rPr>
                      <w:rFonts w:eastAsia="Calibri"/>
                      <w:noProof/>
                      <w:color w:val="000000"/>
                      <w:sz w:val="16"/>
                      <w:szCs w:val="16"/>
                      <w:lang w:eastAsia="lt-LT" w:bidi="lt-LT"/>
                    </w:rPr>
                    <w:t>Specialusis</w:t>
                  </w:r>
                </w:p>
              </w:tc>
              <w:tc>
                <w:tcPr>
                  <w:tcW w:w="603" w:type="pct"/>
                  <w:shd w:val="clear" w:color="auto" w:fill="auto"/>
                </w:tcPr>
                <w:p w14:paraId="12EFB374" w14:textId="77777777" w:rsidR="00956158" w:rsidRPr="00BF0A93" w:rsidRDefault="00956158" w:rsidP="0016487D">
                  <w:pPr>
                    <w:rPr>
                      <w:rFonts w:eastAsia="Calibri"/>
                      <w:sz w:val="16"/>
                      <w:szCs w:val="16"/>
                      <w:lang w:eastAsia="lt-LT" w:bidi="lt-LT"/>
                    </w:rPr>
                  </w:pPr>
                  <w:r w:rsidRPr="00BF0A93">
                    <w:rPr>
                      <w:rFonts w:eastAsia="Calibri"/>
                      <w:sz w:val="16"/>
                      <w:szCs w:val="16"/>
                      <w:lang w:eastAsia="lt-LT" w:bidi="lt-LT"/>
                    </w:rPr>
                    <w:t>Žuvusiųjų</w:t>
                  </w:r>
                  <w:proofErr w:type="gramStart"/>
                  <w:r w:rsidRPr="00BF0A93">
                    <w:rPr>
                      <w:rFonts w:eastAsia="Calibri"/>
                      <w:sz w:val="16"/>
                      <w:szCs w:val="16"/>
                      <w:lang w:eastAsia="lt-LT" w:bidi="lt-LT"/>
                    </w:rPr>
                    <w:t xml:space="preserve">  </w:t>
                  </w:r>
                  <w:proofErr w:type="gramEnd"/>
                  <w:r w:rsidRPr="00BF0A93">
                    <w:rPr>
                      <w:rFonts w:eastAsia="Calibri"/>
                      <w:sz w:val="16"/>
                      <w:szCs w:val="16"/>
                      <w:lang w:eastAsia="lt-LT" w:bidi="lt-LT"/>
                    </w:rPr>
                    <w:t>TEN-T keliuose skaičius</w:t>
                  </w:r>
                </w:p>
              </w:tc>
              <w:tc>
                <w:tcPr>
                  <w:tcW w:w="396" w:type="pct"/>
                </w:tcPr>
                <w:p w14:paraId="10C42443" w14:textId="77777777" w:rsidR="00956158" w:rsidRPr="00BF0A93" w:rsidRDefault="00956158" w:rsidP="0016487D">
                  <w:pPr>
                    <w:jc w:val="both"/>
                    <w:rPr>
                      <w:bCs/>
                      <w:iCs/>
                      <w:sz w:val="16"/>
                      <w:szCs w:val="16"/>
                    </w:rPr>
                  </w:pPr>
                  <w:r w:rsidRPr="00CD2D97">
                    <w:rPr>
                      <w:bCs/>
                      <w:iCs/>
                      <w:sz w:val="16"/>
                      <w:szCs w:val="16"/>
                    </w:rPr>
                    <w:t>Skaiči</w:t>
                  </w:r>
                  <w:r w:rsidRPr="00BF0A93">
                    <w:rPr>
                      <w:bCs/>
                      <w:iCs/>
                      <w:sz w:val="16"/>
                      <w:szCs w:val="16"/>
                    </w:rPr>
                    <w:t>us per metus</w:t>
                  </w:r>
                </w:p>
              </w:tc>
              <w:tc>
                <w:tcPr>
                  <w:tcW w:w="355" w:type="pct"/>
                </w:tcPr>
                <w:p w14:paraId="4FAFDDE1" w14:textId="77777777" w:rsidR="00956158" w:rsidRPr="00CC4B7A" w:rsidRDefault="00956158" w:rsidP="0016487D">
                  <w:pPr>
                    <w:jc w:val="center"/>
                    <w:rPr>
                      <w:iCs/>
                      <w:noProof/>
                      <w:sz w:val="16"/>
                      <w:szCs w:val="16"/>
                    </w:rPr>
                  </w:pPr>
                  <w:r>
                    <w:rPr>
                      <w:iCs/>
                      <w:noProof/>
                      <w:sz w:val="16"/>
                      <w:szCs w:val="16"/>
                    </w:rPr>
                    <w:t>54</w:t>
                  </w:r>
                </w:p>
              </w:tc>
              <w:tc>
                <w:tcPr>
                  <w:tcW w:w="446" w:type="pct"/>
                </w:tcPr>
                <w:p w14:paraId="28DFDBC7" w14:textId="77777777" w:rsidR="00956158" w:rsidRPr="00CC4B7A" w:rsidRDefault="00956158" w:rsidP="0016487D">
                  <w:pPr>
                    <w:jc w:val="center"/>
                    <w:rPr>
                      <w:bCs/>
                      <w:noProof/>
                      <w:sz w:val="16"/>
                      <w:szCs w:val="16"/>
                    </w:rPr>
                  </w:pPr>
                  <w:r w:rsidRPr="00CC4B7A">
                    <w:rPr>
                      <w:bCs/>
                      <w:noProof/>
                      <w:sz w:val="16"/>
                      <w:szCs w:val="16"/>
                    </w:rPr>
                    <w:t>2019</w:t>
                  </w:r>
                </w:p>
              </w:tc>
              <w:tc>
                <w:tcPr>
                  <w:tcW w:w="559" w:type="pct"/>
                  <w:shd w:val="clear" w:color="auto" w:fill="auto"/>
                </w:tcPr>
                <w:p w14:paraId="2EFF2F5F" w14:textId="77777777" w:rsidR="00956158" w:rsidRPr="00CC4B7A" w:rsidRDefault="00956158" w:rsidP="0016487D">
                  <w:pPr>
                    <w:jc w:val="center"/>
                    <w:rPr>
                      <w:sz w:val="16"/>
                      <w:szCs w:val="16"/>
                    </w:rPr>
                  </w:pPr>
                  <w:r w:rsidRPr="00CC4B7A">
                    <w:rPr>
                      <w:sz w:val="16"/>
                      <w:szCs w:val="16"/>
                    </w:rPr>
                    <w:t>2</w:t>
                  </w:r>
                  <w:r>
                    <w:rPr>
                      <w:sz w:val="16"/>
                      <w:szCs w:val="16"/>
                    </w:rPr>
                    <w:t>6</w:t>
                  </w:r>
                </w:p>
              </w:tc>
              <w:tc>
                <w:tcPr>
                  <w:tcW w:w="472" w:type="pct"/>
                  <w:shd w:val="clear" w:color="auto" w:fill="auto"/>
                </w:tcPr>
                <w:p w14:paraId="0EC90D55" w14:textId="77777777" w:rsidR="00956158" w:rsidRPr="009C6DA1" w:rsidRDefault="00956158" w:rsidP="0016487D">
                  <w:pPr>
                    <w:jc w:val="both"/>
                    <w:rPr>
                      <w:noProof/>
                      <w:sz w:val="16"/>
                      <w:szCs w:val="16"/>
                    </w:rPr>
                  </w:pPr>
                  <w:r w:rsidRPr="009C6DA1">
                    <w:rPr>
                      <w:noProof/>
                      <w:sz w:val="16"/>
                      <w:szCs w:val="16"/>
                    </w:rPr>
                    <w:t>Infrastruktūros valdytojo ataskaita</w:t>
                  </w:r>
                </w:p>
              </w:tc>
              <w:tc>
                <w:tcPr>
                  <w:tcW w:w="349" w:type="pct"/>
                </w:tcPr>
                <w:p w14:paraId="521123BC" w14:textId="77777777" w:rsidR="00956158" w:rsidRPr="0024511E" w:rsidRDefault="00956158" w:rsidP="0016487D">
                  <w:pPr>
                    <w:jc w:val="both"/>
                    <w:rPr>
                      <w:rFonts w:eastAsia="Calibri"/>
                      <w:i/>
                      <w:noProof/>
                      <w:sz w:val="14"/>
                      <w:szCs w:val="14"/>
                      <w:highlight w:val="yellow"/>
                      <w:lang w:eastAsia="lt-LT" w:bidi="lt-LT"/>
                    </w:rPr>
                  </w:pPr>
                </w:p>
              </w:tc>
            </w:tr>
            <w:tr w:rsidR="00871B3F" w:rsidRPr="008B0912" w14:paraId="2EFD4A80" w14:textId="77777777" w:rsidTr="00BB5875">
              <w:trPr>
                <w:trHeight w:val="185"/>
              </w:trPr>
              <w:tc>
                <w:tcPr>
                  <w:tcW w:w="389" w:type="pct"/>
                  <w:vMerge/>
                </w:tcPr>
                <w:p w14:paraId="441A2E86" w14:textId="77777777" w:rsidR="00956158" w:rsidRPr="00CC4B7A" w:rsidRDefault="00956158" w:rsidP="0016487D">
                  <w:pPr>
                    <w:jc w:val="both"/>
                    <w:rPr>
                      <w:noProof/>
                      <w:sz w:val="16"/>
                      <w:szCs w:val="16"/>
                    </w:rPr>
                  </w:pPr>
                </w:p>
              </w:tc>
              <w:tc>
                <w:tcPr>
                  <w:tcW w:w="389" w:type="pct"/>
                  <w:vMerge/>
                </w:tcPr>
                <w:p w14:paraId="3B77A352" w14:textId="77777777" w:rsidR="00956158" w:rsidRPr="00CC4B7A" w:rsidRDefault="00956158" w:rsidP="0016487D">
                  <w:pPr>
                    <w:jc w:val="both"/>
                    <w:rPr>
                      <w:noProof/>
                      <w:sz w:val="16"/>
                      <w:szCs w:val="16"/>
                    </w:rPr>
                  </w:pPr>
                </w:p>
              </w:tc>
              <w:tc>
                <w:tcPr>
                  <w:tcW w:w="302" w:type="pct"/>
                  <w:vMerge w:val="restart"/>
                </w:tcPr>
                <w:p w14:paraId="77C1560E" w14:textId="77777777" w:rsidR="00956158" w:rsidRPr="0095093F" w:rsidRDefault="00956158" w:rsidP="0016487D">
                  <w:pPr>
                    <w:jc w:val="both"/>
                    <w:rPr>
                      <w:noProof/>
                      <w:sz w:val="16"/>
                      <w:szCs w:val="16"/>
                    </w:rPr>
                  </w:pPr>
                  <w:r w:rsidRPr="0095093F">
                    <w:rPr>
                      <w:noProof/>
                      <w:sz w:val="16"/>
                      <w:szCs w:val="16"/>
                    </w:rPr>
                    <w:t>ERPF</w:t>
                  </w:r>
                </w:p>
              </w:tc>
              <w:tc>
                <w:tcPr>
                  <w:tcW w:w="379" w:type="pct"/>
                  <w:vMerge w:val="restart"/>
                </w:tcPr>
                <w:p w14:paraId="4F0F4C0C" w14:textId="77777777" w:rsidR="00956158" w:rsidRPr="0095093F" w:rsidRDefault="00956158" w:rsidP="0016487D">
                  <w:pPr>
                    <w:jc w:val="both"/>
                    <w:rPr>
                      <w:noProof/>
                      <w:sz w:val="16"/>
                      <w:szCs w:val="16"/>
                      <w:highlight w:val="yellow"/>
                    </w:rPr>
                  </w:pPr>
                  <w:r w:rsidRPr="0095093F">
                    <w:rPr>
                      <w:noProof/>
                      <w:sz w:val="16"/>
                      <w:szCs w:val="16"/>
                    </w:rPr>
                    <w:t>VVL regionas</w:t>
                  </w:r>
                </w:p>
              </w:tc>
              <w:tc>
                <w:tcPr>
                  <w:tcW w:w="361" w:type="pct"/>
                  <w:shd w:val="clear" w:color="auto" w:fill="FFFFFF" w:themeFill="background1"/>
                </w:tcPr>
                <w:p w14:paraId="18E55708" w14:textId="77777777" w:rsidR="00956158" w:rsidRPr="00CC4B7A" w:rsidRDefault="00956158" w:rsidP="0016487D">
                  <w:pPr>
                    <w:jc w:val="both"/>
                    <w:rPr>
                      <w:rFonts w:eastAsia="Calibri"/>
                      <w:noProof/>
                      <w:color w:val="000000"/>
                      <w:sz w:val="16"/>
                      <w:szCs w:val="16"/>
                      <w:lang w:eastAsia="lt-LT" w:bidi="lt-LT"/>
                    </w:rPr>
                  </w:pPr>
                  <w:r w:rsidRPr="00CC4B7A">
                    <w:rPr>
                      <w:rFonts w:eastAsia="Calibri"/>
                      <w:noProof/>
                      <w:color w:val="000000"/>
                      <w:sz w:val="16"/>
                      <w:szCs w:val="16"/>
                      <w:lang w:eastAsia="lt-LT" w:bidi="lt-LT"/>
                    </w:rPr>
                    <w:t>RCR55</w:t>
                  </w:r>
                </w:p>
              </w:tc>
              <w:tc>
                <w:tcPr>
                  <w:tcW w:w="603" w:type="pct"/>
                  <w:shd w:val="clear" w:color="auto" w:fill="FFFFFF" w:themeFill="background1"/>
                </w:tcPr>
                <w:p w14:paraId="31488C3F" w14:textId="77777777" w:rsidR="00956158" w:rsidRPr="00CC4B7A" w:rsidRDefault="00956158" w:rsidP="0016487D">
                  <w:pPr>
                    <w:rPr>
                      <w:rFonts w:eastAsia="Calibri"/>
                      <w:noProof/>
                      <w:sz w:val="16"/>
                      <w:szCs w:val="16"/>
                      <w:lang w:eastAsia="lt-LT" w:bidi="lt-LT"/>
                    </w:rPr>
                  </w:pPr>
                  <w:r w:rsidRPr="00CC4B7A">
                    <w:rPr>
                      <w:noProof/>
                      <w:sz w:val="16"/>
                      <w:szCs w:val="16"/>
                    </w:rPr>
                    <w:t>Naujai pastatytų, rekonstruotų, atnaujintų arba modernizuotų kelių naudotojų skaičius per metus</w:t>
                  </w:r>
                </w:p>
              </w:tc>
              <w:tc>
                <w:tcPr>
                  <w:tcW w:w="396" w:type="pct"/>
                  <w:shd w:val="clear" w:color="auto" w:fill="FFFFFF" w:themeFill="background1"/>
                </w:tcPr>
                <w:p w14:paraId="47392B85" w14:textId="77777777" w:rsidR="00956158" w:rsidRPr="00CC4B7A" w:rsidRDefault="00956158" w:rsidP="0016487D">
                  <w:pPr>
                    <w:jc w:val="both"/>
                    <w:rPr>
                      <w:bCs/>
                      <w:iCs/>
                      <w:noProof/>
                      <w:sz w:val="16"/>
                      <w:szCs w:val="16"/>
                    </w:rPr>
                  </w:pPr>
                  <w:r>
                    <w:rPr>
                      <w:iCs/>
                      <w:noProof/>
                      <w:sz w:val="16"/>
                      <w:szCs w:val="16"/>
                    </w:rPr>
                    <w:t>K</w:t>
                  </w:r>
                  <w:r w:rsidRPr="0070369F">
                    <w:rPr>
                      <w:iCs/>
                      <w:noProof/>
                      <w:sz w:val="16"/>
                      <w:szCs w:val="16"/>
                    </w:rPr>
                    <w:t>eleivių km per metus</w:t>
                  </w:r>
                </w:p>
              </w:tc>
              <w:tc>
                <w:tcPr>
                  <w:tcW w:w="355" w:type="pct"/>
                  <w:shd w:val="clear" w:color="auto" w:fill="FFFFFF" w:themeFill="background1"/>
                </w:tcPr>
                <w:p w14:paraId="774776F6" w14:textId="77777777" w:rsidR="00956158" w:rsidRPr="00CC4B7A" w:rsidRDefault="00956158" w:rsidP="0016487D">
                  <w:pPr>
                    <w:jc w:val="center"/>
                    <w:rPr>
                      <w:iCs/>
                      <w:noProof/>
                      <w:sz w:val="16"/>
                      <w:szCs w:val="16"/>
                    </w:rPr>
                  </w:pPr>
                  <w:r>
                    <w:rPr>
                      <w:iCs/>
                      <w:noProof/>
                      <w:sz w:val="16"/>
                      <w:szCs w:val="16"/>
                    </w:rPr>
                    <w:t>70 657 577</w:t>
                  </w:r>
                </w:p>
              </w:tc>
              <w:tc>
                <w:tcPr>
                  <w:tcW w:w="446" w:type="pct"/>
                  <w:shd w:val="clear" w:color="auto" w:fill="FFFFFF" w:themeFill="background1"/>
                </w:tcPr>
                <w:p w14:paraId="0BABBFEB" w14:textId="77777777" w:rsidR="00956158" w:rsidRPr="00CC4B7A" w:rsidRDefault="00956158" w:rsidP="0016487D">
                  <w:pPr>
                    <w:jc w:val="center"/>
                    <w:rPr>
                      <w:bCs/>
                      <w:noProof/>
                      <w:sz w:val="16"/>
                      <w:szCs w:val="16"/>
                    </w:rPr>
                  </w:pPr>
                  <w:r w:rsidRPr="00CC4B7A">
                    <w:rPr>
                      <w:bCs/>
                      <w:noProof/>
                      <w:sz w:val="16"/>
                      <w:szCs w:val="16"/>
                    </w:rPr>
                    <w:t>202</w:t>
                  </w:r>
                  <w:r>
                    <w:rPr>
                      <w:bCs/>
                      <w:noProof/>
                      <w:sz w:val="16"/>
                      <w:szCs w:val="16"/>
                    </w:rPr>
                    <w:t>1</w:t>
                  </w:r>
                </w:p>
              </w:tc>
              <w:tc>
                <w:tcPr>
                  <w:tcW w:w="559" w:type="pct"/>
                  <w:shd w:val="clear" w:color="auto" w:fill="FFFFFF" w:themeFill="background1"/>
                </w:tcPr>
                <w:p w14:paraId="56EE5A49" w14:textId="77777777" w:rsidR="00956158" w:rsidRPr="00CC4B7A" w:rsidRDefault="00956158" w:rsidP="0016487D">
                  <w:pPr>
                    <w:jc w:val="center"/>
                    <w:rPr>
                      <w:sz w:val="16"/>
                      <w:szCs w:val="16"/>
                    </w:rPr>
                  </w:pPr>
                  <w:r>
                    <w:rPr>
                      <w:sz w:val="16"/>
                      <w:szCs w:val="16"/>
                    </w:rPr>
                    <w:t>74 226 270</w:t>
                  </w:r>
                </w:p>
              </w:tc>
              <w:tc>
                <w:tcPr>
                  <w:tcW w:w="472" w:type="pct"/>
                  <w:shd w:val="clear" w:color="auto" w:fill="FFFFFF" w:themeFill="background1"/>
                </w:tcPr>
                <w:p w14:paraId="110A7A0A" w14:textId="77777777" w:rsidR="00956158" w:rsidRPr="009C6DA1" w:rsidRDefault="00956158" w:rsidP="0016487D">
                  <w:pPr>
                    <w:jc w:val="both"/>
                    <w:rPr>
                      <w:noProof/>
                      <w:sz w:val="16"/>
                      <w:szCs w:val="16"/>
                    </w:rPr>
                  </w:pPr>
                  <w:r>
                    <w:rPr>
                      <w:noProof/>
                      <w:sz w:val="16"/>
                      <w:szCs w:val="16"/>
                    </w:rPr>
                    <w:t>P</w:t>
                  </w:r>
                  <w:r w:rsidRPr="009C6DA1">
                    <w:rPr>
                      <w:noProof/>
                      <w:sz w:val="16"/>
                      <w:szCs w:val="16"/>
                    </w:rPr>
                    <w:t>rojektų duomenys</w:t>
                  </w:r>
                </w:p>
              </w:tc>
              <w:tc>
                <w:tcPr>
                  <w:tcW w:w="349" w:type="pct"/>
                  <w:shd w:val="clear" w:color="auto" w:fill="FFFFFF" w:themeFill="background1"/>
                </w:tcPr>
                <w:p w14:paraId="59F88B1A" w14:textId="77777777" w:rsidR="00956158" w:rsidRPr="0024511E" w:rsidRDefault="00956158" w:rsidP="0016487D">
                  <w:pPr>
                    <w:jc w:val="both"/>
                    <w:rPr>
                      <w:rFonts w:eastAsia="Calibri"/>
                      <w:i/>
                      <w:noProof/>
                      <w:sz w:val="14"/>
                      <w:szCs w:val="14"/>
                      <w:highlight w:val="yellow"/>
                      <w:lang w:eastAsia="lt-LT" w:bidi="lt-LT"/>
                    </w:rPr>
                  </w:pPr>
                </w:p>
              </w:tc>
            </w:tr>
            <w:tr w:rsidR="00871B3F" w:rsidRPr="008B0912" w14:paraId="1EE9DD05" w14:textId="77777777" w:rsidTr="00BB5875">
              <w:trPr>
                <w:trHeight w:val="185"/>
              </w:trPr>
              <w:tc>
                <w:tcPr>
                  <w:tcW w:w="389" w:type="pct"/>
                  <w:vMerge/>
                </w:tcPr>
                <w:p w14:paraId="461FD31C" w14:textId="77777777" w:rsidR="00956158" w:rsidRPr="008B0912" w:rsidRDefault="00956158" w:rsidP="0016487D">
                  <w:pPr>
                    <w:jc w:val="both"/>
                    <w:rPr>
                      <w:noProof/>
                      <w:sz w:val="16"/>
                      <w:szCs w:val="16"/>
                    </w:rPr>
                  </w:pPr>
                </w:p>
              </w:tc>
              <w:tc>
                <w:tcPr>
                  <w:tcW w:w="389" w:type="pct"/>
                  <w:vMerge/>
                </w:tcPr>
                <w:p w14:paraId="4DF2C55E" w14:textId="77777777" w:rsidR="00956158" w:rsidRPr="008B0912" w:rsidRDefault="00956158" w:rsidP="0016487D">
                  <w:pPr>
                    <w:jc w:val="both"/>
                    <w:rPr>
                      <w:noProof/>
                      <w:sz w:val="16"/>
                      <w:szCs w:val="16"/>
                    </w:rPr>
                  </w:pPr>
                </w:p>
              </w:tc>
              <w:tc>
                <w:tcPr>
                  <w:tcW w:w="302" w:type="pct"/>
                  <w:vMerge/>
                </w:tcPr>
                <w:p w14:paraId="758A8C13" w14:textId="77777777" w:rsidR="00956158" w:rsidRPr="008B0912" w:rsidRDefault="00956158" w:rsidP="0016487D">
                  <w:pPr>
                    <w:jc w:val="both"/>
                    <w:rPr>
                      <w:noProof/>
                      <w:sz w:val="16"/>
                      <w:szCs w:val="16"/>
                    </w:rPr>
                  </w:pPr>
                </w:p>
              </w:tc>
              <w:tc>
                <w:tcPr>
                  <w:tcW w:w="379" w:type="pct"/>
                  <w:vMerge/>
                </w:tcPr>
                <w:p w14:paraId="5F2CA871" w14:textId="77777777" w:rsidR="00956158" w:rsidRPr="008B0912" w:rsidRDefault="00956158" w:rsidP="0016487D">
                  <w:pPr>
                    <w:jc w:val="both"/>
                    <w:rPr>
                      <w:noProof/>
                      <w:sz w:val="14"/>
                      <w:szCs w:val="14"/>
                      <w:highlight w:val="yellow"/>
                    </w:rPr>
                  </w:pPr>
                </w:p>
              </w:tc>
              <w:tc>
                <w:tcPr>
                  <w:tcW w:w="361" w:type="pct"/>
                </w:tcPr>
                <w:p w14:paraId="4F46D47C" w14:textId="77777777" w:rsidR="00956158" w:rsidRPr="00CC4B7A" w:rsidRDefault="00956158" w:rsidP="0016487D">
                  <w:pPr>
                    <w:jc w:val="both"/>
                    <w:rPr>
                      <w:rFonts w:eastAsia="Calibri"/>
                      <w:noProof/>
                      <w:color w:val="000000"/>
                      <w:sz w:val="16"/>
                      <w:szCs w:val="16"/>
                      <w:lang w:eastAsia="lt-LT" w:bidi="lt-LT"/>
                    </w:rPr>
                  </w:pPr>
                  <w:r w:rsidRPr="00CC4B7A">
                    <w:rPr>
                      <w:rFonts w:eastAsia="Calibri"/>
                      <w:noProof/>
                      <w:color w:val="000000"/>
                      <w:sz w:val="16"/>
                      <w:szCs w:val="16"/>
                      <w:lang w:eastAsia="lt-LT" w:bidi="lt-LT"/>
                    </w:rPr>
                    <w:t xml:space="preserve">RCR56 </w:t>
                  </w:r>
                </w:p>
              </w:tc>
              <w:tc>
                <w:tcPr>
                  <w:tcW w:w="603" w:type="pct"/>
                  <w:shd w:val="clear" w:color="auto" w:fill="auto"/>
                </w:tcPr>
                <w:p w14:paraId="6B52864A" w14:textId="77777777" w:rsidR="00956158" w:rsidRPr="00CC4B7A" w:rsidRDefault="00956158" w:rsidP="0016487D">
                  <w:pPr>
                    <w:rPr>
                      <w:rFonts w:eastAsia="Calibri"/>
                      <w:noProof/>
                      <w:sz w:val="16"/>
                      <w:szCs w:val="16"/>
                      <w:lang w:eastAsia="lt-LT" w:bidi="lt-LT"/>
                    </w:rPr>
                  </w:pPr>
                  <w:r w:rsidRPr="00CC4B7A">
                    <w:rPr>
                      <w:noProof/>
                      <w:sz w:val="16"/>
                      <w:szCs w:val="16"/>
                    </w:rPr>
                    <w:t>Dėl patobulintos kelių infrastruktūros sutaupytas laikas</w:t>
                  </w:r>
                </w:p>
              </w:tc>
              <w:tc>
                <w:tcPr>
                  <w:tcW w:w="396" w:type="pct"/>
                </w:tcPr>
                <w:p w14:paraId="57F6BEA4" w14:textId="77777777" w:rsidR="00956158" w:rsidRPr="00CC4B7A" w:rsidRDefault="00956158" w:rsidP="0016487D">
                  <w:pPr>
                    <w:jc w:val="both"/>
                    <w:rPr>
                      <w:bCs/>
                      <w:iCs/>
                      <w:noProof/>
                      <w:sz w:val="16"/>
                      <w:szCs w:val="16"/>
                    </w:rPr>
                  </w:pPr>
                  <w:r>
                    <w:rPr>
                      <w:iCs/>
                      <w:sz w:val="16"/>
                      <w:szCs w:val="16"/>
                    </w:rPr>
                    <w:t>Darbo dienų</w:t>
                  </w:r>
                  <w:r w:rsidRPr="00BF0A93">
                    <w:rPr>
                      <w:iCs/>
                      <w:sz w:val="16"/>
                      <w:szCs w:val="16"/>
                    </w:rPr>
                    <w:t xml:space="preserve"> per</w:t>
                  </w:r>
                  <w:r>
                    <w:rPr>
                      <w:iCs/>
                      <w:sz w:val="16"/>
                      <w:szCs w:val="16"/>
                    </w:rPr>
                    <w:t xml:space="preserve"> </w:t>
                  </w:r>
                  <w:r w:rsidRPr="00BF0A93">
                    <w:rPr>
                      <w:iCs/>
                      <w:sz w:val="16"/>
                      <w:szCs w:val="16"/>
                    </w:rPr>
                    <w:t>metus</w:t>
                  </w:r>
                </w:p>
              </w:tc>
              <w:tc>
                <w:tcPr>
                  <w:tcW w:w="355" w:type="pct"/>
                </w:tcPr>
                <w:p w14:paraId="2FFC79DD" w14:textId="77777777" w:rsidR="00956158" w:rsidRPr="00CC4B7A" w:rsidRDefault="00956158" w:rsidP="0016487D">
                  <w:pPr>
                    <w:jc w:val="center"/>
                    <w:rPr>
                      <w:iCs/>
                      <w:noProof/>
                      <w:sz w:val="16"/>
                      <w:szCs w:val="16"/>
                    </w:rPr>
                  </w:pPr>
                  <w:r>
                    <w:rPr>
                      <w:iCs/>
                      <w:noProof/>
                      <w:sz w:val="16"/>
                      <w:szCs w:val="16"/>
                    </w:rPr>
                    <w:t>0</w:t>
                  </w:r>
                </w:p>
              </w:tc>
              <w:tc>
                <w:tcPr>
                  <w:tcW w:w="446" w:type="pct"/>
                </w:tcPr>
                <w:p w14:paraId="03DBD66D" w14:textId="77777777" w:rsidR="00956158" w:rsidRPr="00CC4B7A" w:rsidRDefault="00956158" w:rsidP="0016487D">
                  <w:pPr>
                    <w:jc w:val="center"/>
                    <w:rPr>
                      <w:bCs/>
                      <w:noProof/>
                      <w:sz w:val="16"/>
                      <w:szCs w:val="16"/>
                    </w:rPr>
                  </w:pPr>
                  <w:r w:rsidRPr="00CC4B7A">
                    <w:rPr>
                      <w:bCs/>
                      <w:noProof/>
                      <w:sz w:val="16"/>
                      <w:szCs w:val="16"/>
                    </w:rPr>
                    <w:t>202</w:t>
                  </w:r>
                  <w:r>
                    <w:rPr>
                      <w:bCs/>
                      <w:noProof/>
                      <w:sz w:val="16"/>
                      <w:szCs w:val="16"/>
                    </w:rPr>
                    <w:t>1</w:t>
                  </w:r>
                </w:p>
              </w:tc>
              <w:tc>
                <w:tcPr>
                  <w:tcW w:w="559" w:type="pct"/>
                  <w:shd w:val="clear" w:color="auto" w:fill="auto"/>
                </w:tcPr>
                <w:p w14:paraId="23BDBD7C" w14:textId="77777777" w:rsidR="00956158" w:rsidRPr="00CC4B7A" w:rsidRDefault="00956158" w:rsidP="0016487D">
                  <w:pPr>
                    <w:jc w:val="center"/>
                    <w:rPr>
                      <w:sz w:val="16"/>
                      <w:szCs w:val="16"/>
                    </w:rPr>
                  </w:pPr>
                  <w:r>
                    <w:rPr>
                      <w:sz w:val="16"/>
                      <w:szCs w:val="16"/>
                    </w:rPr>
                    <w:t>25 886</w:t>
                  </w:r>
                </w:p>
              </w:tc>
              <w:tc>
                <w:tcPr>
                  <w:tcW w:w="472" w:type="pct"/>
                  <w:shd w:val="clear" w:color="auto" w:fill="auto"/>
                </w:tcPr>
                <w:p w14:paraId="411B0621" w14:textId="77777777" w:rsidR="00956158" w:rsidRPr="009C6DA1" w:rsidRDefault="00956158" w:rsidP="0016487D">
                  <w:pPr>
                    <w:jc w:val="both"/>
                    <w:rPr>
                      <w:noProof/>
                      <w:sz w:val="16"/>
                      <w:szCs w:val="16"/>
                    </w:rPr>
                  </w:pPr>
                  <w:r>
                    <w:rPr>
                      <w:noProof/>
                      <w:sz w:val="16"/>
                      <w:szCs w:val="16"/>
                    </w:rPr>
                    <w:t>P</w:t>
                  </w:r>
                  <w:r w:rsidRPr="009C6DA1">
                    <w:rPr>
                      <w:noProof/>
                      <w:sz w:val="16"/>
                      <w:szCs w:val="16"/>
                    </w:rPr>
                    <w:t>rojektų duomenys</w:t>
                  </w:r>
                </w:p>
              </w:tc>
              <w:tc>
                <w:tcPr>
                  <w:tcW w:w="349" w:type="pct"/>
                </w:tcPr>
                <w:p w14:paraId="44C6EFC9" w14:textId="77777777" w:rsidR="00956158" w:rsidRPr="0024511E" w:rsidRDefault="00956158" w:rsidP="0016487D">
                  <w:pPr>
                    <w:jc w:val="both"/>
                    <w:rPr>
                      <w:rFonts w:eastAsia="Calibri"/>
                      <w:i/>
                      <w:noProof/>
                      <w:sz w:val="14"/>
                      <w:szCs w:val="14"/>
                      <w:highlight w:val="yellow"/>
                      <w:lang w:eastAsia="lt-LT" w:bidi="lt-LT"/>
                    </w:rPr>
                  </w:pPr>
                </w:p>
              </w:tc>
            </w:tr>
          </w:tbl>
          <w:p w14:paraId="0CD0CAFB" w14:textId="77777777" w:rsidR="00956158" w:rsidRDefault="00956158" w:rsidP="0016487D">
            <w:pPr>
              <w:widowControl w:val="0"/>
              <w:jc w:val="both"/>
              <w:textAlignment w:val="baseline"/>
              <w:rPr>
                <w:szCs w:val="24"/>
              </w:rPr>
            </w:pPr>
          </w:p>
          <w:tbl>
            <w:tblPr>
              <w:tblStyle w:val="Lentelstinklelis1"/>
              <w:tblW w:w="9511" w:type="dxa"/>
              <w:tblLayout w:type="fixed"/>
              <w:tblLook w:val="04A0" w:firstRow="1" w:lastRow="0" w:firstColumn="1" w:lastColumn="0" w:noHBand="0" w:noVBand="1"/>
            </w:tblPr>
            <w:tblGrid>
              <w:gridCol w:w="1059"/>
              <w:gridCol w:w="828"/>
              <w:gridCol w:w="1272"/>
              <w:gridCol w:w="1110"/>
              <w:gridCol w:w="3381"/>
              <w:gridCol w:w="1861"/>
            </w:tblGrid>
            <w:tr w:rsidR="00DE04E0" w:rsidRPr="00DE04E0" w14:paraId="2A46A07B" w14:textId="77777777" w:rsidTr="00DA1C73">
              <w:trPr>
                <w:trHeight w:val="190"/>
              </w:trPr>
              <w:tc>
                <w:tcPr>
                  <w:tcW w:w="9511"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6E780D7" w14:textId="77777777" w:rsidR="00DE04E0" w:rsidRPr="00DE04E0" w:rsidRDefault="00DE04E0" w:rsidP="00DE04E0">
                  <w:pPr>
                    <w:rPr>
                      <w:rFonts w:ascii="Times New Roman" w:hAnsi="Times New Roman" w:cs="Times New Roman"/>
                      <w:b/>
                      <w:iCs/>
                      <w:noProof/>
                      <w:sz w:val="16"/>
                      <w:szCs w:val="16"/>
                    </w:rPr>
                  </w:pPr>
                  <w:bookmarkStart w:id="22" w:name="_Hlk189582878"/>
                  <w:r w:rsidRPr="00DE04E0">
                    <w:rPr>
                      <w:rFonts w:ascii="Times New Roman" w:hAnsi="Times New Roman" w:cs="Times New Roman"/>
                      <w:b/>
                      <w:noProof/>
                      <w:sz w:val="16"/>
                      <w:szCs w:val="16"/>
                    </w:rPr>
                    <w:t>4 lentelė. 1 matmuo. Intervencinių priemonių sritis</w:t>
                  </w:r>
                </w:p>
              </w:tc>
            </w:tr>
            <w:tr w:rsidR="00BB5875" w:rsidRPr="00DE04E0" w14:paraId="30BC7F5E" w14:textId="77777777" w:rsidTr="00DA1C73">
              <w:trPr>
                <w:trHeight w:val="369"/>
              </w:trPr>
              <w:tc>
                <w:tcPr>
                  <w:tcW w:w="10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876992" w14:textId="77777777" w:rsidR="00DE04E0" w:rsidRPr="00DE04E0" w:rsidRDefault="00DE04E0" w:rsidP="00DE04E0">
                  <w:pPr>
                    <w:jc w:val="center"/>
                    <w:rPr>
                      <w:rFonts w:ascii="Times New Roman" w:hAnsi="Times New Roman" w:cs="Times New Roman"/>
                      <w:b/>
                      <w:iCs/>
                      <w:noProof/>
                      <w:sz w:val="16"/>
                      <w:szCs w:val="16"/>
                    </w:rPr>
                  </w:pPr>
                  <w:r w:rsidRPr="00DE04E0">
                    <w:rPr>
                      <w:rFonts w:ascii="Times New Roman" w:hAnsi="Times New Roman" w:cs="Times New Roman"/>
                      <w:b/>
                      <w:noProof/>
                      <w:sz w:val="16"/>
                      <w:szCs w:val="16"/>
                    </w:rPr>
                    <w:t>Prioriteto Nr.</w:t>
                  </w:r>
                </w:p>
              </w:tc>
              <w:tc>
                <w:tcPr>
                  <w:tcW w:w="8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E9EC8A" w14:textId="77777777" w:rsidR="00DE04E0" w:rsidRPr="00DE04E0" w:rsidRDefault="00DE04E0" w:rsidP="00DE04E0">
                  <w:pPr>
                    <w:jc w:val="center"/>
                    <w:rPr>
                      <w:rFonts w:ascii="Times New Roman" w:hAnsi="Times New Roman" w:cs="Times New Roman"/>
                      <w:b/>
                      <w:iCs/>
                      <w:noProof/>
                      <w:sz w:val="16"/>
                      <w:szCs w:val="16"/>
                    </w:rPr>
                  </w:pPr>
                  <w:r w:rsidRPr="00DE04E0">
                    <w:rPr>
                      <w:rFonts w:ascii="Times New Roman" w:hAnsi="Times New Roman" w:cs="Times New Roman"/>
                      <w:b/>
                      <w:noProof/>
                      <w:sz w:val="16"/>
                      <w:szCs w:val="16"/>
                    </w:rPr>
                    <w:t>Fondas</w:t>
                  </w:r>
                </w:p>
              </w:tc>
              <w:tc>
                <w:tcPr>
                  <w:tcW w:w="127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24568D" w14:textId="77777777" w:rsidR="00DE04E0" w:rsidRPr="00DE04E0" w:rsidRDefault="00DE04E0" w:rsidP="00DE04E0">
                  <w:pPr>
                    <w:jc w:val="center"/>
                    <w:rPr>
                      <w:rFonts w:ascii="Times New Roman" w:hAnsi="Times New Roman" w:cs="Times New Roman"/>
                      <w:b/>
                      <w:iCs/>
                      <w:noProof/>
                      <w:sz w:val="16"/>
                      <w:szCs w:val="16"/>
                    </w:rPr>
                  </w:pPr>
                  <w:r w:rsidRPr="00DE04E0">
                    <w:rPr>
                      <w:rFonts w:ascii="Times New Roman" w:hAnsi="Times New Roman" w:cs="Times New Roman"/>
                      <w:b/>
                      <w:noProof/>
                      <w:sz w:val="16"/>
                      <w:szCs w:val="16"/>
                    </w:rPr>
                    <w:t>Regiono kategorija</w:t>
                  </w:r>
                </w:p>
              </w:tc>
              <w:tc>
                <w:tcPr>
                  <w:tcW w:w="111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19590E" w14:textId="77777777" w:rsidR="00DE04E0" w:rsidRPr="00DE04E0" w:rsidRDefault="00DE04E0" w:rsidP="00DE04E0">
                  <w:pPr>
                    <w:jc w:val="center"/>
                    <w:rPr>
                      <w:rFonts w:ascii="Times New Roman" w:hAnsi="Times New Roman" w:cs="Times New Roman"/>
                      <w:b/>
                      <w:iCs/>
                      <w:noProof/>
                      <w:sz w:val="16"/>
                      <w:szCs w:val="16"/>
                    </w:rPr>
                  </w:pPr>
                  <w:r w:rsidRPr="00DE04E0">
                    <w:rPr>
                      <w:rFonts w:ascii="Times New Roman" w:hAnsi="Times New Roman" w:cs="Times New Roman"/>
                      <w:b/>
                      <w:noProof/>
                      <w:sz w:val="16"/>
                      <w:szCs w:val="16"/>
                    </w:rPr>
                    <w:t>Konkretus uždavinys</w:t>
                  </w:r>
                </w:p>
              </w:tc>
              <w:tc>
                <w:tcPr>
                  <w:tcW w:w="338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7A5543" w14:textId="77777777" w:rsidR="00DE04E0" w:rsidRPr="00DE04E0" w:rsidRDefault="00DE04E0" w:rsidP="00DE04E0">
                  <w:pPr>
                    <w:jc w:val="center"/>
                    <w:rPr>
                      <w:rFonts w:ascii="Times New Roman" w:hAnsi="Times New Roman" w:cs="Times New Roman"/>
                      <w:b/>
                      <w:iCs/>
                      <w:noProof/>
                      <w:sz w:val="16"/>
                      <w:szCs w:val="16"/>
                    </w:rPr>
                  </w:pPr>
                  <w:r w:rsidRPr="00DE04E0">
                    <w:rPr>
                      <w:rFonts w:ascii="Times New Roman" w:hAnsi="Times New Roman" w:cs="Times New Roman"/>
                      <w:b/>
                      <w:noProof/>
                      <w:sz w:val="16"/>
                      <w:szCs w:val="16"/>
                    </w:rPr>
                    <w:t>Kodas</w:t>
                  </w:r>
                </w:p>
              </w:tc>
              <w:tc>
                <w:tcPr>
                  <w:tcW w:w="186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25C9D3" w14:textId="77777777" w:rsidR="00DE04E0" w:rsidRPr="00DE04E0" w:rsidRDefault="00DE04E0" w:rsidP="00DE04E0">
                  <w:pPr>
                    <w:jc w:val="center"/>
                    <w:rPr>
                      <w:rFonts w:ascii="Times New Roman" w:hAnsi="Times New Roman" w:cs="Times New Roman"/>
                      <w:b/>
                      <w:iCs/>
                      <w:noProof/>
                      <w:sz w:val="16"/>
                      <w:szCs w:val="16"/>
                    </w:rPr>
                  </w:pPr>
                  <w:r w:rsidRPr="00DE04E0">
                    <w:rPr>
                      <w:rFonts w:ascii="Times New Roman" w:hAnsi="Times New Roman" w:cs="Times New Roman"/>
                      <w:b/>
                      <w:noProof/>
                      <w:sz w:val="16"/>
                      <w:szCs w:val="16"/>
                    </w:rPr>
                    <w:t>Suma (EUR)</w:t>
                  </w:r>
                </w:p>
              </w:tc>
            </w:tr>
            <w:tr w:rsidR="00DE04E0" w:rsidRPr="00DE04E0" w14:paraId="45A83DD2" w14:textId="77777777" w:rsidTr="00DA1C73">
              <w:trPr>
                <w:trHeight w:val="190"/>
              </w:trPr>
              <w:tc>
                <w:tcPr>
                  <w:tcW w:w="1059" w:type="dxa"/>
                  <w:vMerge w:val="restart"/>
                </w:tcPr>
                <w:p w14:paraId="4A6EF936" w14:textId="77777777" w:rsidR="00DE04E0" w:rsidRPr="00DE04E0" w:rsidRDefault="00DE04E0" w:rsidP="00DE04E0">
                  <w:pPr>
                    <w:jc w:val="center"/>
                    <w:rPr>
                      <w:rFonts w:ascii="Times New Roman" w:hAnsi="Times New Roman" w:cs="Times New Roman"/>
                      <w:iCs/>
                      <w:noProof/>
                      <w:color w:val="000000" w:themeColor="text1"/>
                      <w:sz w:val="16"/>
                      <w:szCs w:val="16"/>
                    </w:rPr>
                  </w:pPr>
                  <w:r w:rsidRPr="00DE04E0">
                    <w:rPr>
                      <w:rFonts w:ascii="Times New Roman" w:hAnsi="Times New Roman" w:cs="Times New Roman"/>
                      <w:iCs/>
                      <w:noProof/>
                      <w:color w:val="000000" w:themeColor="text1"/>
                      <w:sz w:val="16"/>
                      <w:szCs w:val="16"/>
                    </w:rPr>
                    <w:t>3.</w:t>
                  </w:r>
                </w:p>
              </w:tc>
              <w:tc>
                <w:tcPr>
                  <w:tcW w:w="828" w:type="dxa"/>
                </w:tcPr>
                <w:p w14:paraId="1E5B7213" w14:textId="77777777" w:rsidR="00DE04E0" w:rsidRPr="00DE04E0" w:rsidRDefault="00DE04E0" w:rsidP="00DE04E0">
                  <w:pPr>
                    <w:jc w:val="center"/>
                    <w:rPr>
                      <w:rFonts w:ascii="Times New Roman" w:hAnsi="Times New Roman" w:cs="Times New Roman"/>
                      <w:iCs/>
                      <w:noProof/>
                      <w:color w:val="000000" w:themeColor="text1"/>
                      <w:sz w:val="16"/>
                      <w:szCs w:val="16"/>
                    </w:rPr>
                  </w:pPr>
                  <w:r w:rsidRPr="00DE04E0">
                    <w:rPr>
                      <w:rFonts w:ascii="Times New Roman" w:hAnsi="Times New Roman" w:cs="Times New Roman"/>
                      <w:bCs/>
                      <w:iCs/>
                      <w:noProof/>
                      <w:color w:val="000000" w:themeColor="text1"/>
                      <w:sz w:val="16"/>
                      <w:szCs w:val="16"/>
                    </w:rPr>
                    <w:t>ERPF</w:t>
                  </w:r>
                </w:p>
              </w:tc>
              <w:tc>
                <w:tcPr>
                  <w:tcW w:w="1272" w:type="dxa"/>
                </w:tcPr>
                <w:p w14:paraId="3533F422" w14:textId="77777777" w:rsidR="00DE04E0" w:rsidRPr="00DE04E0" w:rsidRDefault="00DE04E0" w:rsidP="00DE04E0">
                  <w:pPr>
                    <w:rPr>
                      <w:rFonts w:ascii="Times New Roman" w:hAnsi="Times New Roman" w:cs="Times New Roman"/>
                      <w:noProof/>
                      <w:color w:val="000000" w:themeColor="text1"/>
                      <w:sz w:val="16"/>
                      <w:szCs w:val="16"/>
                    </w:rPr>
                  </w:pPr>
                  <w:r w:rsidRPr="00DE04E0">
                    <w:rPr>
                      <w:rFonts w:ascii="Times New Roman" w:hAnsi="Times New Roman" w:cs="Times New Roman"/>
                      <w:iCs/>
                      <w:noProof/>
                      <w:color w:val="000000" w:themeColor="text1"/>
                      <w:sz w:val="16"/>
                      <w:szCs w:val="16"/>
                    </w:rPr>
                    <w:t>VVL regionas</w:t>
                  </w:r>
                </w:p>
              </w:tc>
              <w:tc>
                <w:tcPr>
                  <w:tcW w:w="1110" w:type="dxa"/>
                  <w:vMerge w:val="restart"/>
                </w:tcPr>
                <w:p w14:paraId="25297CCB" w14:textId="77777777" w:rsidR="00DE04E0" w:rsidRPr="00DE04E0" w:rsidRDefault="00DE04E0" w:rsidP="00DE04E0">
                  <w:pPr>
                    <w:jc w:val="center"/>
                    <w:rPr>
                      <w:rFonts w:ascii="Times New Roman" w:hAnsi="Times New Roman" w:cs="Times New Roman"/>
                      <w:iCs/>
                      <w:noProof/>
                      <w:color w:val="000000" w:themeColor="text1"/>
                      <w:sz w:val="16"/>
                      <w:szCs w:val="16"/>
                    </w:rPr>
                  </w:pPr>
                  <w:r w:rsidRPr="00DE04E0">
                    <w:rPr>
                      <w:rFonts w:ascii="Times New Roman" w:hAnsi="Times New Roman" w:cs="Times New Roman"/>
                      <w:iCs/>
                      <w:noProof/>
                      <w:color w:val="000000" w:themeColor="text1"/>
                      <w:sz w:val="16"/>
                      <w:szCs w:val="16"/>
                    </w:rPr>
                    <w:t>3.1</w:t>
                  </w:r>
                </w:p>
              </w:tc>
              <w:tc>
                <w:tcPr>
                  <w:tcW w:w="3381" w:type="dxa"/>
                  <w:vMerge w:val="restart"/>
                  <w:tcBorders>
                    <w:top w:val="single" w:sz="4" w:space="0" w:color="auto"/>
                  </w:tcBorders>
                </w:tcPr>
                <w:p w14:paraId="43A53350" w14:textId="77777777" w:rsidR="00DE04E0" w:rsidRPr="00DE04E0" w:rsidRDefault="00DE04E0" w:rsidP="00DE04E0">
                  <w:pPr>
                    <w:rPr>
                      <w:rFonts w:ascii="Times New Roman" w:hAnsi="Times New Roman" w:cs="Times New Roman"/>
                      <w:bCs/>
                      <w:iCs/>
                      <w:noProof/>
                      <w:color w:val="000000" w:themeColor="text1"/>
                      <w:sz w:val="16"/>
                      <w:szCs w:val="16"/>
                    </w:rPr>
                  </w:pPr>
                  <w:r w:rsidRPr="00DE04E0">
                    <w:rPr>
                      <w:rFonts w:ascii="Times New Roman" w:hAnsi="Times New Roman" w:cs="Times New Roman"/>
                      <w:bCs/>
                      <w:iCs/>
                      <w:noProof/>
                      <w:color w:val="000000" w:themeColor="text1"/>
                      <w:sz w:val="16"/>
                      <w:szCs w:val="16"/>
                    </w:rPr>
                    <w:t>091 – Rekonstruoti ar modernizuoti greitkeliai ir keliai – TEN-T pagrindinis tinklas</w:t>
                  </w:r>
                </w:p>
              </w:tc>
              <w:tc>
                <w:tcPr>
                  <w:tcW w:w="1861" w:type="dxa"/>
                  <w:tcBorders>
                    <w:top w:val="single" w:sz="4" w:space="0" w:color="auto"/>
                    <w:bottom w:val="single" w:sz="4" w:space="0" w:color="auto"/>
                  </w:tcBorders>
                </w:tcPr>
                <w:p w14:paraId="33AE6D6A" w14:textId="77777777" w:rsidR="00DE04E0" w:rsidRPr="00DE04E0" w:rsidRDefault="00DE04E0" w:rsidP="00DE04E0">
                  <w:pPr>
                    <w:jc w:val="right"/>
                    <w:rPr>
                      <w:rFonts w:ascii="Times New Roman" w:hAnsi="Times New Roman" w:cs="Times New Roman"/>
                      <w:bCs/>
                      <w:iCs/>
                      <w:noProof/>
                      <w:color w:val="000000" w:themeColor="text1"/>
                      <w:sz w:val="16"/>
                      <w:szCs w:val="16"/>
                    </w:rPr>
                  </w:pPr>
                  <w:r w:rsidRPr="00DE04E0">
                    <w:rPr>
                      <w:rFonts w:ascii="Times New Roman" w:hAnsi="Times New Roman" w:cs="Times New Roman"/>
                      <w:bCs/>
                      <w:noProof/>
                      <w:color w:val="000000" w:themeColor="text1"/>
                      <w:sz w:val="16"/>
                      <w:szCs w:val="16"/>
                    </w:rPr>
                    <w:t>40 845 339,00</w:t>
                  </w:r>
                </w:p>
              </w:tc>
            </w:tr>
            <w:tr w:rsidR="00DE04E0" w:rsidRPr="00DE04E0" w14:paraId="65F42B41" w14:textId="77777777" w:rsidTr="00DA1C73">
              <w:trPr>
                <w:trHeight w:val="147"/>
              </w:trPr>
              <w:tc>
                <w:tcPr>
                  <w:tcW w:w="1059" w:type="dxa"/>
                  <w:vMerge/>
                </w:tcPr>
                <w:p w14:paraId="6258719C" w14:textId="77777777" w:rsidR="00DE04E0" w:rsidRPr="00DE04E0" w:rsidRDefault="00DE04E0" w:rsidP="00DE04E0">
                  <w:pPr>
                    <w:jc w:val="center"/>
                    <w:rPr>
                      <w:rFonts w:ascii="Times New Roman" w:hAnsi="Times New Roman" w:cs="Times New Roman"/>
                      <w:iCs/>
                      <w:noProof/>
                      <w:color w:val="000000" w:themeColor="text1"/>
                      <w:sz w:val="16"/>
                      <w:szCs w:val="16"/>
                    </w:rPr>
                  </w:pPr>
                </w:p>
              </w:tc>
              <w:tc>
                <w:tcPr>
                  <w:tcW w:w="828" w:type="dxa"/>
                  <w:vMerge w:val="restart"/>
                </w:tcPr>
                <w:p w14:paraId="760B6315" w14:textId="77777777" w:rsidR="00DE04E0" w:rsidRPr="00DE04E0" w:rsidRDefault="00DE04E0" w:rsidP="00DE04E0">
                  <w:pPr>
                    <w:jc w:val="center"/>
                    <w:rPr>
                      <w:rFonts w:ascii="Times New Roman" w:hAnsi="Times New Roman" w:cs="Times New Roman"/>
                      <w:iCs/>
                      <w:noProof/>
                      <w:color w:val="000000" w:themeColor="text1"/>
                      <w:sz w:val="16"/>
                      <w:szCs w:val="16"/>
                    </w:rPr>
                  </w:pPr>
                  <w:r w:rsidRPr="00DE04E0">
                    <w:rPr>
                      <w:rFonts w:ascii="Times New Roman" w:hAnsi="Times New Roman" w:cs="Times New Roman"/>
                      <w:iCs/>
                      <w:noProof/>
                      <w:color w:val="000000" w:themeColor="text1"/>
                      <w:sz w:val="16"/>
                      <w:szCs w:val="16"/>
                    </w:rPr>
                    <w:t>SaF</w:t>
                  </w:r>
                </w:p>
              </w:tc>
              <w:tc>
                <w:tcPr>
                  <w:tcW w:w="1272" w:type="dxa"/>
                  <w:vMerge w:val="restart"/>
                </w:tcPr>
                <w:p w14:paraId="2DE50EAC" w14:textId="77777777" w:rsidR="00DE04E0" w:rsidRPr="00DE04E0" w:rsidRDefault="00DE04E0" w:rsidP="00DE04E0">
                  <w:pPr>
                    <w:rPr>
                      <w:rFonts w:ascii="Times New Roman" w:hAnsi="Times New Roman" w:cs="Times New Roman"/>
                      <w:iCs/>
                      <w:noProof/>
                      <w:color w:val="000000" w:themeColor="text1"/>
                      <w:sz w:val="16"/>
                      <w:szCs w:val="16"/>
                    </w:rPr>
                  </w:pPr>
                  <w:r w:rsidRPr="00DE04E0">
                    <w:rPr>
                      <w:rFonts w:ascii="Times New Roman" w:hAnsi="Times New Roman" w:cs="Times New Roman"/>
                      <w:noProof/>
                      <w:color w:val="000000" w:themeColor="text1"/>
                      <w:sz w:val="16"/>
                      <w:szCs w:val="16"/>
                    </w:rPr>
                    <w:t>Visa Lietuva</w:t>
                  </w:r>
                </w:p>
              </w:tc>
              <w:tc>
                <w:tcPr>
                  <w:tcW w:w="1110" w:type="dxa"/>
                  <w:vMerge/>
                </w:tcPr>
                <w:p w14:paraId="4770A1A5" w14:textId="77777777" w:rsidR="00DE04E0" w:rsidRPr="00DE04E0" w:rsidRDefault="00DE04E0" w:rsidP="00DE04E0">
                  <w:pPr>
                    <w:jc w:val="center"/>
                    <w:rPr>
                      <w:rFonts w:ascii="Times New Roman" w:hAnsi="Times New Roman" w:cs="Times New Roman"/>
                      <w:iCs/>
                      <w:noProof/>
                      <w:color w:val="000000" w:themeColor="text1"/>
                      <w:sz w:val="16"/>
                      <w:szCs w:val="16"/>
                    </w:rPr>
                  </w:pPr>
                </w:p>
              </w:tc>
              <w:tc>
                <w:tcPr>
                  <w:tcW w:w="3381" w:type="dxa"/>
                  <w:vMerge/>
                  <w:tcBorders>
                    <w:bottom w:val="single" w:sz="4" w:space="0" w:color="auto"/>
                  </w:tcBorders>
                </w:tcPr>
                <w:p w14:paraId="46F60385" w14:textId="77777777" w:rsidR="00DE04E0" w:rsidRPr="00DE04E0" w:rsidRDefault="00DE04E0" w:rsidP="00DE04E0">
                  <w:pPr>
                    <w:rPr>
                      <w:rFonts w:ascii="Times New Roman" w:hAnsi="Times New Roman" w:cs="Times New Roman"/>
                      <w:bCs/>
                      <w:iCs/>
                      <w:noProof/>
                      <w:color w:val="000000" w:themeColor="text1"/>
                      <w:sz w:val="16"/>
                      <w:szCs w:val="16"/>
                    </w:rPr>
                  </w:pPr>
                </w:p>
              </w:tc>
              <w:tc>
                <w:tcPr>
                  <w:tcW w:w="1861" w:type="dxa"/>
                  <w:tcBorders>
                    <w:top w:val="single" w:sz="4" w:space="0" w:color="auto"/>
                    <w:bottom w:val="single" w:sz="4" w:space="0" w:color="auto"/>
                  </w:tcBorders>
                </w:tcPr>
                <w:p w14:paraId="66F1D137" w14:textId="77777777" w:rsidR="00DE04E0" w:rsidRPr="00DE04E0" w:rsidRDefault="00DE04E0" w:rsidP="00DE04E0">
                  <w:pPr>
                    <w:jc w:val="right"/>
                    <w:rPr>
                      <w:rFonts w:ascii="Times New Roman" w:hAnsi="Times New Roman" w:cs="Times New Roman"/>
                      <w:bCs/>
                      <w:iCs/>
                      <w:noProof/>
                      <w:color w:val="000000" w:themeColor="text1"/>
                      <w:sz w:val="16"/>
                      <w:szCs w:val="16"/>
                    </w:rPr>
                  </w:pPr>
                  <w:r w:rsidRPr="00DE04E0">
                    <w:rPr>
                      <w:rFonts w:ascii="Times New Roman" w:hAnsi="Times New Roman" w:cs="Times New Roman"/>
                      <w:bCs/>
                      <w:iCs/>
                      <w:noProof/>
                      <w:color w:val="000000" w:themeColor="text1"/>
                      <w:sz w:val="16"/>
                      <w:szCs w:val="16"/>
                    </w:rPr>
                    <w:t>144 545 499,00</w:t>
                  </w:r>
                </w:p>
              </w:tc>
            </w:tr>
            <w:tr w:rsidR="00DE04E0" w:rsidRPr="00DE04E0" w14:paraId="79DAE62E" w14:textId="77777777" w:rsidTr="00DA1C73">
              <w:trPr>
                <w:trHeight w:val="147"/>
              </w:trPr>
              <w:tc>
                <w:tcPr>
                  <w:tcW w:w="1059" w:type="dxa"/>
                  <w:vMerge/>
                </w:tcPr>
                <w:p w14:paraId="632C5B9D"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828" w:type="dxa"/>
                  <w:vMerge/>
                </w:tcPr>
                <w:p w14:paraId="37C391AB"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1272" w:type="dxa"/>
                  <w:vMerge/>
                </w:tcPr>
                <w:p w14:paraId="64B81BB8"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1110" w:type="dxa"/>
                  <w:vMerge/>
                </w:tcPr>
                <w:p w14:paraId="060C5071"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3381" w:type="dxa"/>
                  <w:tcBorders>
                    <w:top w:val="single" w:sz="4" w:space="0" w:color="auto"/>
                    <w:bottom w:val="single" w:sz="4" w:space="0" w:color="auto"/>
                  </w:tcBorders>
                </w:tcPr>
                <w:p w14:paraId="2176B66D" w14:textId="77777777" w:rsidR="00DE04E0" w:rsidRPr="00DE04E0" w:rsidRDefault="00DE04E0" w:rsidP="00DE04E0">
                  <w:pPr>
                    <w:rPr>
                      <w:rFonts w:ascii="Times New Roman" w:hAnsi="Times New Roman" w:cs="Times New Roman"/>
                      <w:bCs/>
                      <w:iCs/>
                      <w:noProof/>
                      <w:color w:val="000000" w:themeColor="text1"/>
                      <w:sz w:val="16"/>
                      <w:szCs w:val="16"/>
                    </w:rPr>
                  </w:pPr>
                  <w:r w:rsidRPr="00DE04E0">
                    <w:rPr>
                      <w:rFonts w:ascii="Times New Roman" w:hAnsi="Times New Roman" w:cs="Times New Roman"/>
                      <w:bCs/>
                      <w:iCs/>
                      <w:noProof/>
                      <w:color w:val="000000" w:themeColor="text1"/>
                      <w:sz w:val="16"/>
                      <w:szCs w:val="16"/>
                    </w:rPr>
                    <w:t>092 – Rekonstruoti ar modernizuoti greitkeliai ir keliai – TEN-T visuotinis tinklas</w:t>
                  </w:r>
                </w:p>
              </w:tc>
              <w:tc>
                <w:tcPr>
                  <w:tcW w:w="1861" w:type="dxa"/>
                  <w:tcBorders>
                    <w:top w:val="single" w:sz="4" w:space="0" w:color="auto"/>
                    <w:bottom w:val="single" w:sz="4" w:space="0" w:color="auto"/>
                  </w:tcBorders>
                </w:tcPr>
                <w:p w14:paraId="62412FFD" w14:textId="77777777" w:rsidR="00DE04E0" w:rsidRPr="00DE04E0" w:rsidRDefault="00DE04E0" w:rsidP="00DE04E0">
                  <w:pPr>
                    <w:jc w:val="right"/>
                    <w:rPr>
                      <w:rFonts w:ascii="Times New Roman" w:hAnsi="Times New Roman" w:cs="Times New Roman"/>
                      <w:bCs/>
                      <w:iCs/>
                      <w:noProof/>
                      <w:color w:val="000000" w:themeColor="text1"/>
                      <w:sz w:val="16"/>
                      <w:szCs w:val="16"/>
                    </w:rPr>
                  </w:pPr>
                  <w:r w:rsidRPr="00DE04E0">
                    <w:rPr>
                      <w:rFonts w:ascii="Times New Roman" w:hAnsi="Times New Roman" w:cs="Times New Roman"/>
                      <w:bCs/>
                      <w:iCs/>
                      <w:noProof/>
                      <w:color w:val="000000" w:themeColor="text1"/>
                      <w:sz w:val="16"/>
                      <w:szCs w:val="16"/>
                    </w:rPr>
                    <w:t>53 406 724,00</w:t>
                  </w:r>
                </w:p>
              </w:tc>
            </w:tr>
            <w:tr w:rsidR="00DE04E0" w:rsidRPr="00DE04E0" w14:paraId="67C63150" w14:textId="77777777" w:rsidTr="00DA1C73">
              <w:trPr>
                <w:trHeight w:val="147"/>
              </w:trPr>
              <w:tc>
                <w:tcPr>
                  <w:tcW w:w="1059" w:type="dxa"/>
                  <w:vMerge/>
                </w:tcPr>
                <w:p w14:paraId="5DBD7AC7"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828" w:type="dxa"/>
                  <w:vMerge/>
                </w:tcPr>
                <w:p w14:paraId="491C1F1A"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1272" w:type="dxa"/>
                  <w:vMerge/>
                </w:tcPr>
                <w:p w14:paraId="56E1F71E"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1110" w:type="dxa"/>
                  <w:vMerge/>
                </w:tcPr>
                <w:p w14:paraId="35D22F76"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3381" w:type="dxa"/>
                  <w:tcBorders>
                    <w:top w:val="single" w:sz="4" w:space="0" w:color="auto"/>
                    <w:bottom w:val="single" w:sz="4" w:space="0" w:color="auto"/>
                  </w:tcBorders>
                </w:tcPr>
                <w:p w14:paraId="5B739B7B" w14:textId="77777777" w:rsidR="00DE04E0" w:rsidRPr="00DE04E0" w:rsidRDefault="00DE04E0" w:rsidP="00DE04E0">
                  <w:pPr>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094 – Transporto skaitmeninimas: keliai</w:t>
                  </w:r>
                </w:p>
              </w:tc>
              <w:tc>
                <w:tcPr>
                  <w:tcW w:w="1861" w:type="dxa"/>
                  <w:tcBorders>
                    <w:top w:val="single" w:sz="4" w:space="0" w:color="auto"/>
                    <w:bottom w:val="single" w:sz="4" w:space="0" w:color="auto"/>
                  </w:tcBorders>
                </w:tcPr>
                <w:p w14:paraId="7D20A0CF" w14:textId="77777777" w:rsidR="00DE04E0" w:rsidRPr="00DE04E0" w:rsidRDefault="00DE04E0" w:rsidP="00DE04E0">
                  <w:pPr>
                    <w:jc w:val="right"/>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2 238 050,00</w:t>
                  </w:r>
                </w:p>
              </w:tc>
            </w:tr>
            <w:tr w:rsidR="00DE04E0" w:rsidRPr="00DE04E0" w14:paraId="69BEE4D5" w14:textId="77777777" w:rsidTr="00DA1C73">
              <w:trPr>
                <w:trHeight w:val="147"/>
              </w:trPr>
              <w:tc>
                <w:tcPr>
                  <w:tcW w:w="1059" w:type="dxa"/>
                  <w:vMerge/>
                </w:tcPr>
                <w:p w14:paraId="395EBDAD"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828" w:type="dxa"/>
                  <w:vMerge/>
                </w:tcPr>
                <w:p w14:paraId="029F7A1B"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1272" w:type="dxa"/>
                  <w:vMerge/>
                </w:tcPr>
                <w:p w14:paraId="3B1C12A2"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1110" w:type="dxa"/>
                  <w:vMerge/>
                </w:tcPr>
                <w:p w14:paraId="3F03ACDE"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3381" w:type="dxa"/>
                  <w:tcBorders>
                    <w:top w:val="single" w:sz="4" w:space="0" w:color="auto"/>
                    <w:bottom w:val="single" w:sz="4" w:space="0" w:color="auto"/>
                  </w:tcBorders>
                </w:tcPr>
                <w:p w14:paraId="0B0B8D3B" w14:textId="77777777" w:rsidR="00DE04E0" w:rsidRPr="00DE04E0" w:rsidRDefault="00DE04E0" w:rsidP="00DE04E0">
                  <w:pPr>
                    <w:rPr>
                      <w:rFonts w:ascii="Times New Roman" w:hAnsi="Times New Roman" w:cs="Times New Roman"/>
                      <w:bCs/>
                      <w:iCs/>
                      <w:noProof/>
                      <w:color w:val="000000" w:themeColor="text1"/>
                      <w:sz w:val="16"/>
                      <w:szCs w:val="16"/>
                    </w:rPr>
                  </w:pPr>
                  <w:r w:rsidRPr="00DE04E0">
                    <w:rPr>
                      <w:rFonts w:ascii="Times New Roman" w:hAnsi="Times New Roman" w:cs="Times New Roman"/>
                      <w:bCs/>
                      <w:iCs/>
                      <w:noProof/>
                      <w:color w:val="000000" w:themeColor="text1"/>
                      <w:sz w:val="16"/>
                      <w:szCs w:val="16"/>
                    </w:rPr>
                    <w:t>100 – Rekonstruoti ar modernizuoti geležinkeliai – TEN-T pagrindinis tinklas</w:t>
                  </w:r>
                </w:p>
              </w:tc>
              <w:tc>
                <w:tcPr>
                  <w:tcW w:w="1861" w:type="dxa"/>
                  <w:tcBorders>
                    <w:top w:val="single" w:sz="4" w:space="0" w:color="auto"/>
                    <w:bottom w:val="single" w:sz="4" w:space="0" w:color="auto"/>
                  </w:tcBorders>
                </w:tcPr>
                <w:p w14:paraId="5535B5F9" w14:textId="77777777" w:rsidR="00DE04E0" w:rsidRPr="00DE04E0" w:rsidRDefault="00DE04E0" w:rsidP="00DE04E0">
                  <w:pPr>
                    <w:jc w:val="right"/>
                    <w:rPr>
                      <w:rFonts w:ascii="Times New Roman" w:hAnsi="Times New Roman" w:cs="Times New Roman"/>
                      <w:bCs/>
                      <w:iCs/>
                      <w:noProof/>
                      <w:color w:val="000000" w:themeColor="text1"/>
                      <w:sz w:val="16"/>
                      <w:szCs w:val="16"/>
                    </w:rPr>
                  </w:pPr>
                  <w:r w:rsidRPr="00DE04E0">
                    <w:rPr>
                      <w:rFonts w:ascii="Times New Roman" w:hAnsi="Times New Roman" w:cs="Times New Roman"/>
                      <w:bCs/>
                      <w:iCs/>
                      <w:noProof/>
                      <w:color w:val="000000" w:themeColor="text1"/>
                      <w:sz w:val="16"/>
                      <w:szCs w:val="16"/>
                    </w:rPr>
                    <w:t>   </w:t>
                  </w:r>
                </w:p>
                <w:p w14:paraId="0892EB60" w14:textId="77777777" w:rsidR="00DE04E0" w:rsidRPr="00DE04E0" w:rsidRDefault="00DE04E0" w:rsidP="00DE04E0">
                  <w:pPr>
                    <w:jc w:val="right"/>
                    <w:rPr>
                      <w:rFonts w:ascii="Times New Roman" w:hAnsi="Times New Roman" w:cs="Times New Roman"/>
                      <w:bCs/>
                      <w:iCs/>
                      <w:noProof/>
                      <w:color w:val="000000" w:themeColor="text1"/>
                      <w:sz w:val="16"/>
                      <w:szCs w:val="16"/>
                    </w:rPr>
                  </w:pPr>
                  <w:r w:rsidRPr="00DE04E0">
                    <w:rPr>
                      <w:rFonts w:ascii="Times New Roman" w:hAnsi="Times New Roman" w:cs="Times New Roman"/>
                      <w:bCs/>
                      <w:iCs/>
                      <w:noProof/>
                      <w:color w:val="000000" w:themeColor="text1"/>
                      <w:sz w:val="16"/>
                      <w:szCs w:val="16"/>
                    </w:rPr>
                    <w:t> </w:t>
                  </w:r>
                </w:p>
                <w:p w14:paraId="075C7428" w14:textId="77777777" w:rsidR="00DE04E0" w:rsidRPr="00DE04E0" w:rsidRDefault="00DE04E0" w:rsidP="00DE04E0">
                  <w:pPr>
                    <w:jc w:val="right"/>
                    <w:rPr>
                      <w:rFonts w:ascii="Times New Roman" w:hAnsi="Times New Roman" w:cs="Times New Roman"/>
                      <w:bCs/>
                      <w:iCs/>
                      <w:strike/>
                      <w:noProof/>
                      <w:color w:val="000000" w:themeColor="text1"/>
                      <w:sz w:val="16"/>
                      <w:szCs w:val="16"/>
                    </w:rPr>
                  </w:pPr>
                  <w:r w:rsidRPr="00DE04E0">
                    <w:rPr>
                      <w:rFonts w:ascii="Times New Roman" w:hAnsi="Times New Roman" w:cs="Times New Roman"/>
                      <w:bCs/>
                      <w:iCs/>
                      <w:strike/>
                      <w:noProof/>
                      <w:color w:val="000000" w:themeColor="text1"/>
                      <w:sz w:val="16"/>
                      <w:szCs w:val="16"/>
                    </w:rPr>
                    <w:t>135 472 785,00</w:t>
                  </w:r>
                </w:p>
                <w:p w14:paraId="00E0D171" w14:textId="77777777" w:rsidR="00DE04E0" w:rsidRPr="00E74828" w:rsidRDefault="00DE04E0" w:rsidP="00DE04E0">
                  <w:pPr>
                    <w:jc w:val="right"/>
                    <w:rPr>
                      <w:rFonts w:ascii="Times New Roman" w:hAnsi="Times New Roman" w:cs="Times New Roman"/>
                      <w:b/>
                      <w:iCs/>
                      <w:noProof/>
                      <w:color w:val="FF0000"/>
                      <w:sz w:val="16"/>
                      <w:szCs w:val="16"/>
                    </w:rPr>
                  </w:pPr>
                  <w:r w:rsidRPr="00E74828">
                    <w:rPr>
                      <w:rFonts w:ascii="Times New Roman" w:hAnsi="Times New Roman" w:cs="Times New Roman"/>
                      <w:b/>
                      <w:iCs/>
                      <w:noProof/>
                      <w:color w:val="FF0000"/>
                      <w:sz w:val="16"/>
                      <w:szCs w:val="16"/>
                    </w:rPr>
                    <w:t>142 906 390,00</w:t>
                  </w:r>
                </w:p>
                <w:p w14:paraId="4BCF8449" w14:textId="77777777" w:rsidR="00DE04E0" w:rsidRPr="00DE04E0" w:rsidRDefault="00DE04E0" w:rsidP="00DE04E0">
                  <w:pPr>
                    <w:jc w:val="right"/>
                    <w:rPr>
                      <w:rFonts w:ascii="Times New Roman" w:hAnsi="Times New Roman" w:cs="Times New Roman"/>
                      <w:b/>
                      <w:iCs/>
                      <w:noProof/>
                      <w:color w:val="000000" w:themeColor="text1"/>
                      <w:sz w:val="16"/>
                      <w:szCs w:val="16"/>
                    </w:rPr>
                  </w:pPr>
                </w:p>
                <w:p w14:paraId="7312D31D" w14:textId="77777777" w:rsidR="00DE04E0" w:rsidRPr="00DE04E0" w:rsidRDefault="00DE04E0" w:rsidP="00DE04E0">
                  <w:pPr>
                    <w:jc w:val="right"/>
                    <w:rPr>
                      <w:rFonts w:ascii="Times New Roman" w:hAnsi="Times New Roman" w:cs="Times New Roman"/>
                      <w:b/>
                      <w:iCs/>
                      <w:noProof/>
                      <w:color w:val="000000" w:themeColor="text1"/>
                      <w:sz w:val="16"/>
                      <w:szCs w:val="16"/>
                    </w:rPr>
                  </w:pPr>
                </w:p>
                <w:p w14:paraId="3439E8BC" w14:textId="77777777" w:rsidR="00DE04E0" w:rsidRPr="00DE04E0" w:rsidRDefault="00DE04E0" w:rsidP="00DE04E0">
                  <w:pPr>
                    <w:jc w:val="right"/>
                    <w:rPr>
                      <w:rFonts w:ascii="Times New Roman" w:hAnsi="Times New Roman" w:cs="Times New Roman"/>
                      <w:bCs/>
                      <w:iCs/>
                      <w:noProof/>
                      <w:color w:val="000000" w:themeColor="text1"/>
                      <w:sz w:val="16"/>
                      <w:szCs w:val="16"/>
                    </w:rPr>
                  </w:pPr>
                </w:p>
                <w:p w14:paraId="2CA24F09" w14:textId="77777777" w:rsidR="00DE04E0" w:rsidRPr="00DE04E0" w:rsidRDefault="00DE04E0" w:rsidP="00DE04E0">
                  <w:pPr>
                    <w:rPr>
                      <w:rFonts w:ascii="Times New Roman" w:hAnsi="Times New Roman" w:cs="Times New Roman"/>
                      <w:bCs/>
                      <w:iCs/>
                      <w:noProof/>
                      <w:color w:val="000000" w:themeColor="text1"/>
                      <w:sz w:val="16"/>
                      <w:szCs w:val="16"/>
                    </w:rPr>
                  </w:pPr>
                </w:p>
              </w:tc>
            </w:tr>
            <w:tr w:rsidR="00DE04E0" w:rsidRPr="00DE04E0" w14:paraId="7A9916F4" w14:textId="77777777" w:rsidTr="00DA1C73">
              <w:trPr>
                <w:trHeight w:val="147"/>
              </w:trPr>
              <w:tc>
                <w:tcPr>
                  <w:tcW w:w="1059" w:type="dxa"/>
                  <w:vMerge/>
                </w:tcPr>
                <w:p w14:paraId="5B5DB40A"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828" w:type="dxa"/>
                  <w:vMerge/>
                </w:tcPr>
                <w:p w14:paraId="34D0DCB8"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1272" w:type="dxa"/>
                  <w:vMerge/>
                </w:tcPr>
                <w:p w14:paraId="4BB046B3"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1110" w:type="dxa"/>
                  <w:vMerge/>
                </w:tcPr>
                <w:p w14:paraId="44952249"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3381" w:type="dxa"/>
                  <w:tcBorders>
                    <w:top w:val="single" w:sz="4" w:space="0" w:color="auto"/>
                    <w:bottom w:val="single" w:sz="4" w:space="0" w:color="auto"/>
                  </w:tcBorders>
                </w:tcPr>
                <w:p w14:paraId="28511B85" w14:textId="77777777" w:rsidR="00DE04E0" w:rsidRPr="00DE04E0" w:rsidRDefault="00DE04E0" w:rsidP="00DE04E0">
                  <w:pPr>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101 – Rekonstruoti ar modernizuoti geležinkeliai – TEN-T visuotinis tinklas</w:t>
                  </w:r>
                </w:p>
              </w:tc>
              <w:tc>
                <w:tcPr>
                  <w:tcW w:w="1861" w:type="dxa"/>
                  <w:tcBorders>
                    <w:top w:val="single" w:sz="4" w:space="0" w:color="auto"/>
                    <w:bottom w:val="single" w:sz="4" w:space="0" w:color="auto"/>
                  </w:tcBorders>
                </w:tcPr>
                <w:p w14:paraId="4A997E5B" w14:textId="77777777" w:rsidR="00DE04E0" w:rsidRPr="00DE04E0" w:rsidRDefault="00DE04E0" w:rsidP="00DE04E0">
                  <w:pPr>
                    <w:jc w:val="right"/>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  </w:t>
                  </w:r>
                </w:p>
                <w:p w14:paraId="7D913602" w14:textId="77777777" w:rsidR="00DE04E0" w:rsidRPr="00DE04E0" w:rsidRDefault="00DE04E0" w:rsidP="00DE04E0">
                  <w:pPr>
                    <w:jc w:val="right"/>
                    <w:rPr>
                      <w:rFonts w:ascii="Times New Roman" w:hAnsi="Times New Roman" w:cs="Times New Roman"/>
                      <w:bCs/>
                      <w:strike/>
                      <w:noProof/>
                      <w:color w:val="000000" w:themeColor="text1"/>
                      <w:sz w:val="16"/>
                      <w:szCs w:val="16"/>
                    </w:rPr>
                  </w:pPr>
                  <w:r w:rsidRPr="00DE04E0">
                    <w:rPr>
                      <w:rFonts w:ascii="Times New Roman" w:hAnsi="Times New Roman" w:cs="Times New Roman"/>
                      <w:bCs/>
                      <w:strike/>
                      <w:noProof/>
                      <w:color w:val="000000" w:themeColor="text1"/>
                      <w:sz w:val="16"/>
                      <w:szCs w:val="16"/>
                    </w:rPr>
                    <w:t>18 855 191,00</w:t>
                  </w:r>
                </w:p>
                <w:p w14:paraId="46D1D978" w14:textId="77777777" w:rsidR="00DE04E0" w:rsidRPr="00E74828" w:rsidRDefault="00DE04E0" w:rsidP="00DE04E0">
                  <w:pPr>
                    <w:jc w:val="right"/>
                    <w:rPr>
                      <w:rFonts w:ascii="Times New Roman" w:hAnsi="Times New Roman" w:cs="Times New Roman"/>
                      <w:b/>
                      <w:noProof/>
                      <w:color w:val="FF0000"/>
                      <w:sz w:val="16"/>
                      <w:szCs w:val="16"/>
                    </w:rPr>
                  </w:pPr>
                  <w:r w:rsidRPr="00E74828">
                    <w:rPr>
                      <w:rFonts w:ascii="Times New Roman" w:hAnsi="Times New Roman" w:cs="Times New Roman"/>
                      <w:b/>
                      <w:noProof/>
                      <w:color w:val="FF0000"/>
                      <w:sz w:val="16"/>
                      <w:szCs w:val="16"/>
                    </w:rPr>
                    <w:t>13 744 864,00</w:t>
                  </w:r>
                </w:p>
                <w:p w14:paraId="7B90BC6A" w14:textId="77777777" w:rsidR="00DE04E0" w:rsidRPr="00DE04E0" w:rsidRDefault="00DE04E0" w:rsidP="00DE04E0">
                  <w:pPr>
                    <w:jc w:val="right"/>
                    <w:rPr>
                      <w:rFonts w:ascii="Times New Roman" w:hAnsi="Times New Roman" w:cs="Times New Roman"/>
                      <w:bCs/>
                      <w:noProof/>
                      <w:color w:val="000000" w:themeColor="text1"/>
                      <w:sz w:val="16"/>
                      <w:szCs w:val="16"/>
                    </w:rPr>
                  </w:pPr>
                </w:p>
              </w:tc>
            </w:tr>
            <w:tr w:rsidR="00DE04E0" w:rsidRPr="00DE04E0" w14:paraId="63E58C54" w14:textId="77777777" w:rsidTr="00DA1C73">
              <w:trPr>
                <w:trHeight w:val="147"/>
              </w:trPr>
              <w:tc>
                <w:tcPr>
                  <w:tcW w:w="1059" w:type="dxa"/>
                  <w:vMerge/>
                </w:tcPr>
                <w:p w14:paraId="5E1296EF"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828" w:type="dxa"/>
                  <w:vMerge/>
                </w:tcPr>
                <w:p w14:paraId="0A353840"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1272" w:type="dxa"/>
                  <w:vMerge/>
                </w:tcPr>
                <w:p w14:paraId="36BBB888" w14:textId="77777777" w:rsidR="00DE04E0" w:rsidRPr="00DE04E0" w:rsidRDefault="00DE04E0" w:rsidP="00DE04E0">
                  <w:pPr>
                    <w:rPr>
                      <w:rFonts w:ascii="Times New Roman" w:hAnsi="Times New Roman" w:cs="Times New Roman"/>
                      <w:iCs/>
                      <w:noProof/>
                      <w:color w:val="000000" w:themeColor="text1"/>
                      <w:sz w:val="16"/>
                      <w:szCs w:val="16"/>
                      <w:highlight w:val="yellow"/>
                    </w:rPr>
                  </w:pPr>
                </w:p>
              </w:tc>
              <w:tc>
                <w:tcPr>
                  <w:tcW w:w="1110" w:type="dxa"/>
                  <w:vMerge/>
                </w:tcPr>
                <w:p w14:paraId="5AA3059B" w14:textId="77777777" w:rsidR="00DE04E0" w:rsidRPr="00DE04E0" w:rsidRDefault="00DE04E0" w:rsidP="00DE04E0">
                  <w:pPr>
                    <w:rPr>
                      <w:rFonts w:ascii="Times New Roman" w:hAnsi="Times New Roman" w:cs="Times New Roman"/>
                      <w:b/>
                      <w:iCs/>
                      <w:noProof/>
                      <w:color w:val="000000" w:themeColor="text1"/>
                      <w:sz w:val="16"/>
                      <w:szCs w:val="16"/>
                      <w:highlight w:val="yellow"/>
                    </w:rPr>
                  </w:pPr>
                </w:p>
              </w:tc>
              <w:tc>
                <w:tcPr>
                  <w:tcW w:w="3381" w:type="dxa"/>
                  <w:tcBorders>
                    <w:top w:val="single" w:sz="4" w:space="0" w:color="auto"/>
                    <w:bottom w:val="single" w:sz="4" w:space="0" w:color="auto"/>
                  </w:tcBorders>
                </w:tcPr>
                <w:p w14:paraId="3B1B0119" w14:textId="77777777" w:rsidR="00DE04E0" w:rsidRPr="00DE04E0" w:rsidRDefault="00DE04E0" w:rsidP="00DE04E0">
                  <w:pPr>
                    <w:rPr>
                      <w:rFonts w:ascii="Times New Roman" w:hAnsi="Times New Roman" w:cs="Times New Roman"/>
                      <w:bCs/>
                      <w:noProof/>
                      <w:color w:val="000000" w:themeColor="text1"/>
                      <w:sz w:val="16"/>
                      <w:szCs w:val="16"/>
                    </w:rPr>
                  </w:pPr>
                </w:p>
                <w:p w14:paraId="1605E43E" w14:textId="77777777" w:rsidR="00DE04E0" w:rsidRPr="00DE04E0" w:rsidRDefault="00DE04E0" w:rsidP="00DE04E0">
                  <w:pPr>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103 – Kiti rekonstruoti arba modernizuoti</w:t>
                  </w:r>
                </w:p>
                <w:p w14:paraId="7B11CEED" w14:textId="77777777" w:rsidR="00DE04E0" w:rsidRPr="00DE04E0" w:rsidRDefault="00DE04E0" w:rsidP="00DE04E0">
                  <w:pPr>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geležinkeliai – elektrifikuoti / netaršūs</w:t>
                  </w:r>
                </w:p>
                <w:p w14:paraId="753C40F9" w14:textId="77777777" w:rsidR="00DE04E0" w:rsidRPr="00DE04E0" w:rsidRDefault="00DE04E0" w:rsidP="00DE04E0">
                  <w:pPr>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 xml:space="preserve"> </w:t>
                  </w:r>
                </w:p>
              </w:tc>
              <w:tc>
                <w:tcPr>
                  <w:tcW w:w="1861" w:type="dxa"/>
                  <w:tcBorders>
                    <w:top w:val="single" w:sz="4" w:space="0" w:color="auto"/>
                    <w:bottom w:val="single" w:sz="4" w:space="0" w:color="auto"/>
                  </w:tcBorders>
                </w:tcPr>
                <w:p w14:paraId="2395796F" w14:textId="77777777" w:rsidR="00DE04E0" w:rsidRPr="00DE04E0" w:rsidRDefault="00DE04E0" w:rsidP="00DE04E0">
                  <w:pPr>
                    <w:jc w:val="right"/>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 </w:t>
                  </w:r>
                </w:p>
                <w:p w14:paraId="38605D3C" w14:textId="77777777" w:rsidR="00DE04E0" w:rsidRPr="00DE04E0" w:rsidRDefault="00DE04E0" w:rsidP="00DE04E0">
                  <w:pPr>
                    <w:jc w:val="right"/>
                    <w:rPr>
                      <w:rFonts w:ascii="Times New Roman" w:hAnsi="Times New Roman" w:cs="Times New Roman"/>
                      <w:bCs/>
                      <w:noProof/>
                      <w:color w:val="000000" w:themeColor="text1"/>
                      <w:sz w:val="16"/>
                      <w:szCs w:val="16"/>
                    </w:rPr>
                  </w:pPr>
                  <w:r w:rsidRPr="00DE04E0">
                    <w:rPr>
                      <w:rFonts w:ascii="Times New Roman" w:hAnsi="Times New Roman" w:cs="Times New Roman"/>
                      <w:bCs/>
                      <w:noProof/>
                      <w:color w:val="000000" w:themeColor="text1"/>
                      <w:sz w:val="16"/>
                      <w:szCs w:val="16"/>
                    </w:rPr>
                    <w:t>2 900 000,00</w:t>
                  </w:r>
                </w:p>
              </w:tc>
            </w:tr>
            <w:tr w:rsidR="00DE04E0" w:rsidRPr="00DE04E0" w14:paraId="6C82485A" w14:textId="77777777" w:rsidTr="00DA1C73">
              <w:trPr>
                <w:trHeight w:val="147"/>
              </w:trPr>
              <w:tc>
                <w:tcPr>
                  <w:tcW w:w="1059" w:type="dxa"/>
                  <w:vMerge/>
                </w:tcPr>
                <w:p w14:paraId="784561EE" w14:textId="77777777" w:rsidR="00DE04E0" w:rsidRPr="00DE04E0" w:rsidRDefault="00DE04E0" w:rsidP="00DE04E0">
                  <w:pPr>
                    <w:rPr>
                      <w:rFonts w:ascii="Times New Roman" w:hAnsi="Times New Roman" w:cs="Times New Roman"/>
                      <w:iCs/>
                      <w:noProof/>
                      <w:color w:val="000000" w:themeColor="text1"/>
                      <w:sz w:val="16"/>
                      <w:szCs w:val="16"/>
                    </w:rPr>
                  </w:pPr>
                </w:p>
              </w:tc>
              <w:tc>
                <w:tcPr>
                  <w:tcW w:w="828" w:type="dxa"/>
                  <w:vMerge/>
                </w:tcPr>
                <w:p w14:paraId="18CAEB7D" w14:textId="77777777" w:rsidR="00DE04E0" w:rsidRPr="00DE04E0" w:rsidRDefault="00DE04E0" w:rsidP="00DE04E0">
                  <w:pPr>
                    <w:rPr>
                      <w:rFonts w:ascii="Times New Roman" w:hAnsi="Times New Roman" w:cs="Times New Roman"/>
                      <w:b/>
                      <w:iCs/>
                      <w:noProof/>
                      <w:color w:val="000000" w:themeColor="text1"/>
                      <w:sz w:val="16"/>
                      <w:szCs w:val="16"/>
                    </w:rPr>
                  </w:pPr>
                </w:p>
              </w:tc>
              <w:tc>
                <w:tcPr>
                  <w:tcW w:w="1272" w:type="dxa"/>
                  <w:vMerge/>
                </w:tcPr>
                <w:p w14:paraId="3BB8CFFC" w14:textId="77777777" w:rsidR="00DE04E0" w:rsidRPr="00DE04E0" w:rsidRDefault="00DE04E0" w:rsidP="00DE04E0">
                  <w:pPr>
                    <w:rPr>
                      <w:rFonts w:ascii="Times New Roman" w:hAnsi="Times New Roman" w:cs="Times New Roman"/>
                      <w:iCs/>
                      <w:noProof/>
                      <w:color w:val="000000" w:themeColor="text1"/>
                      <w:sz w:val="16"/>
                      <w:szCs w:val="16"/>
                    </w:rPr>
                  </w:pPr>
                </w:p>
              </w:tc>
              <w:tc>
                <w:tcPr>
                  <w:tcW w:w="1110" w:type="dxa"/>
                  <w:vMerge/>
                </w:tcPr>
                <w:p w14:paraId="3C0FCB84" w14:textId="77777777" w:rsidR="00DE04E0" w:rsidRPr="00DE04E0" w:rsidRDefault="00DE04E0" w:rsidP="00DE04E0">
                  <w:pPr>
                    <w:rPr>
                      <w:rFonts w:ascii="Times New Roman" w:hAnsi="Times New Roman" w:cs="Times New Roman"/>
                      <w:b/>
                      <w:iCs/>
                      <w:noProof/>
                      <w:color w:val="000000" w:themeColor="text1"/>
                      <w:sz w:val="16"/>
                      <w:szCs w:val="16"/>
                    </w:rPr>
                  </w:pPr>
                </w:p>
              </w:tc>
              <w:tc>
                <w:tcPr>
                  <w:tcW w:w="3381" w:type="dxa"/>
                  <w:tcBorders>
                    <w:top w:val="single" w:sz="4" w:space="0" w:color="auto"/>
                    <w:bottom w:val="single" w:sz="4" w:space="0" w:color="auto"/>
                  </w:tcBorders>
                </w:tcPr>
                <w:p w14:paraId="44FF600B" w14:textId="77777777" w:rsidR="00DE04E0" w:rsidRPr="00DE04E0" w:rsidRDefault="00DE04E0" w:rsidP="00DE04E0">
                  <w:pPr>
                    <w:rPr>
                      <w:rFonts w:ascii="Times New Roman" w:hAnsi="Times New Roman" w:cs="Times New Roman"/>
                      <w:bCs/>
                      <w:iCs/>
                      <w:strike/>
                      <w:noProof/>
                      <w:color w:val="000000" w:themeColor="text1"/>
                      <w:sz w:val="16"/>
                      <w:szCs w:val="16"/>
                    </w:rPr>
                  </w:pPr>
                  <w:r w:rsidRPr="00DE04E0">
                    <w:rPr>
                      <w:rFonts w:ascii="Times New Roman" w:hAnsi="Times New Roman" w:cs="Times New Roman"/>
                      <w:bCs/>
                      <w:strike/>
                      <w:noProof/>
                      <w:color w:val="000000" w:themeColor="text1"/>
                      <w:sz w:val="16"/>
                      <w:szCs w:val="16"/>
                    </w:rPr>
                    <w:t>108 – Daugiarūšis transportas (TEN-T)</w:t>
                  </w:r>
                </w:p>
              </w:tc>
              <w:tc>
                <w:tcPr>
                  <w:tcW w:w="1861" w:type="dxa"/>
                  <w:tcBorders>
                    <w:top w:val="single" w:sz="4" w:space="0" w:color="auto"/>
                    <w:bottom w:val="single" w:sz="4" w:space="0" w:color="auto"/>
                  </w:tcBorders>
                </w:tcPr>
                <w:p w14:paraId="14145EB7" w14:textId="77777777" w:rsidR="00DE04E0" w:rsidRPr="00DE04E0" w:rsidRDefault="00DE04E0" w:rsidP="00DE04E0">
                  <w:pPr>
                    <w:jc w:val="right"/>
                    <w:rPr>
                      <w:rFonts w:ascii="Times New Roman" w:hAnsi="Times New Roman" w:cs="Times New Roman"/>
                      <w:bCs/>
                      <w:strike/>
                      <w:noProof/>
                      <w:color w:val="000000" w:themeColor="text1"/>
                      <w:sz w:val="16"/>
                      <w:szCs w:val="16"/>
                    </w:rPr>
                  </w:pPr>
                  <w:r w:rsidRPr="00DE04E0">
                    <w:rPr>
                      <w:rFonts w:ascii="Times New Roman" w:hAnsi="Times New Roman" w:cs="Times New Roman"/>
                      <w:bCs/>
                      <w:strike/>
                      <w:noProof/>
                      <w:color w:val="000000" w:themeColor="text1"/>
                      <w:sz w:val="16"/>
                      <w:szCs w:val="16"/>
                    </w:rPr>
                    <w:t>2 323 278,00</w:t>
                  </w:r>
                </w:p>
              </w:tc>
            </w:tr>
            <w:bookmarkEnd w:id="22"/>
          </w:tbl>
          <w:p w14:paraId="5B5F78BF" w14:textId="77777777" w:rsidR="00956158" w:rsidRDefault="00956158" w:rsidP="00BB5875">
            <w:pPr>
              <w:widowControl w:val="0"/>
              <w:spacing w:after="0"/>
              <w:jc w:val="both"/>
              <w:textAlignment w:val="baseline"/>
              <w:rPr>
                <w:szCs w:val="24"/>
              </w:rPr>
            </w:pPr>
          </w:p>
        </w:tc>
      </w:tr>
    </w:tbl>
    <w:p w14:paraId="5F118C51" w14:textId="77777777" w:rsidR="00C52790" w:rsidRDefault="00C52790" w:rsidP="00C52790"/>
    <w:p w14:paraId="3777BECF" w14:textId="3F7C4466" w:rsidR="006D6E6E" w:rsidRPr="006D6E6E" w:rsidRDefault="008305C8" w:rsidP="006D6E6E">
      <w:pPr>
        <w:pStyle w:val="Antrat1"/>
        <w:rPr>
          <w:rFonts w:ascii="Cambria" w:eastAsia="Times New Roman" w:hAnsi="Cambria" w:cs="Times New Roman"/>
        </w:rPr>
      </w:pPr>
      <w:bookmarkStart w:id="23" w:name="_Toc122357078"/>
      <w:r w:rsidRPr="006D6E6E">
        <w:rPr>
          <w:rFonts w:ascii="Cambria" w:eastAsia="Times New Roman" w:hAnsi="Cambria" w:cs="Times New Roman"/>
          <w:caps w:val="0"/>
          <w:color w:val="365F91"/>
        </w:rPr>
        <w:t>4</w:t>
      </w:r>
      <w:r w:rsidR="003F0C7B" w:rsidRPr="00E74A02">
        <w:rPr>
          <w:rFonts w:ascii="Cambria" w:eastAsia="Times New Roman" w:hAnsi="Cambria" w:cs="Times New Roman"/>
          <w:color w:val="365F91"/>
        </w:rPr>
        <w:t xml:space="preserve"> Prioritetas. </w:t>
      </w:r>
      <w:bookmarkEnd w:id="23"/>
      <w:r w:rsidR="006D6E6E" w:rsidRPr="006D6E6E">
        <w:rPr>
          <w:rFonts w:ascii="Cambria" w:eastAsia="Times New Roman" w:hAnsi="Cambria" w:cs="Times New Roman"/>
        </w:rPr>
        <w:t>Socialiai atsakingesnė Lietuva</w:t>
      </w:r>
    </w:p>
    <w:p w14:paraId="07DFEDA9" w14:textId="77777777" w:rsidR="006D6E6E" w:rsidRPr="006D6E6E" w:rsidRDefault="006D6E6E" w:rsidP="006D6E6E">
      <w:pPr>
        <w:keepNext/>
        <w:keepLines/>
        <w:spacing w:before="200" w:after="0"/>
        <w:outlineLvl w:val="1"/>
        <w:rPr>
          <w:rFonts w:ascii="Cambria" w:eastAsia="Times New Roman" w:hAnsi="Cambria" w:cs="Times New Roman"/>
          <w:b/>
          <w:bCs/>
          <w:color w:val="4F81BD" w:themeColor="accent1"/>
          <w:sz w:val="26"/>
          <w:szCs w:val="26"/>
        </w:rPr>
      </w:pPr>
      <w:bookmarkStart w:id="24" w:name="_Toc122357077"/>
      <w:r w:rsidRPr="006D6E6E">
        <w:rPr>
          <w:rFonts w:ascii="Cambria" w:eastAsia="Times New Roman" w:hAnsi="Cambria" w:cs="Times New Roman"/>
          <w:b/>
          <w:bCs/>
          <w:color w:val="4F81BD" w:themeColor="accent1"/>
          <w:sz w:val="26"/>
          <w:szCs w:val="26"/>
        </w:rPr>
        <w:t xml:space="preserve">Konkretus uždavinys – 4.10. </w:t>
      </w:r>
      <w:r w:rsidRPr="006D6E6E">
        <w:rPr>
          <w:rFonts w:ascii="Cambria" w:eastAsia="Times New Roman" w:hAnsi="Cambria" w:cs="Times New Roman"/>
          <w:b/>
          <w:bCs/>
          <w:iCs/>
          <w:color w:val="4F81BD" w:themeColor="accent1"/>
          <w:sz w:val="26"/>
          <w:szCs w:val="26"/>
          <w:lang w:bidi="lt-LT"/>
        </w:rPr>
        <w:t xml:space="preserve">Užtikrinti vienodas galimybes naudotis sveikatos priežiūros paslaugomis, didinti sveikatos priežiūros sistemų, įskaitant pirminę sveikatos priežiūrą, atsparumą, ir skatinti perėjimą nuo institucinės globos prie globos šeimoje ir bendruomeninės globos </w:t>
      </w:r>
      <w:r w:rsidRPr="006D6E6E">
        <w:rPr>
          <w:rFonts w:ascii="Cambria" w:eastAsia="Times New Roman" w:hAnsi="Cambria" w:cs="Times New Roman"/>
          <w:b/>
          <w:bCs/>
          <w:color w:val="4F81BD" w:themeColor="accent1"/>
          <w:sz w:val="26"/>
          <w:szCs w:val="26"/>
        </w:rPr>
        <w:t>(ERPF)</w:t>
      </w:r>
      <w:bookmarkEnd w:id="24"/>
    </w:p>
    <w:p w14:paraId="767C5D22" w14:textId="3711C604" w:rsidR="00CE6D46" w:rsidRPr="00555833" w:rsidRDefault="006D6E6E" w:rsidP="0044699B">
      <w:pPr>
        <w:tabs>
          <w:tab w:val="center" w:pos="4819"/>
          <w:tab w:val="right" w:pos="9638"/>
        </w:tabs>
        <w:spacing w:before="120" w:after="120" w:line="240" w:lineRule="auto"/>
        <w:rPr>
          <w:lang w:eastAsia="lt-LT" w:bidi="lt-LT"/>
        </w:rPr>
      </w:pPr>
      <w:r w:rsidRPr="006D6E6E">
        <w:rPr>
          <w:b/>
          <w:i/>
          <w:noProof/>
          <w:color w:val="1F497D" w:themeColor="text2"/>
          <w:lang w:eastAsia="lt-LT" w:bidi="lt-LT"/>
        </w:rPr>
        <w:t>Įgyvendinamos veiklos</w:t>
      </w:r>
    </w:p>
    <w:tbl>
      <w:tblPr>
        <w:tblStyle w:val="Lentelstinklelis4"/>
        <w:tblW w:w="9889" w:type="dxa"/>
        <w:tblLook w:val="04A0" w:firstRow="1" w:lastRow="0" w:firstColumn="1" w:lastColumn="0" w:noHBand="0" w:noVBand="1"/>
      </w:tblPr>
      <w:tblGrid>
        <w:gridCol w:w="9889"/>
      </w:tblGrid>
      <w:tr w:rsidR="00CE6D46" w:rsidRPr="00555833" w14:paraId="0FAC1B94" w14:textId="77777777" w:rsidTr="00DA72A5">
        <w:tc>
          <w:tcPr>
            <w:tcW w:w="9889" w:type="dxa"/>
          </w:tcPr>
          <w:p w14:paraId="1C0DDCC3" w14:textId="77777777" w:rsidR="00CE6D46" w:rsidRPr="00555833" w:rsidRDefault="00CE6D46" w:rsidP="00DA72A5">
            <w:pPr>
              <w:spacing w:before="60" w:after="60"/>
              <w:jc w:val="both"/>
              <w:rPr>
                <w:rFonts w:ascii="Times New Roman" w:eastAsia="Calibri" w:hAnsi="Times New Roman" w:cs="Times New Roman"/>
              </w:rPr>
            </w:pPr>
            <w:r w:rsidRPr="00555833">
              <w:rPr>
                <w:rFonts w:ascii="Times New Roman" w:eastAsia="Calibri" w:hAnsi="Times New Roman" w:cs="Times New Roman"/>
              </w:rPr>
              <w:t xml:space="preserve">Investicijas numatoma skirti sveikatos sistemos kokybei, prieinamumui ir efektyvumui gerinti, kad ji geriau reaguotų į dažnesnių lėtinių sveikatos sutrikimų, visuomenės senėjimo ir sveikatos netolygumų iššūkius. Itin svarbu stiprinti PSP grandį (įskaitant psichikos sveikatą), teikiančią visapusišką, tęstinę ir koordinuotą priežiūrą, kuri yra labai svarbi gerinant ligų prevenciją. Siekiant sumažinti išvengiamų </w:t>
            </w:r>
            <w:proofErr w:type="spellStart"/>
            <w:r w:rsidRPr="00555833">
              <w:rPr>
                <w:rFonts w:ascii="Times New Roman" w:eastAsia="Calibri" w:hAnsi="Times New Roman" w:cs="Times New Roman"/>
              </w:rPr>
              <w:t>hospitalizacijų</w:t>
            </w:r>
            <w:proofErr w:type="spellEnd"/>
            <w:r w:rsidRPr="00555833">
              <w:rPr>
                <w:rFonts w:ascii="Times New Roman" w:eastAsia="Calibri" w:hAnsi="Times New Roman" w:cs="Times New Roman"/>
              </w:rPr>
              <w:t xml:space="preserve"> ir išvengiamo mirtingumo lygį, numatoma kuo daugiau sveikatos priežiūros problemų išspręsti PSP grandyje tęsiant investicijas į PSP. </w:t>
            </w:r>
          </w:p>
          <w:p w14:paraId="5ADADE9C" w14:textId="77777777" w:rsidR="00CE6D46" w:rsidRPr="00555833" w:rsidRDefault="00CE6D46" w:rsidP="00DA72A5">
            <w:pPr>
              <w:spacing w:before="60" w:after="60"/>
              <w:jc w:val="both"/>
              <w:rPr>
                <w:rFonts w:ascii="Times New Roman" w:eastAsia="Calibri" w:hAnsi="Times New Roman" w:cs="Times New Roman"/>
              </w:rPr>
            </w:pPr>
            <w:r w:rsidRPr="00555833">
              <w:rPr>
                <w:rFonts w:ascii="Times New Roman" w:eastAsia="Calibri" w:hAnsi="Times New Roman" w:cs="Times New Roman"/>
              </w:rPr>
              <w:t>Mažinant regioninius sveikatos priežiūros prieinamumo ir sveikatos rezultatų skirtumus, numatoma plėtoti ekonomiškai efektyvesnes ambulatorines ir dienos stacionaro diagnostikos ir gydymo paslaugas užtikrinant regionų gyventojų poreikius. Senėjant visuomenei, didėja ilgalaikės priežiūros poreikiai. Programa rems sveikatos priežiūros paslaugų ir socialinių paslaugų integravimą bei plėtrą. Skaitmeniniai sprendimai, kurie sudarytų prielaidas individualizuotai sveikatos priežiūrai, efektyviam sveikatos sistemos resursų valdymui, nėra pakankamai išvystyti, todėl toliau bus diegiami reikiami skaitmeniniai sveikatos sprendimai (ASPĮ lokalių sistemų vystymas ir veiklos procesų skaitmeninimas, mobilių aplikacijų kūrimas ir pan.).</w:t>
            </w:r>
            <w:r w:rsidRPr="00555833">
              <w:rPr>
                <w:rFonts w:ascii="Times New Roman" w:eastAsia="Times New Roman" w:hAnsi="Times New Roman" w:cs="Times New Roman"/>
              </w:rPr>
              <w:t xml:space="preserve"> </w:t>
            </w:r>
            <w:r w:rsidRPr="00555833">
              <w:rPr>
                <w:rFonts w:ascii="Times New Roman" w:eastAsia="Times New Roman" w:hAnsi="Times New Roman" w:cs="Times New Roman"/>
                <w:color w:val="FF0000"/>
              </w:rPr>
              <w:t>Programos investicijas</w:t>
            </w:r>
            <w:r w:rsidRPr="00555833">
              <w:rPr>
                <w:rFonts w:ascii="Times New Roman" w:eastAsia="Times New Roman" w:hAnsi="Times New Roman" w:cs="Times New Roman"/>
              </w:rPr>
              <w:t xml:space="preserve"> </w:t>
            </w:r>
            <w:r w:rsidRPr="00555833">
              <w:rPr>
                <w:rFonts w:ascii="Times New Roman" w:eastAsia="Times New Roman" w:hAnsi="Times New Roman" w:cs="Times New Roman"/>
                <w:color w:val="FF0000"/>
              </w:rPr>
              <w:t xml:space="preserve">numatoma skirti </w:t>
            </w:r>
            <w:proofErr w:type="spellStart"/>
            <w:r w:rsidRPr="00555833">
              <w:rPr>
                <w:rFonts w:ascii="Times New Roman" w:eastAsia="Times New Roman" w:hAnsi="Times New Roman" w:cs="Times New Roman"/>
                <w:strike/>
              </w:rPr>
              <w:t>P</w:t>
            </w:r>
            <w:r w:rsidRPr="00555833">
              <w:rPr>
                <w:rFonts w:ascii="Times New Roman" w:eastAsia="Times New Roman" w:hAnsi="Times New Roman" w:cs="Times New Roman"/>
              </w:rPr>
              <w:t>pagrindinės</w:t>
            </w:r>
            <w:proofErr w:type="spellEnd"/>
            <w:r w:rsidRPr="00555833">
              <w:rPr>
                <w:rFonts w:ascii="Times New Roman" w:eastAsia="Times New Roman" w:hAnsi="Times New Roman" w:cs="Times New Roman"/>
              </w:rPr>
              <w:t xml:space="preserve"> Lietuvos e. sveikatos sistemos įgyvendinimo priemonės – elektroninės sveikatos paslaugų ir bendradarbiavimo infrastruktūros informacinės sistemos (ESPBI IS) </w:t>
            </w:r>
            <w:r w:rsidRPr="00555833">
              <w:rPr>
                <w:rFonts w:ascii="Times New Roman" w:eastAsia="Times New Roman" w:hAnsi="Times New Roman" w:cs="Times New Roman"/>
                <w:color w:val="FF0000"/>
              </w:rPr>
              <w:t>modernizavimui, o</w:t>
            </w:r>
            <w:r w:rsidRPr="00555833">
              <w:rPr>
                <w:rFonts w:ascii="Times New Roman" w:eastAsia="Times New Roman" w:hAnsi="Times New Roman" w:cs="Times New Roman"/>
              </w:rPr>
              <w:t xml:space="preserve"> </w:t>
            </w:r>
            <w:r w:rsidRPr="00555833">
              <w:rPr>
                <w:rFonts w:ascii="Times New Roman" w:eastAsia="Times New Roman" w:hAnsi="Times New Roman" w:cs="Times New Roman"/>
                <w:strike/>
              </w:rPr>
              <w:t>plėtrą planuojama finansuoti</w:t>
            </w:r>
            <w:r w:rsidRPr="00555833">
              <w:rPr>
                <w:rFonts w:ascii="Times New Roman" w:eastAsia="Times New Roman" w:hAnsi="Times New Roman" w:cs="Times New Roman"/>
              </w:rPr>
              <w:t xml:space="preserve"> EGADP lėšomis </w:t>
            </w:r>
            <w:r w:rsidRPr="00555833">
              <w:rPr>
                <w:rFonts w:ascii="Times New Roman" w:eastAsia="Times New Roman" w:hAnsi="Times New Roman" w:cs="Times New Roman"/>
                <w:color w:val="FF0000"/>
              </w:rPr>
              <w:t>planuojama finansuoti</w:t>
            </w:r>
            <w:r w:rsidRPr="00555833">
              <w:rPr>
                <w:rFonts w:ascii="Times New Roman" w:eastAsia="Times New Roman" w:hAnsi="Times New Roman" w:cs="Times New Roman"/>
              </w:rPr>
              <w:t xml:space="preserve"> </w:t>
            </w:r>
            <w:r w:rsidRPr="00555833">
              <w:rPr>
                <w:rFonts w:ascii="Times New Roman" w:eastAsia="Times New Roman" w:hAnsi="Times New Roman" w:cs="Times New Roman"/>
                <w:color w:val="FF0000"/>
              </w:rPr>
              <w:t>ESPBI IS</w:t>
            </w:r>
            <w:r w:rsidRPr="00555833">
              <w:rPr>
                <w:rFonts w:ascii="Times New Roman" w:eastAsia="Times New Roman" w:hAnsi="Times New Roman" w:cs="Times New Roman"/>
              </w:rPr>
              <w:t xml:space="preserve"> </w:t>
            </w:r>
            <w:r w:rsidRPr="00555833">
              <w:rPr>
                <w:rFonts w:ascii="Times New Roman" w:eastAsia="Times New Roman" w:hAnsi="Times New Roman" w:cs="Times New Roman"/>
                <w:color w:val="FF0000"/>
              </w:rPr>
              <w:t>naujų paslaugų sukūrimą</w:t>
            </w:r>
            <w:r w:rsidRPr="00555833">
              <w:rPr>
                <w:rFonts w:ascii="Times New Roman" w:eastAsia="Times New Roman" w:hAnsi="Times New Roman" w:cs="Times New Roman"/>
              </w:rPr>
              <w:t xml:space="preserve">. Taip pat numatoma konsoliduoti ir pritaikyti ligoninių tinklą, kad jis taptų efektyvesnis ir labiau atitiktų poreikius. </w:t>
            </w:r>
            <w:r w:rsidRPr="00555833">
              <w:rPr>
                <w:rFonts w:ascii="Times New Roman" w:eastAsia="Calibri" w:hAnsi="Times New Roman" w:cs="Times New Roman"/>
              </w:rPr>
              <w:t>Investicijas į paslaugų, kurių tolesnė plėtra tiesiogiai susijusi su ligoninių teikiamų stacionarinių aktyviojo gydymo paslaugų apimčių mažinimu bei paslaugų konsolidavimu, infrastruktūrą numatoma pradėti tik patvirtinus ASPĮ modernizavimo veiksmų planą, pagrįstą regioniniu bendradarbiavimo modeliu, siekiant didinti savivaldybių ir regionų lygiu teikiamų paslaugų kokybę, saugą ir efektyvumą, tinkamai pritaikyti infrastruktūrą pagal pasikeitusį paslaugų profilį bei tinkamai išnaudoti turimus žmogiškuosius išteklius. Tai investicijos į savivaldybių lygiu teikiamų bazinių paslaugų infrastruktūros modernizavimą ir į IPP teikimui reikalingos infrastruktūros sukūrimą. Taip pat numatoma finansuoti socialinių paslaugų įstaigų senyvo amžiaus asmenims infrastruktūros bendruomenėje sukūrimą bei modernizavimą. Investuojant į infrastruktūros modernizavimą numatoma diegti energetiškai efektyvius ir aplinkai draugiškus sprendimus. Darnus miestų ir FZ vystymas leidžia spręsti šį iššūkį ITI metodu, derinat 5.1 ir 5.2 uždavinių veiksmus, skirtus trūkstamos socialinių ir sveikatos paslaugų infrastruktūros plėtrai miestuose ir inovatyvioms socialinės ekonomikos iniciatyvoms su šio uždavinio remiama socialinių ir sveikatos paslaugų plėtra.</w:t>
            </w:r>
          </w:p>
          <w:p w14:paraId="199AE23D" w14:textId="77777777" w:rsidR="00CE6D46" w:rsidRPr="00555833" w:rsidRDefault="00CE6D46" w:rsidP="00DA72A5">
            <w:pPr>
              <w:spacing w:before="60" w:after="60"/>
              <w:jc w:val="both"/>
              <w:rPr>
                <w:rFonts w:ascii="Times New Roman" w:eastAsia="Calibri" w:hAnsi="Times New Roman" w:cs="Times New Roman"/>
              </w:rPr>
            </w:pPr>
            <w:r w:rsidRPr="00555833">
              <w:rPr>
                <w:rFonts w:ascii="Times New Roman" w:eastAsia="Calibri" w:hAnsi="Times New Roman" w:cs="Times New Roman"/>
              </w:rPr>
              <w:lastRenderedPageBreak/>
              <w:t>Užtikrinant regioniniu bendradarbiavimo modeliu pagrįsto ASPĮ tinklo veiklą ir jo pritaikymą ekstremaliosioms situacijoms, taip pat numatoma investicijas nukreipti į GMP paslaugų organizavimo ir valdymo pertvarką pagal patvirtintą GMP paslaugų teikimui organizuoti reikalingos infrastruktūros modernizavimo planą. GMP teks didesnis krūvis užtikrinant pacientų, ypač gyvenančių regionuose, kuriems reikalinga skubi stacionarinė priežiūra, transportavimą į šią priežiūrą teikiančias ligonines, tarp jų ir pacientų su ūmiomis būklėmis – į specializuotus centrus.</w:t>
            </w:r>
          </w:p>
          <w:p w14:paraId="65E5F049" w14:textId="77777777" w:rsidR="00CE6D46" w:rsidRPr="00555833" w:rsidRDefault="00CE6D46" w:rsidP="00DA72A5">
            <w:pPr>
              <w:spacing w:before="60" w:after="60"/>
              <w:jc w:val="both"/>
              <w:rPr>
                <w:rFonts w:ascii="Times New Roman" w:eastAsia="Calibri" w:hAnsi="Times New Roman" w:cs="Times New Roman"/>
                <w:bCs/>
              </w:rPr>
            </w:pPr>
            <w:r w:rsidRPr="00555833">
              <w:rPr>
                <w:rFonts w:ascii="Times New Roman" w:eastAsia="Calibri" w:hAnsi="Times New Roman" w:cs="Times New Roman"/>
              </w:rPr>
              <w:t>Veiksmų rūšys, siekiant pagerinti sveikatos priežiūros ir ilgalaikės priežiūros kokybę, prieinamumą, veiksmingumą bei sumažinti regioninius sveikatos priežiūros skirtumus</w:t>
            </w:r>
            <w:r w:rsidRPr="00555833">
              <w:rPr>
                <w:rFonts w:ascii="Times New Roman" w:eastAsia="Calibri" w:hAnsi="Times New Roman" w:cs="Times New Roman"/>
                <w:bCs/>
              </w:rPr>
              <w:t>:</w:t>
            </w:r>
          </w:p>
          <w:p w14:paraId="41400E37" w14:textId="77777777" w:rsidR="00CE6D46" w:rsidRPr="00555833" w:rsidRDefault="00CE6D46" w:rsidP="00DA72A5">
            <w:pPr>
              <w:spacing w:before="60" w:after="60"/>
              <w:jc w:val="both"/>
              <w:rPr>
                <w:rFonts w:ascii="Times New Roman" w:eastAsia="Calibri" w:hAnsi="Times New Roman" w:cs="Times New Roman"/>
              </w:rPr>
            </w:pPr>
            <w:r w:rsidRPr="00555833">
              <w:rPr>
                <w:rFonts w:ascii="Times New Roman" w:eastAsia="Calibri" w:hAnsi="Times New Roman" w:cs="Times New Roman"/>
                <w:b/>
                <w:bCs/>
              </w:rPr>
              <w:t>Sustiprinti PSP</w:t>
            </w:r>
            <w:r w:rsidRPr="00555833">
              <w:rPr>
                <w:rFonts w:ascii="Times New Roman" w:eastAsia="Calibri" w:hAnsi="Times New Roman" w:cs="Times New Roman"/>
                <w:bCs/>
              </w:rPr>
              <w:t xml:space="preserve">: </w:t>
            </w:r>
            <w:r w:rsidRPr="00555833">
              <w:rPr>
                <w:rFonts w:ascii="Times New Roman" w:eastAsia="Calibri" w:hAnsi="Times New Roman" w:cs="Times New Roman"/>
              </w:rPr>
              <w:t xml:space="preserve">numatoma finansuoti infrastruktūrą, reikalingą PSP ir visuomenės sveikatos priežiūros paslaugų integravimui, PSP komandų teikiamų paslaugų plėtrai bei paslaugų kokybei ir veiksmingumui gerinti, taip pat ambulatorinių psichikos sveikatos priežiūros paslaugų plėtrai. Prioritetas skiriamas telekomunikacijų technologijų priemonių ir skaitmeninių sprendimų diegimui siekiant plėtoti nuotolines ambulatorines asmens sveikatos priežiūros paslaugas bei užtikrinti tolygų šių paslaugų prieinamumą. Taip pat planuojama finansuoti infrastruktūrą, reikalingą 2014–2020 m. laikotarpiu išbandytų modelių, skirtų neįgaliųjų ir </w:t>
            </w:r>
            <w:proofErr w:type="spellStart"/>
            <w:r w:rsidRPr="00555833">
              <w:rPr>
                <w:rFonts w:ascii="Times New Roman" w:eastAsia="Calibri" w:hAnsi="Times New Roman" w:cs="Times New Roman"/>
              </w:rPr>
              <w:t>poliligotų</w:t>
            </w:r>
            <w:proofErr w:type="spellEnd"/>
            <w:r w:rsidRPr="00555833">
              <w:rPr>
                <w:rFonts w:ascii="Times New Roman" w:eastAsia="Calibri" w:hAnsi="Times New Roman" w:cs="Times New Roman"/>
              </w:rPr>
              <w:t xml:space="preserve"> pacientų priežiūrai pagerinti, pritaikymui bei diegimui nacionaliniu mastu bei naujų inovatyvių ir efektyvių PSP veiklos modelių, ypač skirtų vaikų sveikatos priežiūrai gerinti, bandymui bei įdiegimui. Ši veikla bus įgyvendinama VVL ir Sostinės regionuose.</w:t>
            </w:r>
          </w:p>
          <w:p w14:paraId="516E2AD2" w14:textId="77777777" w:rsidR="00CE6D46" w:rsidRPr="00555833" w:rsidRDefault="00CE6D46" w:rsidP="00DA72A5">
            <w:pPr>
              <w:spacing w:before="60" w:after="60"/>
              <w:jc w:val="both"/>
              <w:rPr>
                <w:rFonts w:ascii="Times New Roman" w:eastAsia="Calibri" w:hAnsi="Times New Roman" w:cs="Times New Roman"/>
              </w:rPr>
            </w:pPr>
            <w:bookmarkStart w:id="25" w:name="_Hlk71018480"/>
            <w:r w:rsidRPr="00555833">
              <w:rPr>
                <w:rFonts w:ascii="Times New Roman" w:eastAsia="Calibri" w:hAnsi="Times New Roman" w:cs="Times New Roman"/>
                <w:b/>
                <w:bCs/>
              </w:rPr>
              <w:t>Modernizuoti GMP paslaugas:</w:t>
            </w:r>
            <w:r w:rsidRPr="00555833">
              <w:rPr>
                <w:rFonts w:ascii="Times New Roman" w:eastAsia="Calibri" w:hAnsi="Times New Roman" w:cs="Times New Roman"/>
              </w:rPr>
              <w:t xml:space="preserve"> pereinant nuo fragmentuoto link centralizuotai valdomo GMP tinklo, numatoma finansuoti GMP paslaugų teikimui organizuoti reikalingos infrastruktūros modernizavimą / plėtrą: GMP automobilių su reikiama įranga įsigijimą, GMP brigadoms reikiamos įrangos įsigijimą ir patalpų modernizavimą, </w:t>
            </w:r>
            <w:r w:rsidRPr="00555833">
              <w:rPr>
                <w:rFonts w:ascii="Times New Roman" w:eastAsia="Calibri" w:hAnsi="Times New Roman" w:cs="Times New Roman"/>
                <w:color w:val="FF0000"/>
              </w:rPr>
              <w:t>GMP paslaugų valdymo skaitmenizavimą</w:t>
            </w:r>
            <w:r w:rsidRPr="00555833">
              <w:rPr>
                <w:rFonts w:ascii="Times New Roman" w:eastAsia="Calibri" w:hAnsi="Times New Roman" w:cs="Times New Roman"/>
              </w:rPr>
              <w:t>. Taip pat išliekant ekstremalių situacijų, ypač masinių epidemijų, branduolinės avarijos, grėsmėms, numatomos investicijos į būtiną GMP infrastruktūrą, kad būtų užtikrintas tolygus, nenutrūkstamas ir efektyvus sveikatos priežiūros paslaugų teikimas ekstremalių sveikatai situacijų metu. Ši veikla bus įgyvendinama VVL ir Sostinės regionuose.</w:t>
            </w:r>
            <w:r w:rsidRPr="00555833">
              <w:rPr>
                <w:rFonts w:ascii="Times New Roman" w:hAnsi="Times New Roman" w:cs="Times New Roman"/>
              </w:rPr>
              <w:t xml:space="preserve"> </w:t>
            </w:r>
          </w:p>
          <w:bookmarkEnd w:id="25"/>
          <w:p w14:paraId="0A6DA823" w14:textId="77777777" w:rsidR="00CE6D46" w:rsidRPr="00555833" w:rsidRDefault="00CE6D46" w:rsidP="00DA72A5">
            <w:pPr>
              <w:spacing w:before="60" w:after="60"/>
              <w:jc w:val="both"/>
              <w:rPr>
                <w:rFonts w:ascii="Times New Roman" w:eastAsia="Calibri" w:hAnsi="Times New Roman" w:cs="Times New Roman"/>
              </w:rPr>
            </w:pPr>
            <w:r w:rsidRPr="00555833">
              <w:rPr>
                <w:rFonts w:ascii="Times New Roman" w:eastAsia="Calibri" w:hAnsi="Times New Roman" w:cs="Times New Roman"/>
                <w:b/>
                <w:bCs/>
              </w:rPr>
              <w:t>Gerinti aukštos kokybės specializuotos sveikatos priežiūros prieinamumą</w:t>
            </w:r>
            <w:bookmarkStart w:id="26" w:name="_Hlk71020524"/>
            <w:r w:rsidRPr="00555833">
              <w:rPr>
                <w:rFonts w:ascii="Times New Roman" w:eastAsia="Calibri" w:hAnsi="Times New Roman" w:cs="Times New Roman"/>
              </w:rPr>
              <w:t xml:space="preserve">: </w:t>
            </w:r>
            <w:bookmarkEnd w:id="26"/>
            <w:r w:rsidRPr="00555833">
              <w:rPr>
                <w:rFonts w:ascii="Times New Roman" w:eastAsia="Calibri" w:hAnsi="Times New Roman" w:cs="Times New Roman"/>
              </w:rPr>
              <w:t xml:space="preserve">numatoma </w:t>
            </w:r>
            <w:bookmarkStart w:id="27" w:name="_Hlk70663043"/>
            <w:r w:rsidRPr="00555833">
              <w:rPr>
                <w:rFonts w:ascii="Times New Roman" w:eastAsia="Calibri" w:hAnsi="Times New Roman" w:cs="Times New Roman"/>
              </w:rPr>
              <w:t>finansuoti ASPĮ paslaugų, organizuojamų pagal naują</w:t>
            </w:r>
            <w:r w:rsidRPr="00555833">
              <w:rPr>
                <w:rFonts w:ascii="Times New Roman" w:hAnsi="Times New Roman" w:cs="Times New Roman"/>
              </w:rPr>
              <w:t xml:space="preserve"> </w:t>
            </w:r>
            <w:r w:rsidRPr="00555833">
              <w:rPr>
                <w:rFonts w:ascii="Times New Roman" w:eastAsia="Calibri" w:hAnsi="Times New Roman" w:cs="Times New Roman"/>
              </w:rPr>
              <w:t>kompetencijos centrų ir regioninio bendradarbiavimo modelį,</w:t>
            </w:r>
            <w:proofErr w:type="gramStart"/>
            <w:r w:rsidRPr="00555833">
              <w:rPr>
                <w:rFonts w:ascii="Times New Roman" w:eastAsia="Calibri" w:hAnsi="Times New Roman" w:cs="Times New Roman"/>
              </w:rPr>
              <w:t xml:space="preserve">  </w:t>
            </w:r>
            <w:proofErr w:type="gramEnd"/>
            <w:r w:rsidRPr="00555833">
              <w:rPr>
                <w:rFonts w:ascii="Times New Roman" w:eastAsia="Calibri" w:hAnsi="Times New Roman" w:cs="Times New Roman"/>
              </w:rPr>
              <w:t>infrastruktūros modernizavimą. Parama skiriama savivaldybių ir regiono lygmeniu teikiamų skubiosios medicinos pagalbos, intensyvios terapijos ir (ar) intensyvios priežiūros paslaugų infrastruktūros modernizavimui</w:t>
            </w:r>
            <w:bookmarkEnd w:id="27"/>
            <w:r w:rsidRPr="00555833">
              <w:rPr>
                <w:rFonts w:ascii="Times New Roman" w:eastAsia="Calibri" w:hAnsi="Times New Roman" w:cs="Times New Roman"/>
              </w:rPr>
              <w:t xml:space="preserve">, naujų, efektyvesnių skubiosios medicinos pagalbos paslaugų teikimo modelių diegimo infrastruktūrai, </w:t>
            </w:r>
            <w:r w:rsidRPr="00555833">
              <w:rPr>
                <w:rFonts w:ascii="Times New Roman" w:eastAsia="Calibri" w:hAnsi="Times New Roman" w:cs="Times New Roman"/>
                <w:color w:val="FF0000"/>
              </w:rPr>
              <w:t>skaitmeninių sprendimų diegimui</w:t>
            </w:r>
            <w:r w:rsidRPr="00555833">
              <w:rPr>
                <w:rFonts w:ascii="Times New Roman" w:eastAsia="Calibri" w:hAnsi="Times New Roman" w:cs="Times New Roman"/>
              </w:rPr>
              <w:t xml:space="preserve">. Planuojama plėtoti psichikos sveikatos priežiūros ambulatorinių ir dienos stacionaro, psichosocialinės reabilitacijos, ambulatorinių specializuotų, dienos stacionaro, dienos / ambulatorinės chirurgijos paslaugų infrastruktūrą bei stacionarinių </w:t>
            </w:r>
            <w:bookmarkStart w:id="28" w:name="_Hlk70663492"/>
            <w:r w:rsidRPr="00555833">
              <w:rPr>
                <w:rFonts w:ascii="Times New Roman" w:eastAsia="Calibri" w:hAnsi="Times New Roman" w:cs="Times New Roman"/>
              </w:rPr>
              <w:t xml:space="preserve">paslaugų, atitinkančių pertvarkos kriterijus, infrastruktūrą </w:t>
            </w:r>
            <w:bookmarkEnd w:id="28"/>
            <w:r w:rsidRPr="00555833">
              <w:rPr>
                <w:rFonts w:ascii="Times New Roman" w:eastAsia="Calibri" w:hAnsi="Times New Roman" w:cs="Times New Roman"/>
              </w:rPr>
              <w:t>ir pritaikyti savivaldybių lygmens ASPĮ infrastruktūrą darbui ekstremalių situacijų ir krizių metu. Taip pat planuojama investuoti į integruotos sveikatos priežiūros paslaugų (onkologijos, kardiologijos, neurologijos ir kitose srityse) teikimo modelių infrastruktūros tobulinimą, kad savivaldybių gyventojai laiku gautų aukščiausio lygio, geros kokybės sveikatos priežiūros paslaugas. Ši veikla bus įgyvendinama VVL ir Sostinės regionuose.</w:t>
            </w:r>
          </w:p>
          <w:p w14:paraId="2BD80522" w14:textId="0271BFF8" w:rsidR="00CE6D46" w:rsidRPr="00555833" w:rsidRDefault="00CE6D46" w:rsidP="00DA72A5">
            <w:pPr>
              <w:spacing w:before="60" w:after="60"/>
              <w:jc w:val="both"/>
              <w:rPr>
                <w:rFonts w:ascii="Times New Roman" w:eastAsia="Calibri" w:hAnsi="Times New Roman" w:cs="Times New Roman"/>
              </w:rPr>
            </w:pPr>
            <w:r w:rsidRPr="00555833">
              <w:rPr>
                <w:rFonts w:ascii="Times New Roman" w:eastAsia="Calibri" w:hAnsi="Times New Roman" w:cs="Times New Roman"/>
                <w:b/>
                <w:bCs/>
              </w:rPr>
              <w:t>Plėtoti IPP sistemą:</w:t>
            </w:r>
            <w:r w:rsidRPr="00555833" w:rsidDel="009279D5">
              <w:rPr>
                <w:rFonts w:ascii="Times New Roman" w:eastAsia="Calibri" w:hAnsi="Times New Roman" w:cs="Times New Roman"/>
              </w:rPr>
              <w:t xml:space="preserve"> </w:t>
            </w:r>
            <w:r w:rsidRPr="00555833">
              <w:rPr>
                <w:rFonts w:ascii="Times New Roman" w:eastAsia="Calibri" w:hAnsi="Times New Roman" w:cs="Times New Roman"/>
              </w:rPr>
              <w:t>įgyvendinant IPP teikimo reformą, numatoma savivaldybėse plėtoti dienos centrų, teikiančių kompleksines sveikatos priežiūros bei socialines paslaugas, infrastruktūrą, taip pat plėtoti ir modernizuoti stacionarinių slaugos paslaugų žmonėms, sergantiems Alzheimerio liga, senatvine demencija</w:t>
            </w:r>
            <w:proofErr w:type="gramStart"/>
            <w:r w:rsidRPr="00555833">
              <w:rPr>
                <w:rFonts w:ascii="Times New Roman" w:eastAsia="Calibri" w:hAnsi="Times New Roman" w:cs="Times New Roman"/>
              </w:rPr>
              <w:t>,</w:t>
            </w:r>
            <w:r w:rsidR="0044699B">
              <w:rPr>
                <w:rFonts w:ascii="Times New Roman" w:eastAsia="Calibri" w:hAnsi="Times New Roman" w:cs="Times New Roman"/>
              </w:rPr>
              <w:t xml:space="preserve"> </w:t>
            </w:r>
            <w:r w:rsidRPr="00555833">
              <w:rPr>
                <w:rFonts w:ascii="Times New Roman" w:eastAsia="Calibri" w:hAnsi="Times New Roman" w:cs="Times New Roman"/>
              </w:rPr>
              <w:t>bei</w:t>
            </w:r>
            <w:proofErr w:type="gramEnd"/>
            <w:r w:rsidRPr="00555833">
              <w:rPr>
                <w:rFonts w:ascii="Times New Roman" w:eastAsia="Calibri" w:hAnsi="Times New Roman" w:cs="Times New Roman"/>
              </w:rPr>
              <w:t xml:space="preserve"> </w:t>
            </w:r>
            <w:proofErr w:type="spellStart"/>
            <w:r w:rsidRPr="00555833">
              <w:rPr>
                <w:rFonts w:ascii="Times New Roman" w:eastAsia="Calibri" w:hAnsi="Times New Roman" w:cs="Times New Roman"/>
              </w:rPr>
              <w:t>paliatyviosios</w:t>
            </w:r>
            <w:proofErr w:type="spellEnd"/>
            <w:r w:rsidRPr="00555833">
              <w:rPr>
                <w:rFonts w:ascii="Times New Roman" w:eastAsia="Calibri" w:hAnsi="Times New Roman" w:cs="Times New Roman"/>
              </w:rPr>
              <w:t xml:space="preserve"> pagalbos paslaugų infrastruktūrą, socialinių paslaugų įstaigų senyvo amžiaus asmenims infrastruktūrą bendruomenėje (savarankiško gyvenimo namų, globos namų infrastruktūros plėtra; </w:t>
            </w:r>
            <w:r w:rsidRPr="00555833">
              <w:rPr>
                <w:rFonts w:ascii="Times New Roman" w:hAnsi="Times New Roman" w:cs="Times New Roman"/>
              </w:rPr>
              <w:t>globos namų ir bendruomeninių paslaugų aplinkos pritaikymas Alzhaimerio liga, senatvine demencija sergantiems asmenims, negalią turintiems asmenims; skaitmeninės, technologinės, inžinerinės ir kitos paslaugų infrastruktūros inovacijos, leidžiančios pagerinti tikslinių grupių asmenų savarankiškumą ir gyvenimo kokybę)</w:t>
            </w:r>
            <w:r w:rsidRPr="00555833">
              <w:rPr>
                <w:rFonts w:ascii="Times New Roman" w:eastAsia="Calibri" w:hAnsi="Times New Roman" w:cs="Times New Roman"/>
              </w:rPr>
              <w:t>. Vykdant IPP teikti reikalingos infrastruktūros pritaikymo ir modernizavimo veiksmų planą, kiekvienos savivaldybės ir regiono lygmenimis</w:t>
            </w:r>
            <w:r w:rsidRPr="00555833" w:rsidDel="003B484F">
              <w:rPr>
                <w:rFonts w:ascii="Times New Roman" w:eastAsia="Calibri" w:hAnsi="Times New Roman" w:cs="Times New Roman"/>
              </w:rPr>
              <w:t xml:space="preserve"> </w:t>
            </w:r>
            <w:r w:rsidRPr="00555833">
              <w:rPr>
                <w:rFonts w:ascii="Times New Roman" w:eastAsia="Calibri" w:hAnsi="Times New Roman" w:cs="Times New Roman"/>
              </w:rPr>
              <w:t>numatomos investicijos į būtinus infrastruktūrinius pokyčius, kurie apimtų šias paslaugas teikiančių įstaigų patalpų įrengimą, transporto priemonių, skirtų pacientams lankyti namuose, įsigijimą, inovatyvių technologijų diegimą ir plėtrą, mobilios įrangos, techninės pagalbos priemonių įsigijimą. Ši veikla bus įgyvendinama VVL ir Sostinės regionuose.</w:t>
            </w:r>
          </w:p>
          <w:p w14:paraId="1949A898" w14:textId="77777777" w:rsidR="00CE6D46" w:rsidRPr="00555833" w:rsidRDefault="00CE6D46" w:rsidP="00DA72A5">
            <w:pPr>
              <w:spacing w:before="60" w:after="60"/>
              <w:jc w:val="both"/>
              <w:rPr>
                <w:rFonts w:ascii="Times New Roman" w:eastAsia="Calibri" w:hAnsi="Times New Roman" w:cs="Times New Roman"/>
                <w:color w:val="FF0000"/>
              </w:rPr>
            </w:pPr>
            <w:r w:rsidRPr="00555833">
              <w:rPr>
                <w:rFonts w:ascii="Times New Roman" w:eastAsia="Calibri" w:hAnsi="Times New Roman" w:cs="Times New Roman"/>
                <w:b/>
                <w:bCs/>
                <w:color w:val="FF0000"/>
              </w:rPr>
              <w:t xml:space="preserve">Tobulinti </w:t>
            </w:r>
            <w:proofErr w:type="spellStart"/>
            <w:r w:rsidRPr="00555833">
              <w:rPr>
                <w:rFonts w:ascii="Times New Roman" w:eastAsia="Calibri" w:hAnsi="Times New Roman" w:cs="Times New Roman"/>
                <w:b/>
                <w:bCs/>
                <w:color w:val="FF0000"/>
              </w:rPr>
              <w:t>e.sveikatos</w:t>
            </w:r>
            <w:proofErr w:type="spellEnd"/>
            <w:r w:rsidRPr="00555833">
              <w:rPr>
                <w:rFonts w:ascii="Times New Roman" w:eastAsia="Calibri" w:hAnsi="Times New Roman" w:cs="Times New Roman"/>
                <w:b/>
                <w:bCs/>
                <w:color w:val="FF0000"/>
              </w:rPr>
              <w:t xml:space="preserve"> sistemą: </w:t>
            </w:r>
            <w:r w:rsidRPr="00555833">
              <w:rPr>
                <w:rFonts w:ascii="Times New Roman" w:eastAsia="Calibri" w:hAnsi="Times New Roman" w:cs="Times New Roman"/>
                <w:color w:val="FF0000"/>
              </w:rPr>
              <w:t>numatoma finansuoti</w:t>
            </w:r>
            <w:r w:rsidRPr="00555833">
              <w:rPr>
                <w:rFonts w:ascii="Times New Roman" w:eastAsia="Calibri" w:hAnsi="Times New Roman" w:cs="Times New Roman"/>
                <w:b/>
                <w:bCs/>
                <w:color w:val="FF0000"/>
              </w:rPr>
              <w:t xml:space="preserve"> </w:t>
            </w:r>
            <w:r w:rsidRPr="00555833">
              <w:rPr>
                <w:rFonts w:ascii="Times New Roman" w:eastAsia="Calibri" w:hAnsi="Times New Roman" w:cs="Times New Roman"/>
                <w:color w:val="FF0000"/>
              </w:rPr>
              <w:t>ESPBI IS</w:t>
            </w:r>
            <w:r w:rsidRPr="00555833">
              <w:rPr>
                <w:rFonts w:ascii="Times New Roman" w:eastAsia="Calibri" w:hAnsi="Times New Roman" w:cs="Times New Roman"/>
                <w:b/>
                <w:bCs/>
                <w:color w:val="FF0000"/>
              </w:rPr>
              <w:t xml:space="preserve"> </w:t>
            </w:r>
            <w:r w:rsidRPr="00555833">
              <w:rPr>
                <w:rFonts w:ascii="Times New Roman" w:eastAsia="Calibri" w:hAnsi="Times New Roman" w:cs="Times New Roman"/>
                <w:color w:val="FF0000"/>
              </w:rPr>
              <w:t>modernizavimą</w:t>
            </w:r>
            <w:r w:rsidRPr="00555833">
              <w:rPr>
                <w:rFonts w:ascii="Times New Roman" w:eastAsia="Calibri" w:hAnsi="Times New Roman" w:cs="Times New Roman"/>
                <w:b/>
                <w:bCs/>
                <w:color w:val="FF0000"/>
              </w:rPr>
              <w:t xml:space="preserve"> </w:t>
            </w:r>
            <w:r w:rsidRPr="00555833">
              <w:rPr>
                <w:rFonts w:ascii="Times New Roman" w:eastAsia="Calibri" w:hAnsi="Times New Roman" w:cs="Times New Roman"/>
                <w:color w:val="FF0000"/>
              </w:rPr>
              <w:t xml:space="preserve">pakeičiant bendrą ESPBI IS architektūrą iš centralizuotos (monolitinės) į atskirų nepriklausomų ir tarpusavyje susijusių sudėtinių komponentų architektūrą, taip užtikrinant efektyvų ir tvarų nacionalinės </w:t>
            </w:r>
            <w:proofErr w:type="spellStart"/>
            <w:r w:rsidRPr="00555833">
              <w:rPr>
                <w:rFonts w:ascii="Times New Roman" w:eastAsia="Calibri" w:hAnsi="Times New Roman" w:cs="Times New Roman"/>
                <w:color w:val="FF0000"/>
              </w:rPr>
              <w:t>e.sveikatos</w:t>
            </w:r>
            <w:proofErr w:type="spellEnd"/>
            <w:r w:rsidRPr="00555833">
              <w:rPr>
                <w:rFonts w:ascii="Times New Roman" w:eastAsia="Calibri" w:hAnsi="Times New Roman" w:cs="Times New Roman"/>
                <w:color w:val="FF0000"/>
              </w:rPr>
              <w:t xml:space="preserve"> sistemos veikimą, patikimumą, našumą bei jos tolesnį vystymą. Ši veikla bus įgyvendinama VVL ir Sostinės regionuose.</w:t>
            </w:r>
          </w:p>
          <w:p w14:paraId="39D58E62" w14:textId="77777777" w:rsidR="00CE6D46" w:rsidRPr="00555833" w:rsidRDefault="00CE6D46" w:rsidP="00DA72A5">
            <w:pPr>
              <w:spacing w:before="60" w:after="60"/>
              <w:jc w:val="both"/>
              <w:rPr>
                <w:rFonts w:ascii="Times New Roman" w:eastAsia="Times New Roman" w:hAnsi="Times New Roman" w:cs="Times New Roman"/>
                <w:noProof/>
                <w:szCs w:val="24"/>
              </w:rPr>
            </w:pPr>
            <w:r w:rsidRPr="00555833">
              <w:rPr>
                <w:rFonts w:ascii="Times New Roman" w:eastAsia="Times New Roman" w:hAnsi="Times New Roman" w:cs="Times New Roman"/>
                <w:noProof/>
                <w:szCs w:val="24"/>
              </w:rPr>
              <w:lastRenderedPageBreak/>
              <w:t>Uždavinio veiklos (</w:t>
            </w:r>
            <w:r w:rsidRPr="00555833">
              <w:rPr>
                <w:rFonts w:ascii="Times New Roman" w:eastAsia="Times New Roman" w:hAnsi="Times New Roman" w:cs="Times New Roman"/>
                <w:bCs/>
                <w:noProof/>
                <w:szCs w:val="24"/>
              </w:rPr>
              <w:t>veiksmų rūšys</w:t>
            </w:r>
            <w:r w:rsidRPr="00555833">
              <w:rPr>
                <w:rFonts w:ascii="Times New Roman" w:eastAsia="Times New Roman" w:hAnsi="Times New Roman" w:cs="Times New Roman"/>
                <w:noProof/>
                <w:szCs w:val="24"/>
              </w:rPr>
              <w:t xml:space="preserve">) įvertintos vadovaujantis </w:t>
            </w:r>
            <w:r w:rsidRPr="00555833">
              <w:rPr>
                <w:rFonts w:ascii="Times New Roman" w:eastAsia="Times New Roman" w:hAnsi="Times New Roman" w:cs="Times New Roman"/>
                <w:bCs/>
                <w:noProof/>
                <w:szCs w:val="24"/>
              </w:rPr>
              <w:t>EGADP</w:t>
            </w:r>
            <w:r w:rsidRPr="00555833">
              <w:rPr>
                <w:rFonts w:ascii="Times New Roman" w:eastAsia="Times New Roman" w:hAnsi="Times New Roman" w:cs="Times New Roman"/>
                <w:noProof/>
                <w:szCs w:val="24"/>
              </w:rPr>
              <w:t xml:space="preserve"> NRŽ gairėmis, todėl laikoma, kad  atitinka NRŽ principą.</w:t>
            </w:r>
          </w:p>
          <w:p w14:paraId="50C42429" w14:textId="77777777" w:rsidR="00CE6D46" w:rsidRPr="00555833" w:rsidRDefault="00CE6D46" w:rsidP="00DA72A5">
            <w:pPr>
              <w:spacing w:before="60" w:after="60"/>
              <w:jc w:val="both"/>
              <w:rPr>
                <w:rFonts w:ascii="Times New Roman" w:eastAsia="Times New Roman" w:hAnsi="Times New Roman" w:cs="Times New Roman"/>
                <w:noProof/>
                <w:szCs w:val="24"/>
              </w:rPr>
            </w:pPr>
          </w:p>
        </w:tc>
      </w:tr>
    </w:tbl>
    <w:p w14:paraId="58AAB8B5" w14:textId="77777777" w:rsidR="00CE6D46" w:rsidRPr="00555833" w:rsidRDefault="00CE6D46" w:rsidP="00CE6D46">
      <w:pPr>
        <w:pStyle w:val="Stilius1"/>
      </w:pPr>
      <w:r w:rsidRPr="00555833">
        <w:lastRenderedPageBreak/>
        <w:t>&lt;...&gt;</w:t>
      </w:r>
    </w:p>
    <w:p w14:paraId="287CDD95" w14:textId="77777777" w:rsidR="00CE6D46" w:rsidRPr="00555833" w:rsidRDefault="00CE6D46" w:rsidP="00CE6D46">
      <w:pPr>
        <w:pStyle w:val="Stilius1"/>
        <w:rPr>
          <w:rFonts w:eastAsia="Calibri"/>
          <w:noProof/>
          <w:szCs w:val="20"/>
          <w:lang w:eastAsia="lt-LT" w:bidi="lt-LT"/>
        </w:rPr>
      </w:pPr>
      <w:r w:rsidRPr="00555833">
        <w:t>Rodikliai</w:t>
      </w:r>
      <w:r w:rsidRPr="00555833">
        <w:rPr>
          <w:rFonts w:eastAsia="Calibri"/>
          <w:noProof/>
          <w:szCs w:val="20"/>
          <w:lang w:eastAsia="lt-LT" w:bidi="lt-LT"/>
        </w:rPr>
        <w:t xml:space="preserve"> </w:t>
      </w:r>
    </w:p>
    <w:p w14:paraId="594D7132" w14:textId="77777777" w:rsidR="00CE6D46" w:rsidRPr="00555833" w:rsidRDefault="00CE6D46" w:rsidP="00CE6D46">
      <w:pPr>
        <w:spacing w:before="240" w:after="0" w:line="240" w:lineRule="auto"/>
        <w:jc w:val="both"/>
        <w:rPr>
          <w:rFonts w:cs="Times New Roman"/>
          <w:bCs/>
          <w:szCs w:val="24"/>
        </w:rPr>
      </w:pPr>
      <w:r w:rsidRPr="00555833">
        <w:rPr>
          <w:rFonts w:cs="Times New Roman"/>
          <w:b/>
          <w:sz w:val="20"/>
          <w:szCs w:val="24"/>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993"/>
        <w:gridCol w:w="726"/>
        <w:gridCol w:w="979"/>
        <w:gridCol w:w="1278"/>
        <w:gridCol w:w="1846"/>
        <w:gridCol w:w="999"/>
        <w:gridCol w:w="1005"/>
        <w:gridCol w:w="946"/>
      </w:tblGrid>
      <w:tr w:rsidR="00CE6D46" w:rsidRPr="00555833" w14:paraId="2624B916" w14:textId="77777777" w:rsidTr="00DA72A5">
        <w:trPr>
          <w:trHeight w:val="695"/>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FC83BA" w14:textId="77777777" w:rsidR="00CE6D46" w:rsidRPr="00555833" w:rsidRDefault="00CE6D46" w:rsidP="00DA72A5">
            <w:pPr>
              <w:spacing w:after="0" w:line="240" w:lineRule="auto"/>
              <w:jc w:val="center"/>
              <w:rPr>
                <w:b/>
                <w:noProof/>
                <w:sz w:val="16"/>
                <w:szCs w:val="16"/>
              </w:rPr>
            </w:pPr>
            <w:r w:rsidRPr="00555833">
              <w:rPr>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563404" w14:textId="77777777" w:rsidR="00CE6D46" w:rsidRPr="00555833" w:rsidRDefault="00CE6D46" w:rsidP="00DA72A5">
            <w:pPr>
              <w:spacing w:after="0" w:line="240" w:lineRule="auto"/>
              <w:jc w:val="center"/>
              <w:rPr>
                <w:b/>
                <w:noProof/>
                <w:sz w:val="16"/>
                <w:szCs w:val="16"/>
              </w:rPr>
            </w:pPr>
            <w:r w:rsidRPr="00555833">
              <w:rPr>
                <w:b/>
                <w:noProof/>
                <w:sz w:val="16"/>
                <w:szCs w:val="16"/>
              </w:rPr>
              <w:t>Konkretus uždavinys</w:t>
            </w:r>
          </w:p>
        </w:tc>
        <w:tc>
          <w:tcPr>
            <w:tcW w:w="3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162ED5" w14:textId="77777777" w:rsidR="00CE6D46" w:rsidRPr="00555833" w:rsidRDefault="00CE6D46" w:rsidP="00DA72A5">
            <w:pPr>
              <w:spacing w:after="0" w:line="240" w:lineRule="auto"/>
              <w:jc w:val="center"/>
              <w:rPr>
                <w:b/>
                <w:noProof/>
                <w:sz w:val="16"/>
                <w:szCs w:val="16"/>
              </w:rPr>
            </w:pPr>
            <w:r w:rsidRPr="00555833">
              <w:rPr>
                <w:b/>
                <w:noProof/>
                <w:sz w:val="16"/>
                <w:szCs w:val="16"/>
              </w:rPr>
              <w:t>Fondas</w:t>
            </w:r>
          </w:p>
        </w:tc>
        <w:tc>
          <w:tcPr>
            <w:tcW w:w="4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0F6FC1" w14:textId="77777777" w:rsidR="00CE6D46" w:rsidRPr="00555833" w:rsidRDefault="00CE6D46" w:rsidP="00DA72A5">
            <w:pPr>
              <w:spacing w:after="0" w:line="240" w:lineRule="auto"/>
              <w:jc w:val="center"/>
              <w:rPr>
                <w:b/>
                <w:noProof/>
                <w:sz w:val="16"/>
                <w:szCs w:val="16"/>
              </w:rPr>
            </w:pPr>
            <w:r w:rsidRPr="00555833">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3F18CD" w14:textId="77777777" w:rsidR="00CE6D46" w:rsidRPr="00555833" w:rsidRDefault="00CE6D46" w:rsidP="00DA72A5">
            <w:pPr>
              <w:spacing w:after="0" w:line="240" w:lineRule="auto"/>
              <w:jc w:val="center"/>
              <w:rPr>
                <w:b/>
                <w:noProof/>
                <w:sz w:val="16"/>
                <w:szCs w:val="16"/>
              </w:rPr>
            </w:pPr>
            <w:r w:rsidRPr="00555833">
              <w:rPr>
                <w:b/>
                <w:noProof/>
                <w:sz w:val="16"/>
                <w:szCs w:val="16"/>
              </w:rPr>
              <w:t>Identifikavimo numeris</w:t>
            </w:r>
          </w:p>
        </w:tc>
        <w:tc>
          <w:tcPr>
            <w:tcW w:w="93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A75A92" w14:textId="77777777" w:rsidR="00CE6D46" w:rsidRPr="00555833" w:rsidRDefault="00CE6D46" w:rsidP="00DA72A5">
            <w:pPr>
              <w:spacing w:after="0" w:line="240" w:lineRule="auto"/>
              <w:jc w:val="center"/>
              <w:rPr>
                <w:b/>
                <w:noProof/>
                <w:sz w:val="16"/>
                <w:szCs w:val="16"/>
              </w:rPr>
            </w:pPr>
            <w:r w:rsidRPr="00555833">
              <w:rPr>
                <w:b/>
                <w:noProof/>
                <w:sz w:val="16"/>
                <w:szCs w:val="16"/>
              </w:rPr>
              <w:t>Rodiklis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4A74AC" w14:textId="77777777" w:rsidR="00CE6D46" w:rsidRPr="00555833" w:rsidRDefault="00CE6D46" w:rsidP="00DA72A5">
            <w:pPr>
              <w:spacing w:after="0" w:line="240" w:lineRule="auto"/>
              <w:jc w:val="center"/>
              <w:rPr>
                <w:b/>
                <w:noProof/>
                <w:sz w:val="16"/>
                <w:szCs w:val="16"/>
              </w:rPr>
            </w:pPr>
            <w:r w:rsidRPr="00555833">
              <w:rPr>
                <w:b/>
                <w:noProof/>
                <w:sz w:val="16"/>
                <w:szCs w:val="16"/>
              </w:rPr>
              <w:t>Matavimo vienetas</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6AB7F7" w14:textId="77777777" w:rsidR="00CE6D46" w:rsidRPr="00555833" w:rsidRDefault="00CE6D46" w:rsidP="00DA72A5">
            <w:pPr>
              <w:spacing w:after="0" w:line="240" w:lineRule="auto"/>
              <w:jc w:val="center"/>
              <w:rPr>
                <w:b/>
                <w:noProof/>
                <w:sz w:val="16"/>
                <w:szCs w:val="16"/>
              </w:rPr>
            </w:pPr>
            <w:r w:rsidRPr="00555833">
              <w:rPr>
                <w:b/>
                <w:noProof/>
                <w:sz w:val="16"/>
                <w:szCs w:val="16"/>
              </w:rPr>
              <w:t>Tarpinė reikšmė (2024 m.)</w:t>
            </w:r>
          </w:p>
        </w:tc>
        <w:tc>
          <w:tcPr>
            <w:tcW w:w="47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202B2B" w14:textId="77777777" w:rsidR="00CE6D46" w:rsidRPr="00555833" w:rsidRDefault="00CE6D46" w:rsidP="00DA72A5">
            <w:pPr>
              <w:spacing w:after="0" w:line="240" w:lineRule="auto"/>
              <w:jc w:val="center"/>
              <w:rPr>
                <w:b/>
                <w:noProof/>
                <w:sz w:val="16"/>
                <w:szCs w:val="16"/>
              </w:rPr>
            </w:pPr>
            <w:r w:rsidRPr="00555833">
              <w:rPr>
                <w:b/>
                <w:noProof/>
                <w:sz w:val="16"/>
                <w:szCs w:val="16"/>
              </w:rPr>
              <w:t>Siektina reikšmė (2029 m.)</w:t>
            </w:r>
          </w:p>
        </w:tc>
      </w:tr>
      <w:tr w:rsidR="00CE6D46" w:rsidRPr="00555833" w14:paraId="6D3F0453" w14:textId="77777777" w:rsidTr="00DA72A5">
        <w:trPr>
          <w:trHeight w:val="332"/>
        </w:trPr>
        <w:tc>
          <w:tcPr>
            <w:tcW w:w="566" w:type="pct"/>
            <w:vMerge w:val="restart"/>
            <w:tcBorders>
              <w:top w:val="single" w:sz="12" w:space="0" w:color="auto"/>
            </w:tcBorders>
          </w:tcPr>
          <w:p w14:paraId="69DD37C3" w14:textId="77777777" w:rsidR="00CE6D46" w:rsidRPr="00555833" w:rsidRDefault="00CE6D46" w:rsidP="00DA72A5">
            <w:pPr>
              <w:spacing w:after="0" w:line="240" w:lineRule="auto"/>
              <w:jc w:val="both"/>
              <w:rPr>
                <w:noProof/>
                <w:sz w:val="16"/>
                <w:szCs w:val="16"/>
              </w:rPr>
            </w:pPr>
            <w:r w:rsidRPr="00555833">
              <w:rPr>
                <w:noProof/>
                <w:sz w:val="16"/>
                <w:szCs w:val="16"/>
              </w:rPr>
              <w:t>4.Socialiai atsakingesnė Lietuva</w:t>
            </w:r>
          </w:p>
        </w:tc>
        <w:tc>
          <w:tcPr>
            <w:tcW w:w="502" w:type="pct"/>
            <w:vMerge w:val="restart"/>
            <w:tcBorders>
              <w:top w:val="single" w:sz="12" w:space="0" w:color="auto"/>
            </w:tcBorders>
          </w:tcPr>
          <w:p w14:paraId="66B12B93" w14:textId="77777777" w:rsidR="00CE6D46" w:rsidRPr="00555833" w:rsidRDefault="00CE6D46" w:rsidP="00DA72A5">
            <w:pPr>
              <w:spacing w:after="0" w:line="240" w:lineRule="auto"/>
              <w:jc w:val="both"/>
              <w:rPr>
                <w:noProof/>
                <w:sz w:val="16"/>
                <w:szCs w:val="16"/>
              </w:rPr>
            </w:pPr>
            <w:r w:rsidRPr="00555833">
              <w:rPr>
                <w:noProof/>
                <w:sz w:val="16"/>
                <w:szCs w:val="16"/>
              </w:rPr>
              <w:t>4.10.</w:t>
            </w:r>
          </w:p>
        </w:tc>
        <w:tc>
          <w:tcPr>
            <w:tcW w:w="367" w:type="pct"/>
            <w:vMerge w:val="restart"/>
            <w:tcBorders>
              <w:top w:val="single" w:sz="12" w:space="0" w:color="auto"/>
            </w:tcBorders>
          </w:tcPr>
          <w:p w14:paraId="35E18A48" w14:textId="77777777" w:rsidR="00CE6D46" w:rsidRPr="00555833" w:rsidRDefault="00CE6D46" w:rsidP="00DA72A5">
            <w:pPr>
              <w:spacing w:after="0" w:line="240" w:lineRule="auto"/>
              <w:jc w:val="both"/>
              <w:rPr>
                <w:noProof/>
                <w:sz w:val="16"/>
                <w:szCs w:val="16"/>
              </w:rPr>
            </w:pPr>
            <w:r w:rsidRPr="00555833">
              <w:rPr>
                <w:noProof/>
                <w:sz w:val="16"/>
                <w:szCs w:val="16"/>
              </w:rPr>
              <w:t>ERPF</w:t>
            </w:r>
          </w:p>
        </w:tc>
        <w:tc>
          <w:tcPr>
            <w:tcW w:w="495" w:type="pct"/>
            <w:tcBorders>
              <w:top w:val="single" w:sz="12" w:space="0" w:color="auto"/>
              <w:bottom w:val="single" w:sz="4" w:space="0" w:color="auto"/>
            </w:tcBorders>
          </w:tcPr>
          <w:p w14:paraId="2882CADE"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646" w:type="pct"/>
            <w:tcBorders>
              <w:top w:val="single" w:sz="12" w:space="0" w:color="auto"/>
              <w:bottom w:val="single" w:sz="4" w:space="0" w:color="auto"/>
            </w:tcBorders>
          </w:tcPr>
          <w:p w14:paraId="3CAD70E7"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rFonts w:eastAsia="Calibri" w:cs="Times New Roman"/>
                <w:sz w:val="16"/>
                <w:szCs w:val="16"/>
                <w:lang w:eastAsia="en-GB" w:bidi="lt-LT"/>
              </w:rPr>
              <w:t>RCO69</w:t>
            </w:r>
          </w:p>
        </w:tc>
        <w:tc>
          <w:tcPr>
            <w:tcW w:w="933" w:type="pct"/>
            <w:tcBorders>
              <w:top w:val="single" w:sz="12" w:space="0" w:color="auto"/>
              <w:bottom w:val="single" w:sz="4" w:space="0" w:color="auto"/>
            </w:tcBorders>
            <w:shd w:val="clear" w:color="auto" w:fill="auto"/>
          </w:tcPr>
          <w:p w14:paraId="64D127FB" w14:textId="77777777" w:rsidR="00CE6D46" w:rsidRPr="00555833" w:rsidRDefault="00CE6D46" w:rsidP="00DA72A5">
            <w:pPr>
              <w:spacing w:after="0" w:line="240" w:lineRule="auto"/>
              <w:rPr>
                <w:rFonts w:eastAsia="Calibri" w:cs="Times New Roman"/>
                <w:sz w:val="16"/>
                <w:szCs w:val="16"/>
                <w:lang w:eastAsia="en-GB" w:bidi="lt-LT"/>
              </w:rPr>
            </w:pPr>
            <w:r w:rsidRPr="00555833">
              <w:rPr>
                <w:rFonts w:eastAsia="Calibri" w:cs="Times New Roman"/>
                <w:noProof/>
                <w:color w:val="000000"/>
                <w:sz w:val="16"/>
                <w:szCs w:val="16"/>
                <w:lang w:eastAsia="lt-LT" w:bidi="lt-LT"/>
              </w:rPr>
              <w:t>Naujos arba modernizuotos sveikatos priežiūros infrastruktūros talpumas</w:t>
            </w:r>
          </w:p>
        </w:tc>
        <w:tc>
          <w:tcPr>
            <w:tcW w:w="505" w:type="pct"/>
            <w:tcBorders>
              <w:top w:val="single" w:sz="12" w:space="0" w:color="auto"/>
              <w:bottom w:val="single" w:sz="4" w:space="0" w:color="auto"/>
            </w:tcBorders>
          </w:tcPr>
          <w:p w14:paraId="46F7AEC3"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 per metus</w:t>
            </w:r>
          </w:p>
        </w:tc>
        <w:tc>
          <w:tcPr>
            <w:tcW w:w="508" w:type="pct"/>
            <w:tcBorders>
              <w:top w:val="single" w:sz="12" w:space="0" w:color="auto"/>
              <w:bottom w:val="single" w:sz="4" w:space="0" w:color="auto"/>
            </w:tcBorders>
            <w:shd w:val="clear" w:color="auto" w:fill="auto"/>
          </w:tcPr>
          <w:p w14:paraId="26F83BDE"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103 000</w:t>
            </w:r>
          </w:p>
        </w:tc>
        <w:tc>
          <w:tcPr>
            <w:tcW w:w="478" w:type="pct"/>
            <w:tcBorders>
              <w:top w:val="single" w:sz="12" w:space="0" w:color="auto"/>
              <w:bottom w:val="single" w:sz="4" w:space="0" w:color="auto"/>
            </w:tcBorders>
            <w:shd w:val="clear" w:color="auto" w:fill="auto"/>
          </w:tcPr>
          <w:p w14:paraId="1C1D8300" w14:textId="77777777" w:rsidR="00CE6D46" w:rsidRPr="00555833" w:rsidRDefault="00CE6D46" w:rsidP="00DA72A5">
            <w:pPr>
              <w:spacing w:after="0" w:line="240" w:lineRule="auto"/>
              <w:jc w:val="center"/>
              <w:rPr>
                <w:rFonts w:cs="Times New Roman"/>
                <w:strike/>
                <w:noProof/>
                <w:sz w:val="16"/>
                <w:szCs w:val="16"/>
              </w:rPr>
            </w:pPr>
            <w:r w:rsidRPr="00555833">
              <w:rPr>
                <w:rFonts w:cs="Times New Roman"/>
                <w:strike/>
                <w:noProof/>
                <w:sz w:val="16"/>
                <w:szCs w:val="16"/>
              </w:rPr>
              <w:t>529 200</w:t>
            </w:r>
          </w:p>
          <w:p w14:paraId="33375830"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color w:val="FF0000"/>
                <w:sz w:val="16"/>
                <w:szCs w:val="16"/>
              </w:rPr>
              <w:t>929 200</w:t>
            </w:r>
          </w:p>
        </w:tc>
      </w:tr>
      <w:tr w:rsidR="00CE6D46" w:rsidRPr="00555833" w14:paraId="48DF2524" w14:textId="77777777" w:rsidTr="00DA72A5">
        <w:trPr>
          <w:trHeight w:val="332"/>
        </w:trPr>
        <w:tc>
          <w:tcPr>
            <w:tcW w:w="566" w:type="pct"/>
            <w:vMerge/>
          </w:tcPr>
          <w:p w14:paraId="2595CAA8" w14:textId="77777777" w:rsidR="00CE6D46" w:rsidRPr="00555833" w:rsidRDefault="00CE6D46" w:rsidP="00DA72A5">
            <w:pPr>
              <w:spacing w:after="0" w:line="240" w:lineRule="auto"/>
              <w:jc w:val="both"/>
              <w:rPr>
                <w:noProof/>
                <w:sz w:val="16"/>
                <w:szCs w:val="16"/>
              </w:rPr>
            </w:pPr>
          </w:p>
        </w:tc>
        <w:tc>
          <w:tcPr>
            <w:tcW w:w="502" w:type="pct"/>
            <w:vMerge/>
          </w:tcPr>
          <w:p w14:paraId="7E8C5516" w14:textId="77777777" w:rsidR="00CE6D46" w:rsidRPr="00555833" w:rsidRDefault="00CE6D46" w:rsidP="00DA72A5">
            <w:pPr>
              <w:spacing w:after="0" w:line="240" w:lineRule="auto"/>
              <w:jc w:val="both"/>
              <w:rPr>
                <w:noProof/>
                <w:sz w:val="16"/>
                <w:szCs w:val="16"/>
              </w:rPr>
            </w:pPr>
          </w:p>
        </w:tc>
        <w:tc>
          <w:tcPr>
            <w:tcW w:w="367" w:type="pct"/>
            <w:vMerge/>
          </w:tcPr>
          <w:p w14:paraId="68A926D3"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3C4353FB"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646" w:type="pct"/>
            <w:tcBorders>
              <w:top w:val="single" w:sz="4" w:space="0" w:color="auto"/>
              <w:bottom w:val="single" w:sz="4" w:space="0" w:color="auto"/>
            </w:tcBorders>
          </w:tcPr>
          <w:p w14:paraId="7DF98A2A"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rFonts w:eastAsia="Calibri" w:cs="Times New Roman"/>
                <w:sz w:val="16"/>
                <w:szCs w:val="16"/>
                <w:lang w:eastAsia="en-GB" w:bidi="lt-LT"/>
              </w:rPr>
              <w:t>RCO69</w:t>
            </w:r>
          </w:p>
        </w:tc>
        <w:tc>
          <w:tcPr>
            <w:tcW w:w="933" w:type="pct"/>
            <w:tcBorders>
              <w:top w:val="single" w:sz="4" w:space="0" w:color="auto"/>
              <w:bottom w:val="single" w:sz="4" w:space="0" w:color="auto"/>
            </w:tcBorders>
            <w:shd w:val="clear" w:color="auto" w:fill="auto"/>
          </w:tcPr>
          <w:p w14:paraId="6936601F" w14:textId="77777777" w:rsidR="00CE6D46" w:rsidRPr="00555833" w:rsidRDefault="00CE6D46" w:rsidP="00DA72A5">
            <w:pPr>
              <w:spacing w:after="0" w:line="240" w:lineRule="auto"/>
              <w:rPr>
                <w:rFonts w:eastAsia="Calibri" w:cs="Times New Roman"/>
                <w:sz w:val="16"/>
                <w:szCs w:val="16"/>
                <w:lang w:eastAsia="en-GB" w:bidi="lt-LT"/>
              </w:rPr>
            </w:pPr>
            <w:r w:rsidRPr="00555833">
              <w:rPr>
                <w:rFonts w:eastAsia="Calibri" w:cs="Times New Roman"/>
                <w:sz w:val="16"/>
                <w:szCs w:val="16"/>
                <w:lang w:eastAsia="en-GB" w:bidi="lt-LT"/>
              </w:rPr>
              <w:t>Naujos arba modernizuotos sveikatos priežiūros infrastruktūros talpumas</w:t>
            </w:r>
          </w:p>
        </w:tc>
        <w:tc>
          <w:tcPr>
            <w:tcW w:w="505" w:type="pct"/>
            <w:tcBorders>
              <w:top w:val="single" w:sz="4" w:space="0" w:color="auto"/>
              <w:bottom w:val="single" w:sz="4" w:space="0" w:color="auto"/>
            </w:tcBorders>
          </w:tcPr>
          <w:p w14:paraId="661270A2"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 per metus</w:t>
            </w:r>
          </w:p>
        </w:tc>
        <w:tc>
          <w:tcPr>
            <w:tcW w:w="508" w:type="pct"/>
            <w:tcBorders>
              <w:top w:val="single" w:sz="4" w:space="0" w:color="auto"/>
              <w:bottom w:val="single" w:sz="4" w:space="0" w:color="auto"/>
            </w:tcBorders>
            <w:shd w:val="clear" w:color="auto" w:fill="auto"/>
          </w:tcPr>
          <w:p w14:paraId="6C77DBDA"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323 000</w:t>
            </w:r>
          </w:p>
        </w:tc>
        <w:tc>
          <w:tcPr>
            <w:tcW w:w="478" w:type="pct"/>
            <w:tcBorders>
              <w:top w:val="single" w:sz="4" w:space="0" w:color="auto"/>
              <w:bottom w:val="single" w:sz="4" w:space="0" w:color="auto"/>
            </w:tcBorders>
            <w:shd w:val="clear" w:color="auto" w:fill="auto"/>
          </w:tcPr>
          <w:p w14:paraId="4D3A34B4" w14:textId="77777777" w:rsidR="00CE6D46" w:rsidRPr="00555833" w:rsidRDefault="00CE6D46" w:rsidP="00DA72A5">
            <w:pPr>
              <w:spacing w:after="0" w:line="240" w:lineRule="auto"/>
              <w:jc w:val="center"/>
              <w:rPr>
                <w:rFonts w:cs="Times New Roman"/>
                <w:strike/>
                <w:noProof/>
                <w:sz w:val="16"/>
                <w:szCs w:val="16"/>
              </w:rPr>
            </w:pPr>
            <w:r w:rsidRPr="00555833">
              <w:rPr>
                <w:rFonts w:cs="Times New Roman"/>
                <w:strike/>
                <w:noProof/>
                <w:sz w:val="16"/>
                <w:szCs w:val="16"/>
              </w:rPr>
              <w:t>1 639 940</w:t>
            </w:r>
          </w:p>
          <w:p w14:paraId="4D04B6A1"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color w:val="FF0000"/>
                <w:sz w:val="16"/>
                <w:szCs w:val="16"/>
              </w:rPr>
              <w:t>2 639 940</w:t>
            </w:r>
          </w:p>
        </w:tc>
      </w:tr>
      <w:tr w:rsidR="00CE6D46" w:rsidRPr="00555833" w14:paraId="316E3515" w14:textId="77777777" w:rsidTr="00DA72A5">
        <w:trPr>
          <w:trHeight w:val="332"/>
        </w:trPr>
        <w:tc>
          <w:tcPr>
            <w:tcW w:w="566" w:type="pct"/>
            <w:vMerge/>
          </w:tcPr>
          <w:p w14:paraId="33A0AA13" w14:textId="77777777" w:rsidR="00CE6D46" w:rsidRPr="00555833" w:rsidRDefault="00CE6D46" w:rsidP="00DA72A5">
            <w:pPr>
              <w:spacing w:after="0" w:line="240" w:lineRule="auto"/>
              <w:jc w:val="both"/>
              <w:rPr>
                <w:noProof/>
                <w:sz w:val="16"/>
                <w:szCs w:val="16"/>
              </w:rPr>
            </w:pPr>
          </w:p>
        </w:tc>
        <w:tc>
          <w:tcPr>
            <w:tcW w:w="502" w:type="pct"/>
            <w:vMerge/>
          </w:tcPr>
          <w:p w14:paraId="35A96622" w14:textId="77777777" w:rsidR="00CE6D46" w:rsidRPr="00555833" w:rsidRDefault="00CE6D46" w:rsidP="00DA72A5">
            <w:pPr>
              <w:spacing w:after="0" w:line="240" w:lineRule="auto"/>
              <w:jc w:val="both"/>
              <w:rPr>
                <w:noProof/>
                <w:sz w:val="16"/>
                <w:szCs w:val="16"/>
              </w:rPr>
            </w:pPr>
          </w:p>
        </w:tc>
        <w:tc>
          <w:tcPr>
            <w:tcW w:w="367" w:type="pct"/>
            <w:vMerge/>
          </w:tcPr>
          <w:p w14:paraId="3EBFE7EA"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6330D35F"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646" w:type="pct"/>
            <w:tcBorders>
              <w:top w:val="single" w:sz="4" w:space="0" w:color="auto"/>
              <w:bottom w:val="single" w:sz="4" w:space="0" w:color="auto"/>
            </w:tcBorders>
          </w:tcPr>
          <w:p w14:paraId="6329DBC5"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rFonts w:eastAsia="Calibri" w:cs="Times New Roman"/>
                <w:sz w:val="16"/>
                <w:szCs w:val="16"/>
                <w:lang w:eastAsia="en-GB" w:bidi="lt-LT"/>
              </w:rPr>
              <w:t>Specialusis</w:t>
            </w:r>
            <w:r w:rsidRPr="00555833" w:rsidDel="00BD0F95">
              <w:rPr>
                <w:rFonts w:eastAsia="Calibri" w:cs="Times New Roman"/>
                <w:sz w:val="16"/>
                <w:szCs w:val="16"/>
                <w:lang w:eastAsia="en-GB" w:bidi="lt-LT"/>
              </w:rPr>
              <w:t xml:space="preserve"> </w:t>
            </w:r>
          </w:p>
        </w:tc>
        <w:tc>
          <w:tcPr>
            <w:tcW w:w="933" w:type="pct"/>
            <w:tcBorders>
              <w:top w:val="single" w:sz="4" w:space="0" w:color="auto"/>
              <w:bottom w:val="single" w:sz="4" w:space="0" w:color="auto"/>
            </w:tcBorders>
            <w:shd w:val="clear" w:color="auto" w:fill="auto"/>
          </w:tcPr>
          <w:p w14:paraId="57E102DC" w14:textId="77777777" w:rsidR="00CE6D46" w:rsidRPr="00555833" w:rsidRDefault="00CE6D46" w:rsidP="00DA72A5">
            <w:pPr>
              <w:spacing w:after="0" w:line="240" w:lineRule="auto"/>
              <w:rPr>
                <w:rFonts w:eastAsia="Calibri" w:cs="Times New Roman"/>
                <w:sz w:val="16"/>
                <w:szCs w:val="16"/>
                <w:lang w:eastAsia="en-GB" w:bidi="lt-LT"/>
              </w:rPr>
            </w:pPr>
            <w:r w:rsidRPr="00555833">
              <w:rPr>
                <w:rFonts w:eastAsia="Calibri" w:cs="Times New Roman"/>
                <w:sz w:val="16"/>
                <w:szCs w:val="16"/>
                <w:lang w:eastAsia="en-GB" w:bidi="lt-LT"/>
              </w:rPr>
              <w:t>GMP paslaugų infrastruktūros, kuriai skirta parama, pajėgumas</w:t>
            </w:r>
          </w:p>
        </w:tc>
        <w:tc>
          <w:tcPr>
            <w:tcW w:w="505" w:type="pct"/>
            <w:tcBorders>
              <w:top w:val="single" w:sz="4" w:space="0" w:color="auto"/>
              <w:bottom w:val="single" w:sz="4" w:space="0" w:color="auto"/>
            </w:tcBorders>
          </w:tcPr>
          <w:p w14:paraId="6E379A25"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 per metus</w:t>
            </w:r>
          </w:p>
        </w:tc>
        <w:tc>
          <w:tcPr>
            <w:tcW w:w="508" w:type="pct"/>
            <w:tcBorders>
              <w:top w:val="single" w:sz="4" w:space="0" w:color="auto"/>
              <w:bottom w:val="single" w:sz="4" w:space="0" w:color="auto"/>
            </w:tcBorders>
            <w:shd w:val="clear" w:color="auto" w:fill="auto"/>
          </w:tcPr>
          <w:p w14:paraId="662170AE"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158 000</w:t>
            </w:r>
          </w:p>
        </w:tc>
        <w:tc>
          <w:tcPr>
            <w:tcW w:w="478" w:type="pct"/>
            <w:tcBorders>
              <w:top w:val="single" w:sz="4" w:space="0" w:color="auto"/>
              <w:bottom w:val="single" w:sz="4" w:space="0" w:color="auto"/>
            </w:tcBorders>
            <w:shd w:val="clear" w:color="auto" w:fill="auto"/>
          </w:tcPr>
          <w:p w14:paraId="2BECAB23"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790 000</w:t>
            </w:r>
          </w:p>
        </w:tc>
      </w:tr>
      <w:tr w:rsidR="00CE6D46" w:rsidRPr="00555833" w14:paraId="74F55C42" w14:textId="77777777" w:rsidTr="00DA72A5">
        <w:trPr>
          <w:trHeight w:val="332"/>
        </w:trPr>
        <w:tc>
          <w:tcPr>
            <w:tcW w:w="566" w:type="pct"/>
            <w:vMerge/>
          </w:tcPr>
          <w:p w14:paraId="6BF73886" w14:textId="77777777" w:rsidR="00CE6D46" w:rsidRPr="00555833" w:rsidRDefault="00CE6D46" w:rsidP="00DA72A5">
            <w:pPr>
              <w:spacing w:after="0" w:line="240" w:lineRule="auto"/>
              <w:jc w:val="both"/>
              <w:rPr>
                <w:noProof/>
                <w:sz w:val="16"/>
                <w:szCs w:val="16"/>
              </w:rPr>
            </w:pPr>
          </w:p>
        </w:tc>
        <w:tc>
          <w:tcPr>
            <w:tcW w:w="502" w:type="pct"/>
            <w:vMerge/>
          </w:tcPr>
          <w:p w14:paraId="06405AFA" w14:textId="77777777" w:rsidR="00CE6D46" w:rsidRPr="00555833" w:rsidRDefault="00CE6D46" w:rsidP="00DA72A5">
            <w:pPr>
              <w:spacing w:after="0" w:line="240" w:lineRule="auto"/>
              <w:jc w:val="both"/>
              <w:rPr>
                <w:noProof/>
                <w:sz w:val="16"/>
                <w:szCs w:val="16"/>
              </w:rPr>
            </w:pPr>
          </w:p>
        </w:tc>
        <w:tc>
          <w:tcPr>
            <w:tcW w:w="367" w:type="pct"/>
            <w:vMerge/>
          </w:tcPr>
          <w:p w14:paraId="6DEEEAAE"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01AE0874"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646" w:type="pct"/>
            <w:tcBorders>
              <w:top w:val="single" w:sz="4" w:space="0" w:color="auto"/>
              <w:bottom w:val="single" w:sz="4" w:space="0" w:color="auto"/>
            </w:tcBorders>
          </w:tcPr>
          <w:p w14:paraId="0C870BB5"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rFonts w:eastAsia="Calibri" w:cs="Times New Roman"/>
                <w:sz w:val="16"/>
                <w:szCs w:val="16"/>
                <w:lang w:eastAsia="en-GB" w:bidi="lt-LT"/>
              </w:rPr>
              <w:t xml:space="preserve">Specialusis </w:t>
            </w:r>
          </w:p>
        </w:tc>
        <w:tc>
          <w:tcPr>
            <w:tcW w:w="933" w:type="pct"/>
            <w:tcBorders>
              <w:top w:val="single" w:sz="4" w:space="0" w:color="auto"/>
              <w:bottom w:val="single" w:sz="4" w:space="0" w:color="auto"/>
            </w:tcBorders>
            <w:shd w:val="clear" w:color="auto" w:fill="auto"/>
          </w:tcPr>
          <w:p w14:paraId="33D8CFC3" w14:textId="77777777" w:rsidR="00CE6D46" w:rsidRPr="00555833" w:rsidRDefault="00CE6D46" w:rsidP="00DA72A5">
            <w:pPr>
              <w:spacing w:after="0" w:line="240" w:lineRule="auto"/>
              <w:rPr>
                <w:rFonts w:eastAsia="Calibri" w:cs="Times New Roman"/>
                <w:sz w:val="16"/>
                <w:szCs w:val="16"/>
                <w:lang w:eastAsia="en-GB" w:bidi="lt-LT"/>
              </w:rPr>
            </w:pPr>
            <w:r w:rsidRPr="00555833">
              <w:rPr>
                <w:rFonts w:eastAsia="Calibri" w:cs="Times New Roman"/>
                <w:sz w:val="16"/>
                <w:szCs w:val="16"/>
                <w:lang w:eastAsia="en-GB" w:bidi="lt-LT"/>
              </w:rPr>
              <w:t>GMP paslaugų infrastruktūros, kuriai skirta parama, pajėgumas</w:t>
            </w:r>
          </w:p>
        </w:tc>
        <w:tc>
          <w:tcPr>
            <w:tcW w:w="505" w:type="pct"/>
            <w:tcBorders>
              <w:top w:val="single" w:sz="4" w:space="0" w:color="auto"/>
              <w:bottom w:val="single" w:sz="4" w:space="0" w:color="auto"/>
            </w:tcBorders>
          </w:tcPr>
          <w:p w14:paraId="1FA72E5E"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 per metus</w:t>
            </w:r>
          </w:p>
        </w:tc>
        <w:tc>
          <w:tcPr>
            <w:tcW w:w="508" w:type="pct"/>
            <w:tcBorders>
              <w:top w:val="single" w:sz="4" w:space="0" w:color="auto"/>
              <w:bottom w:val="single" w:sz="4" w:space="0" w:color="auto"/>
            </w:tcBorders>
            <w:shd w:val="clear" w:color="auto" w:fill="auto"/>
          </w:tcPr>
          <w:p w14:paraId="6BAAA220"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400 000</w:t>
            </w:r>
          </w:p>
        </w:tc>
        <w:tc>
          <w:tcPr>
            <w:tcW w:w="478" w:type="pct"/>
            <w:tcBorders>
              <w:top w:val="single" w:sz="4" w:space="0" w:color="auto"/>
              <w:bottom w:val="single" w:sz="4" w:space="0" w:color="auto"/>
            </w:tcBorders>
            <w:shd w:val="clear" w:color="auto" w:fill="auto"/>
          </w:tcPr>
          <w:p w14:paraId="0C1AA33F"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2 000 000</w:t>
            </w:r>
          </w:p>
        </w:tc>
      </w:tr>
      <w:tr w:rsidR="00CE6D46" w:rsidRPr="00555833" w14:paraId="75CED329" w14:textId="77777777" w:rsidTr="00DA72A5">
        <w:trPr>
          <w:trHeight w:val="332"/>
        </w:trPr>
        <w:tc>
          <w:tcPr>
            <w:tcW w:w="566" w:type="pct"/>
            <w:vMerge/>
          </w:tcPr>
          <w:p w14:paraId="03E14EE9" w14:textId="77777777" w:rsidR="00CE6D46" w:rsidRPr="00555833" w:rsidRDefault="00CE6D46" w:rsidP="00DA72A5">
            <w:pPr>
              <w:spacing w:after="0" w:line="240" w:lineRule="auto"/>
              <w:jc w:val="both"/>
              <w:rPr>
                <w:noProof/>
                <w:sz w:val="16"/>
                <w:szCs w:val="16"/>
              </w:rPr>
            </w:pPr>
          </w:p>
        </w:tc>
        <w:tc>
          <w:tcPr>
            <w:tcW w:w="502" w:type="pct"/>
            <w:vMerge/>
          </w:tcPr>
          <w:p w14:paraId="759CE8BA" w14:textId="77777777" w:rsidR="00CE6D46" w:rsidRPr="00555833" w:rsidRDefault="00CE6D46" w:rsidP="00DA72A5">
            <w:pPr>
              <w:spacing w:after="0" w:line="240" w:lineRule="auto"/>
              <w:jc w:val="both"/>
              <w:rPr>
                <w:noProof/>
                <w:sz w:val="16"/>
                <w:szCs w:val="16"/>
              </w:rPr>
            </w:pPr>
          </w:p>
        </w:tc>
        <w:tc>
          <w:tcPr>
            <w:tcW w:w="367" w:type="pct"/>
            <w:vMerge/>
          </w:tcPr>
          <w:p w14:paraId="1F992E98"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529D3CFB"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646" w:type="pct"/>
            <w:tcBorders>
              <w:top w:val="single" w:sz="4" w:space="0" w:color="auto"/>
              <w:bottom w:val="single" w:sz="4" w:space="0" w:color="auto"/>
            </w:tcBorders>
          </w:tcPr>
          <w:p w14:paraId="75395920"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rFonts w:eastAsia="Calibri" w:cs="Times New Roman"/>
                <w:sz w:val="16"/>
                <w:szCs w:val="16"/>
                <w:lang w:eastAsia="en-GB" w:bidi="lt-LT"/>
              </w:rPr>
              <w:t>RCO70</w:t>
            </w:r>
          </w:p>
        </w:tc>
        <w:tc>
          <w:tcPr>
            <w:tcW w:w="933" w:type="pct"/>
            <w:tcBorders>
              <w:top w:val="single" w:sz="4" w:space="0" w:color="auto"/>
              <w:bottom w:val="single" w:sz="4" w:space="0" w:color="auto"/>
            </w:tcBorders>
            <w:shd w:val="clear" w:color="auto" w:fill="auto"/>
          </w:tcPr>
          <w:p w14:paraId="341D08B4" w14:textId="77777777" w:rsidR="00CE6D46" w:rsidRPr="00555833" w:rsidRDefault="00CE6D46" w:rsidP="00DA72A5">
            <w:pPr>
              <w:spacing w:after="0" w:line="240" w:lineRule="auto"/>
              <w:rPr>
                <w:rFonts w:eastAsia="Calibri" w:cs="Times New Roman"/>
                <w:sz w:val="16"/>
                <w:szCs w:val="16"/>
                <w:lang w:eastAsia="en-GB" w:bidi="lt-LT"/>
              </w:rPr>
            </w:pPr>
            <w:r w:rsidRPr="00555833">
              <w:rPr>
                <w:rFonts w:eastAsia="Calibri" w:cs="Times New Roman"/>
                <w:sz w:val="16"/>
                <w:szCs w:val="16"/>
                <w:lang w:eastAsia="en-GB" w:bidi="lt-LT"/>
              </w:rPr>
              <w:t>Naujos arba modernizuotos socialinės rūpybos infrastruktūros (ne būsto) talpumas</w:t>
            </w:r>
          </w:p>
        </w:tc>
        <w:tc>
          <w:tcPr>
            <w:tcW w:w="505" w:type="pct"/>
            <w:tcBorders>
              <w:top w:val="single" w:sz="4" w:space="0" w:color="auto"/>
              <w:bottom w:val="single" w:sz="4" w:space="0" w:color="auto"/>
            </w:tcBorders>
          </w:tcPr>
          <w:p w14:paraId="58E3A067"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 per metus</w:t>
            </w:r>
          </w:p>
        </w:tc>
        <w:tc>
          <w:tcPr>
            <w:tcW w:w="508" w:type="pct"/>
            <w:tcBorders>
              <w:top w:val="single" w:sz="4" w:space="0" w:color="auto"/>
              <w:bottom w:val="single" w:sz="4" w:space="0" w:color="auto"/>
            </w:tcBorders>
            <w:shd w:val="clear" w:color="auto" w:fill="auto"/>
          </w:tcPr>
          <w:p w14:paraId="2F8D8668"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478" w:type="pct"/>
            <w:tcBorders>
              <w:top w:val="single" w:sz="4" w:space="0" w:color="auto"/>
              <w:bottom w:val="single" w:sz="4" w:space="0" w:color="auto"/>
            </w:tcBorders>
            <w:shd w:val="clear" w:color="auto" w:fill="auto"/>
          </w:tcPr>
          <w:p w14:paraId="636A0857"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356</w:t>
            </w:r>
          </w:p>
        </w:tc>
      </w:tr>
      <w:tr w:rsidR="00CE6D46" w:rsidRPr="00555833" w14:paraId="2E8956C4" w14:textId="77777777" w:rsidTr="00DA72A5">
        <w:trPr>
          <w:trHeight w:val="332"/>
        </w:trPr>
        <w:tc>
          <w:tcPr>
            <w:tcW w:w="566" w:type="pct"/>
            <w:vMerge/>
          </w:tcPr>
          <w:p w14:paraId="1A87B8C5" w14:textId="77777777" w:rsidR="00CE6D46" w:rsidRPr="00555833" w:rsidRDefault="00CE6D46" w:rsidP="00DA72A5">
            <w:pPr>
              <w:spacing w:after="0" w:line="240" w:lineRule="auto"/>
              <w:jc w:val="both"/>
              <w:rPr>
                <w:noProof/>
                <w:sz w:val="16"/>
                <w:szCs w:val="16"/>
              </w:rPr>
            </w:pPr>
          </w:p>
        </w:tc>
        <w:tc>
          <w:tcPr>
            <w:tcW w:w="502" w:type="pct"/>
            <w:vMerge/>
          </w:tcPr>
          <w:p w14:paraId="63C80E31" w14:textId="77777777" w:rsidR="00CE6D46" w:rsidRPr="00555833" w:rsidRDefault="00CE6D46" w:rsidP="00DA72A5">
            <w:pPr>
              <w:spacing w:after="0" w:line="240" w:lineRule="auto"/>
              <w:jc w:val="both"/>
              <w:rPr>
                <w:noProof/>
                <w:sz w:val="16"/>
                <w:szCs w:val="16"/>
              </w:rPr>
            </w:pPr>
          </w:p>
        </w:tc>
        <w:tc>
          <w:tcPr>
            <w:tcW w:w="367" w:type="pct"/>
            <w:vMerge/>
          </w:tcPr>
          <w:p w14:paraId="0CD56996"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724055AA"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646" w:type="pct"/>
            <w:tcBorders>
              <w:top w:val="single" w:sz="4" w:space="0" w:color="auto"/>
              <w:bottom w:val="single" w:sz="4" w:space="0" w:color="auto"/>
            </w:tcBorders>
          </w:tcPr>
          <w:p w14:paraId="2923411D"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rFonts w:eastAsia="Calibri" w:cs="Times New Roman"/>
                <w:sz w:val="16"/>
                <w:szCs w:val="16"/>
                <w:lang w:eastAsia="en-GB" w:bidi="lt-LT"/>
              </w:rPr>
              <w:t>RCO70</w:t>
            </w:r>
          </w:p>
        </w:tc>
        <w:tc>
          <w:tcPr>
            <w:tcW w:w="933" w:type="pct"/>
            <w:tcBorders>
              <w:top w:val="single" w:sz="4" w:space="0" w:color="auto"/>
              <w:bottom w:val="single" w:sz="4" w:space="0" w:color="auto"/>
            </w:tcBorders>
            <w:shd w:val="clear" w:color="auto" w:fill="auto"/>
          </w:tcPr>
          <w:p w14:paraId="4885ADCE" w14:textId="77777777" w:rsidR="00CE6D46" w:rsidRPr="00555833" w:rsidRDefault="00CE6D46" w:rsidP="00DA72A5">
            <w:pPr>
              <w:spacing w:after="0" w:line="240" w:lineRule="auto"/>
              <w:rPr>
                <w:rFonts w:eastAsia="Calibri" w:cs="Times New Roman"/>
                <w:sz w:val="16"/>
                <w:szCs w:val="16"/>
                <w:lang w:eastAsia="en-GB" w:bidi="lt-LT"/>
              </w:rPr>
            </w:pPr>
            <w:r w:rsidRPr="00555833">
              <w:rPr>
                <w:rFonts w:eastAsia="Calibri" w:cs="Times New Roman"/>
                <w:sz w:val="16"/>
                <w:szCs w:val="16"/>
                <w:lang w:eastAsia="en-GB" w:bidi="lt-LT"/>
              </w:rPr>
              <w:t>Naujos arba modernizuotos socialinės rūpybos infrastruktūros (ne būsto) talpumas</w:t>
            </w:r>
          </w:p>
        </w:tc>
        <w:tc>
          <w:tcPr>
            <w:tcW w:w="505" w:type="pct"/>
            <w:tcBorders>
              <w:top w:val="single" w:sz="4" w:space="0" w:color="auto"/>
              <w:bottom w:val="single" w:sz="4" w:space="0" w:color="auto"/>
            </w:tcBorders>
          </w:tcPr>
          <w:p w14:paraId="4B69A17C"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 per metus</w:t>
            </w:r>
          </w:p>
        </w:tc>
        <w:tc>
          <w:tcPr>
            <w:tcW w:w="508" w:type="pct"/>
            <w:tcBorders>
              <w:top w:val="single" w:sz="4" w:space="0" w:color="auto"/>
              <w:bottom w:val="single" w:sz="4" w:space="0" w:color="auto"/>
            </w:tcBorders>
            <w:shd w:val="clear" w:color="auto" w:fill="auto"/>
          </w:tcPr>
          <w:p w14:paraId="2E64F03C"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478" w:type="pct"/>
            <w:tcBorders>
              <w:top w:val="single" w:sz="4" w:space="0" w:color="auto"/>
              <w:bottom w:val="single" w:sz="4" w:space="0" w:color="auto"/>
            </w:tcBorders>
            <w:shd w:val="clear" w:color="auto" w:fill="auto"/>
          </w:tcPr>
          <w:p w14:paraId="7160EDA2"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1 850</w:t>
            </w:r>
          </w:p>
        </w:tc>
      </w:tr>
      <w:tr w:rsidR="00CE6D46" w:rsidRPr="00555833" w14:paraId="0A75AA4C" w14:textId="77777777" w:rsidTr="00DA72A5">
        <w:trPr>
          <w:trHeight w:val="332"/>
        </w:trPr>
        <w:tc>
          <w:tcPr>
            <w:tcW w:w="566" w:type="pct"/>
            <w:vMerge/>
          </w:tcPr>
          <w:p w14:paraId="65D25ADE" w14:textId="77777777" w:rsidR="00CE6D46" w:rsidRPr="00555833" w:rsidRDefault="00CE6D46" w:rsidP="00DA72A5">
            <w:pPr>
              <w:spacing w:after="0" w:line="240" w:lineRule="auto"/>
              <w:jc w:val="both"/>
              <w:rPr>
                <w:noProof/>
                <w:sz w:val="16"/>
                <w:szCs w:val="16"/>
              </w:rPr>
            </w:pPr>
          </w:p>
        </w:tc>
        <w:tc>
          <w:tcPr>
            <w:tcW w:w="502" w:type="pct"/>
            <w:vMerge/>
          </w:tcPr>
          <w:p w14:paraId="51F4E34B" w14:textId="77777777" w:rsidR="00CE6D46" w:rsidRPr="00555833" w:rsidRDefault="00CE6D46" w:rsidP="00DA72A5">
            <w:pPr>
              <w:spacing w:after="0" w:line="240" w:lineRule="auto"/>
              <w:jc w:val="both"/>
              <w:rPr>
                <w:noProof/>
                <w:sz w:val="16"/>
                <w:szCs w:val="16"/>
              </w:rPr>
            </w:pPr>
          </w:p>
        </w:tc>
        <w:tc>
          <w:tcPr>
            <w:tcW w:w="367" w:type="pct"/>
            <w:vMerge/>
          </w:tcPr>
          <w:p w14:paraId="3AC09C9F"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0A455A94"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646" w:type="pct"/>
            <w:tcBorders>
              <w:top w:val="single" w:sz="4" w:space="0" w:color="auto"/>
              <w:bottom w:val="single" w:sz="4" w:space="0" w:color="auto"/>
            </w:tcBorders>
          </w:tcPr>
          <w:p w14:paraId="21B098F0"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bCs/>
                <w:noProof/>
                <w:sz w:val="16"/>
                <w:szCs w:val="16"/>
              </w:rPr>
              <w:t>RCO74</w:t>
            </w:r>
          </w:p>
        </w:tc>
        <w:tc>
          <w:tcPr>
            <w:tcW w:w="933" w:type="pct"/>
            <w:tcBorders>
              <w:top w:val="single" w:sz="4" w:space="0" w:color="auto"/>
              <w:bottom w:val="single" w:sz="4" w:space="0" w:color="auto"/>
            </w:tcBorders>
            <w:shd w:val="clear" w:color="auto" w:fill="auto"/>
          </w:tcPr>
          <w:p w14:paraId="0EE7F95F" w14:textId="77777777" w:rsidR="00CE6D46" w:rsidRPr="00555833" w:rsidRDefault="00CE6D46" w:rsidP="00DA72A5">
            <w:pPr>
              <w:spacing w:after="0" w:line="240" w:lineRule="auto"/>
              <w:rPr>
                <w:rFonts w:eastAsia="Calibri" w:cs="Times New Roman"/>
                <w:sz w:val="16"/>
                <w:szCs w:val="16"/>
                <w:lang w:eastAsia="en-GB" w:bidi="lt-LT"/>
              </w:rPr>
            </w:pPr>
            <w:r w:rsidRPr="00555833">
              <w:rPr>
                <w:bCs/>
                <w:noProof/>
                <w:sz w:val="16"/>
                <w:szCs w:val="16"/>
              </w:rPr>
              <w:t>Gyventojai, kuriems taikomi projektai, vykdomi pagal integruotas teritorinio vystymo programas)</w:t>
            </w:r>
          </w:p>
        </w:tc>
        <w:tc>
          <w:tcPr>
            <w:tcW w:w="505" w:type="pct"/>
            <w:tcBorders>
              <w:top w:val="single" w:sz="4" w:space="0" w:color="auto"/>
              <w:bottom w:val="single" w:sz="4" w:space="0" w:color="auto"/>
            </w:tcBorders>
          </w:tcPr>
          <w:p w14:paraId="74565E3E"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w:t>
            </w:r>
          </w:p>
        </w:tc>
        <w:tc>
          <w:tcPr>
            <w:tcW w:w="508" w:type="pct"/>
            <w:tcBorders>
              <w:top w:val="single" w:sz="4" w:space="0" w:color="auto"/>
              <w:bottom w:val="single" w:sz="4" w:space="0" w:color="auto"/>
            </w:tcBorders>
            <w:shd w:val="clear" w:color="auto" w:fill="auto"/>
          </w:tcPr>
          <w:p w14:paraId="306A5B39"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478" w:type="pct"/>
            <w:tcBorders>
              <w:top w:val="single" w:sz="4" w:space="0" w:color="auto"/>
              <w:bottom w:val="single" w:sz="4" w:space="0" w:color="auto"/>
            </w:tcBorders>
            <w:shd w:val="clear" w:color="auto" w:fill="auto"/>
          </w:tcPr>
          <w:p w14:paraId="7B3A665B"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204 025</w:t>
            </w:r>
          </w:p>
        </w:tc>
      </w:tr>
      <w:tr w:rsidR="00CE6D46" w:rsidRPr="00555833" w14:paraId="08189BDB" w14:textId="77777777" w:rsidTr="00DA72A5">
        <w:trPr>
          <w:trHeight w:val="332"/>
        </w:trPr>
        <w:tc>
          <w:tcPr>
            <w:tcW w:w="566" w:type="pct"/>
            <w:vMerge/>
          </w:tcPr>
          <w:p w14:paraId="5F12D530" w14:textId="77777777" w:rsidR="00CE6D46" w:rsidRPr="00555833" w:rsidRDefault="00CE6D46" w:rsidP="00DA72A5">
            <w:pPr>
              <w:spacing w:after="0" w:line="240" w:lineRule="auto"/>
              <w:jc w:val="both"/>
              <w:rPr>
                <w:noProof/>
                <w:sz w:val="16"/>
                <w:szCs w:val="16"/>
              </w:rPr>
            </w:pPr>
          </w:p>
        </w:tc>
        <w:tc>
          <w:tcPr>
            <w:tcW w:w="502" w:type="pct"/>
            <w:vMerge/>
          </w:tcPr>
          <w:p w14:paraId="70897963" w14:textId="77777777" w:rsidR="00CE6D46" w:rsidRPr="00555833" w:rsidRDefault="00CE6D46" w:rsidP="00DA72A5">
            <w:pPr>
              <w:spacing w:after="0" w:line="240" w:lineRule="auto"/>
              <w:jc w:val="both"/>
              <w:rPr>
                <w:noProof/>
                <w:sz w:val="16"/>
                <w:szCs w:val="16"/>
              </w:rPr>
            </w:pPr>
          </w:p>
        </w:tc>
        <w:tc>
          <w:tcPr>
            <w:tcW w:w="367" w:type="pct"/>
            <w:vMerge/>
          </w:tcPr>
          <w:p w14:paraId="6502BAD5"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34C65E90"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646" w:type="pct"/>
            <w:tcBorders>
              <w:top w:val="single" w:sz="4" w:space="0" w:color="auto"/>
              <w:bottom w:val="single" w:sz="4" w:space="0" w:color="auto"/>
            </w:tcBorders>
          </w:tcPr>
          <w:p w14:paraId="39268458"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bCs/>
                <w:noProof/>
                <w:sz w:val="16"/>
                <w:szCs w:val="16"/>
              </w:rPr>
              <w:t>RCO74</w:t>
            </w:r>
          </w:p>
        </w:tc>
        <w:tc>
          <w:tcPr>
            <w:tcW w:w="933" w:type="pct"/>
            <w:tcBorders>
              <w:top w:val="single" w:sz="4" w:space="0" w:color="auto"/>
              <w:bottom w:val="single" w:sz="4" w:space="0" w:color="auto"/>
            </w:tcBorders>
            <w:shd w:val="clear" w:color="auto" w:fill="auto"/>
          </w:tcPr>
          <w:p w14:paraId="15AFE921" w14:textId="77777777" w:rsidR="00CE6D46" w:rsidRPr="00555833" w:rsidRDefault="00CE6D46" w:rsidP="00DA72A5">
            <w:pPr>
              <w:spacing w:after="0" w:line="240" w:lineRule="auto"/>
              <w:rPr>
                <w:rFonts w:eastAsia="Calibri" w:cs="Times New Roman"/>
                <w:sz w:val="16"/>
                <w:szCs w:val="16"/>
                <w:lang w:eastAsia="en-GB" w:bidi="lt-LT"/>
              </w:rPr>
            </w:pPr>
            <w:r w:rsidRPr="00555833">
              <w:rPr>
                <w:bCs/>
                <w:noProof/>
                <w:sz w:val="16"/>
                <w:szCs w:val="16"/>
              </w:rPr>
              <w:t>Gyventojai, kuriems taikomi projektai, vykdomi pagal integruotas teritorinio vystymo programas)</w:t>
            </w:r>
          </w:p>
        </w:tc>
        <w:tc>
          <w:tcPr>
            <w:tcW w:w="505" w:type="pct"/>
            <w:tcBorders>
              <w:top w:val="single" w:sz="4" w:space="0" w:color="auto"/>
              <w:bottom w:val="single" w:sz="4" w:space="0" w:color="auto"/>
            </w:tcBorders>
          </w:tcPr>
          <w:p w14:paraId="188F6391" w14:textId="77777777" w:rsidR="00CE6D46" w:rsidRPr="00555833" w:rsidRDefault="00CE6D46" w:rsidP="00DA72A5">
            <w:pPr>
              <w:spacing w:after="0" w:line="240" w:lineRule="auto"/>
              <w:jc w:val="both"/>
              <w:rPr>
                <w:bCs/>
                <w:iCs/>
                <w:noProof/>
                <w:sz w:val="16"/>
                <w:szCs w:val="16"/>
              </w:rPr>
            </w:pPr>
            <w:r w:rsidRPr="00555833">
              <w:rPr>
                <w:bCs/>
                <w:iCs/>
                <w:noProof/>
                <w:sz w:val="16"/>
                <w:szCs w:val="16"/>
              </w:rPr>
              <w:t>Asmenys</w:t>
            </w:r>
          </w:p>
        </w:tc>
        <w:tc>
          <w:tcPr>
            <w:tcW w:w="508" w:type="pct"/>
            <w:tcBorders>
              <w:top w:val="single" w:sz="4" w:space="0" w:color="auto"/>
              <w:bottom w:val="single" w:sz="4" w:space="0" w:color="auto"/>
            </w:tcBorders>
            <w:shd w:val="clear" w:color="auto" w:fill="auto"/>
          </w:tcPr>
          <w:p w14:paraId="4FEB7D94"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478" w:type="pct"/>
            <w:tcBorders>
              <w:top w:val="single" w:sz="4" w:space="0" w:color="auto"/>
              <w:bottom w:val="single" w:sz="4" w:space="0" w:color="auto"/>
            </w:tcBorders>
            <w:shd w:val="clear" w:color="auto" w:fill="auto"/>
          </w:tcPr>
          <w:p w14:paraId="183D70AF"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189 906</w:t>
            </w:r>
          </w:p>
        </w:tc>
      </w:tr>
      <w:tr w:rsidR="00CE6D46" w:rsidRPr="00555833" w14:paraId="269DCC5A" w14:textId="77777777" w:rsidTr="00DA72A5">
        <w:trPr>
          <w:trHeight w:val="332"/>
        </w:trPr>
        <w:tc>
          <w:tcPr>
            <w:tcW w:w="566" w:type="pct"/>
            <w:vMerge/>
          </w:tcPr>
          <w:p w14:paraId="331FCF77" w14:textId="77777777" w:rsidR="00CE6D46" w:rsidRPr="00555833" w:rsidRDefault="00CE6D46" w:rsidP="00DA72A5">
            <w:pPr>
              <w:spacing w:after="0" w:line="240" w:lineRule="auto"/>
              <w:jc w:val="both"/>
              <w:rPr>
                <w:noProof/>
                <w:sz w:val="16"/>
                <w:szCs w:val="16"/>
              </w:rPr>
            </w:pPr>
          </w:p>
        </w:tc>
        <w:tc>
          <w:tcPr>
            <w:tcW w:w="502" w:type="pct"/>
            <w:vMerge/>
          </w:tcPr>
          <w:p w14:paraId="6666D6D4" w14:textId="77777777" w:rsidR="00CE6D46" w:rsidRPr="00555833" w:rsidRDefault="00CE6D46" w:rsidP="00DA72A5">
            <w:pPr>
              <w:spacing w:after="0" w:line="240" w:lineRule="auto"/>
              <w:jc w:val="both"/>
              <w:rPr>
                <w:noProof/>
                <w:sz w:val="16"/>
                <w:szCs w:val="16"/>
              </w:rPr>
            </w:pPr>
          </w:p>
        </w:tc>
        <w:tc>
          <w:tcPr>
            <w:tcW w:w="367" w:type="pct"/>
            <w:vMerge/>
          </w:tcPr>
          <w:p w14:paraId="124C719D"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19AF4B69"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646" w:type="pct"/>
            <w:tcBorders>
              <w:top w:val="single" w:sz="4" w:space="0" w:color="auto"/>
              <w:bottom w:val="single" w:sz="4" w:space="0" w:color="auto"/>
            </w:tcBorders>
          </w:tcPr>
          <w:p w14:paraId="74ECB789"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bCs/>
                <w:noProof/>
                <w:sz w:val="16"/>
                <w:szCs w:val="16"/>
              </w:rPr>
              <w:t>RCO75</w:t>
            </w:r>
          </w:p>
        </w:tc>
        <w:tc>
          <w:tcPr>
            <w:tcW w:w="933" w:type="pct"/>
            <w:tcBorders>
              <w:top w:val="single" w:sz="4" w:space="0" w:color="auto"/>
              <w:bottom w:val="single" w:sz="4" w:space="0" w:color="auto"/>
            </w:tcBorders>
            <w:shd w:val="clear" w:color="auto" w:fill="auto"/>
          </w:tcPr>
          <w:p w14:paraId="3849EC0B" w14:textId="77777777" w:rsidR="00CE6D46" w:rsidRPr="00555833" w:rsidRDefault="00CE6D46" w:rsidP="00DA72A5">
            <w:pPr>
              <w:spacing w:after="0" w:line="240" w:lineRule="auto"/>
              <w:rPr>
                <w:rFonts w:eastAsia="Calibri" w:cs="Times New Roman"/>
                <w:sz w:val="16"/>
                <w:szCs w:val="16"/>
                <w:lang w:eastAsia="en-GB" w:bidi="lt-LT"/>
              </w:rPr>
            </w:pPr>
            <w:r w:rsidRPr="00555833">
              <w:rPr>
                <w:bCs/>
                <w:noProof/>
                <w:sz w:val="16"/>
                <w:szCs w:val="16"/>
              </w:rPr>
              <w:t>Integruotos teritorinio vystymo strategijos, kurioms suteikta parama</w:t>
            </w:r>
          </w:p>
        </w:tc>
        <w:tc>
          <w:tcPr>
            <w:tcW w:w="505" w:type="pct"/>
            <w:tcBorders>
              <w:top w:val="single" w:sz="4" w:space="0" w:color="auto"/>
              <w:bottom w:val="single" w:sz="4" w:space="0" w:color="auto"/>
            </w:tcBorders>
          </w:tcPr>
          <w:p w14:paraId="06F143C8" w14:textId="77777777" w:rsidR="00CE6D46" w:rsidRPr="00555833" w:rsidRDefault="00CE6D46" w:rsidP="00DA72A5">
            <w:pPr>
              <w:spacing w:after="0" w:line="240" w:lineRule="auto"/>
              <w:jc w:val="both"/>
              <w:rPr>
                <w:bCs/>
                <w:iCs/>
                <w:noProof/>
                <w:sz w:val="16"/>
                <w:szCs w:val="16"/>
              </w:rPr>
            </w:pPr>
            <w:r w:rsidRPr="00555833">
              <w:rPr>
                <w:bCs/>
                <w:iCs/>
                <w:noProof/>
                <w:sz w:val="16"/>
                <w:szCs w:val="16"/>
              </w:rPr>
              <w:t>Indėlis į strategijas</w:t>
            </w:r>
          </w:p>
        </w:tc>
        <w:tc>
          <w:tcPr>
            <w:tcW w:w="508" w:type="pct"/>
            <w:tcBorders>
              <w:top w:val="single" w:sz="4" w:space="0" w:color="auto"/>
              <w:bottom w:val="single" w:sz="4" w:space="0" w:color="auto"/>
            </w:tcBorders>
            <w:shd w:val="clear" w:color="auto" w:fill="auto"/>
          </w:tcPr>
          <w:p w14:paraId="70C204B4"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478" w:type="pct"/>
            <w:tcBorders>
              <w:top w:val="single" w:sz="4" w:space="0" w:color="auto"/>
              <w:bottom w:val="single" w:sz="4" w:space="0" w:color="auto"/>
            </w:tcBorders>
            <w:shd w:val="clear" w:color="auto" w:fill="auto"/>
          </w:tcPr>
          <w:p w14:paraId="5E3B5E4E"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w:t>
            </w:r>
          </w:p>
        </w:tc>
      </w:tr>
      <w:tr w:rsidR="00CE6D46" w:rsidRPr="00555833" w14:paraId="09ACE1EB" w14:textId="77777777" w:rsidTr="00DA72A5">
        <w:trPr>
          <w:trHeight w:val="332"/>
        </w:trPr>
        <w:tc>
          <w:tcPr>
            <w:tcW w:w="566" w:type="pct"/>
            <w:vMerge/>
          </w:tcPr>
          <w:p w14:paraId="0EB54F65" w14:textId="77777777" w:rsidR="00CE6D46" w:rsidRPr="00555833" w:rsidRDefault="00CE6D46" w:rsidP="00DA72A5">
            <w:pPr>
              <w:spacing w:after="0" w:line="240" w:lineRule="auto"/>
              <w:jc w:val="both"/>
              <w:rPr>
                <w:noProof/>
                <w:sz w:val="16"/>
                <w:szCs w:val="16"/>
              </w:rPr>
            </w:pPr>
          </w:p>
        </w:tc>
        <w:tc>
          <w:tcPr>
            <w:tcW w:w="502" w:type="pct"/>
            <w:vMerge/>
          </w:tcPr>
          <w:p w14:paraId="5CB3A018" w14:textId="77777777" w:rsidR="00CE6D46" w:rsidRPr="00555833" w:rsidRDefault="00CE6D46" w:rsidP="00DA72A5">
            <w:pPr>
              <w:spacing w:after="0" w:line="240" w:lineRule="auto"/>
              <w:jc w:val="both"/>
              <w:rPr>
                <w:noProof/>
                <w:sz w:val="16"/>
                <w:szCs w:val="16"/>
              </w:rPr>
            </w:pPr>
          </w:p>
        </w:tc>
        <w:tc>
          <w:tcPr>
            <w:tcW w:w="367" w:type="pct"/>
            <w:vMerge/>
          </w:tcPr>
          <w:p w14:paraId="7211A0B7" w14:textId="77777777" w:rsidR="00CE6D46" w:rsidRPr="00555833" w:rsidRDefault="00CE6D46" w:rsidP="00DA72A5">
            <w:pPr>
              <w:spacing w:after="0" w:line="240" w:lineRule="auto"/>
              <w:jc w:val="both"/>
              <w:rPr>
                <w:noProof/>
                <w:sz w:val="16"/>
                <w:szCs w:val="16"/>
              </w:rPr>
            </w:pPr>
          </w:p>
        </w:tc>
        <w:tc>
          <w:tcPr>
            <w:tcW w:w="495" w:type="pct"/>
            <w:tcBorders>
              <w:top w:val="single" w:sz="4" w:space="0" w:color="auto"/>
              <w:bottom w:val="single" w:sz="4" w:space="0" w:color="auto"/>
            </w:tcBorders>
          </w:tcPr>
          <w:p w14:paraId="294F912E"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646" w:type="pct"/>
            <w:tcBorders>
              <w:top w:val="single" w:sz="4" w:space="0" w:color="auto"/>
              <w:bottom w:val="single" w:sz="4" w:space="0" w:color="auto"/>
            </w:tcBorders>
          </w:tcPr>
          <w:p w14:paraId="6C815F8F" w14:textId="77777777" w:rsidR="00CE6D46" w:rsidRPr="00555833" w:rsidRDefault="00CE6D46" w:rsidP="00DA72A5">
            <w:pPr>
              <w:spacing w:after="0" w:line="240" w:lineRule="auto"/>
              <w:jc w:val="both"/>
              <w:rPr>
                <w:rFonts w:eastAsia="Calibri" w:cs="Times New Roman"/>
                <w:sz w:val="16"/>
                <w:szCs w:val="16"/>
                <w:lang w:eastAsia="en-GB" w:bidi="lt-LT"/>
              </w:rPr>
            </w:pPr>
            <w:r w:rsidRPr="00555833">
              <w:rPr>
                <w:bCs/>
                <w:noProof/>
                <w:sz w:val="16"/>
                <w:szCs w:val="16"/>
              </w:rPr>
              <w:t>RCO75</w:t>
            </w:r>
          </w:p>
        </w:tc>
        <w:tc>
          <w:tcPr>
            <w:tcW w:w="933" w:type="pct"/>
            <w:tcBorders>
              <w:top w:val="single" w:sz="4" w:space="0" w:color="auto"/>
              <w:bottom w:val="single" w:sz="4" w:space="0" w:color="auto"/>
            </w:tcBorders>
            <w:shd w:val="clear" w:color="auto" w:fill="auto"/>
          </w:tcPr>
          <w:p w14:paraId="3A3BE696" w14:textId="77777777" w:rsidR="00CE6D46" w:rsidRPr="00555833" w:rsidRDefault="00CE6D46" w:rsidP="00DA72A5">
            <w:pPr>
              <w:spacing w:after="0" w:line="240" w:lineRule="auto"/>
              <w:rPr>
                <w:rFonts w:eastAsia="Calibri" w:cs="Times New Roman"/>
                <w:sz w:val="16"/>
                <w:szCs w:val="16"/>
                <w:lang w:eastAsia="en-GB" w:bidi="lt-LT"/>
              </w:rPr>
            </w:pPr>
            <w:r w:rsidRPr="00555833">
              <w:rPr>
                <w:bCs/>
                <w:noProof/>
                <w:sz w:val="16"/>
                <w:szCs w:val="16"/>
              </w:rPr>
              <w:t>Integruotos teritorinio vystymo strategijos, kurioms suteikta parama</w:t>
            </w:r>
          </w:p>
        </w:tc>
        <w:tc>
          <w:tcPr>
            <w:tcW w:w="505" w:type="pct"/>
            <w:tcBorders>
              <w:top w:val="single" w:sz="4" w:space="0" w:color="auto"/>
              <w:bottom w:val="single" w:sz="4" w:space="0" w:color="auto"/>
            </w:tcBorders>
          </w:tcPr>
          <w:p w14:paraId="2709E93A" w14:textId="77777777" w:rsidR="00CE6D46" w:rsidRPr="00555833" w:rsidRDefault="00CE6D46" w:rsidP="00DA72A5">
            <w:pPr>
              <w:spacing w:after="0" w:line="240" w:lineRule="auto"/>
              <w:jc w:val="both"/>
              <w:rPr>
                <w:bCs/>
                <w:iCs/>
                <w:noProof/>
                <w:sz w:val="16"/>
                <w:szCs w:val="16"/>
              </w:rPr>
            </w:pPr>
            <w:r w:rsidRPr="00555833">
              <w:rPr>
                <w:bCs/>
                <w:iCs/>
                <w:noProof/>
                <w:sz w:val="16"/>
                <w:szCs w:val="16"/>
              </w:rPr>
              <w:t>Indėlis į strategijas</w:t>
            </w:r>
          </w:p>
        </w:tc>
        <w:tc>
          <w:tcPr>
            <w:tcW w:w="508" w:type="pct"/>
            <w:tcBorders>
              <w:top w:val="single" w:sz="4" w:space="0" w:color="auto"/>
              <w:bottom w:val="single" w:sz="4" w:space="0" w:color="auto"/>
            </w:tcBorders>
            <w:shd w:val="clear" w:color="auto" w:fill="auto"/>
          </w:tcPr>
          <w:p w14:paraId="42451CA7"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478" w:type="pct"/>
            <w:tcBorders>
              <w:top w:val="single" w:sz="4" w:space="0" w:color="auto"/>
              <w:bottom w:val="single" w:sz="4" w:space="0" w:color="auto"/>
            </w:tcBorders>
            <w:shd w:val="clear" w:color="auto" w:fill="auto"/>
          </w:tcPr>
          <w:p w14:paraId="7069108D"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w:t>
            </w:r>
          </w:p>
        </w:tc>
      </w:tr>
    </w:tbl>
    <w:p w14:paraId="4863AF0A" w14:textId="77777777" w:rsidR="00CE6D46" w:rsidRPr="00555833" w:rsidRDefault="00CE6D46" w:rsidP="00CE6D46">
      <w:pPr>
        <w:spacing w:after="0" w:line="240" w:lineRule="auto"/>
        <w:rPr>
          <w:rFonts w:cs="Times New Roman"/>
          <w:b/>
          <w:sz w:val="20"/>
          <w:szCs w:val="24"/>
        </w:rPr>
      </w:pPr>
    </w:p>
    <w:p w14:paraId="333EF517" w14:textId="77777777" w:rsidR="00CE6D46" w:rsidRPr="00555833" w:rsidRDefault="00CE6D46" w:rsidP="00CE6D46">
      <w:pPr>
        <w:spacing w:after="0" w:line="240" w:lineRule="auto"/>
        <w:rPr>
          <w:rFonts w:cs="Times New Roman"/>
          <w:b/>
          <w:sz w:val="20"/>
          <w:szCs w:val="24"/>
        </w:rPr>
        <w:sectPr w:rsidR="00CE6D46" w:rsidRPr="00555833" w:rsidSect="00B622A9">
          <w:headerReference w:type="default" r:id="rId28"/>
          <w:footerReference w:type="default" r:id="rId29"/>
          <w:footerReference w:type="first" r:id="rId30"/>
          <w:pgSz w:w="11906" w:h="16838"/>
          <w:pgMar w:top="1276" w:right="567" w:bottom="1134" w:left="1418" w:header="567" w:footer="567" w:gutter="0"/>
          <w:cols w:space="1296"/>
          <w:docGrid w:linePitch="360"/>
        </w:sectPr>
      </w:pPr>
    </w:p>
    <w:p w14:paraId="114D40C2" w14:textId="77777777" w:rsidR="00CE6D46" w:rsidRPr="00555833" w:rsidRDefault="00CE6D46" w:rsidP="00CE6D46">
      <w:pPr>
        <w:spacing w:after="0" w:line="240" w:lineRule="auto"/>
        <w:rPr>
          <w:rFonts w:eastAsia="Times New Roman" w:cs="Times New Roman"/>
          <w:b/>
          <w:iCs/>
          <w:noProof/>
          <w:szCs w:val="24"/>
          <w:lang w:eastAsia="lt-LT" w:bidi="lt-LT"/>
        </w:rPr>
      </w:pPr>
      <w:r w:rsidRPr="00555833">
        <w:rPr>
          <w:rFonts w:cs="Times New Roman"/>
          <w:b/>
          <w:sz w:val="20"/>
          <w:szCs w:val="24"/>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0"/>
        <w:gridCol w:w="956"/>
        <w:gridCol w:w="822"/>
        <w:gridCol w:w="956"/>
        <w:gridCol w:w="1367"/>
        <w:gridCol w:w="3415"/>
        <w:gridCol w:w="956"/>
        <w:gridCol w:w="956"/>
        <w:gridCol w:w="1093"/>
        <w:gridCol w:w="956"/>
        <w:gridCol w:w="956"/>
        <w:gridCol w:w="1078"/>
      </w:tblGrid>
      <w:tr w:rsidR="00CE6D46" w:rsidRPr="00555833" w14:paraId="15781769" w14:textId="77777777" w:rsidTr="00DA72A5">
        <w:trPr>
          <w:trHeight w:val="101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BA1E4D"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296949"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B8CBEA"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73CB43"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Regiono kategorija</w:t>
            </w:r>
          </w:p>
        </w:tc>
        <w:tc>
          <w:tcPr>
            <w:tcW w:w="4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49C1D3"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Identifikavimo numeris</w:t>
            </w:r>
          </w:p>
        </w:tc>
        <w:tc>
          <w:tcPr>
            <w:tcW w:w="11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9D987D"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EFCF47"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EF7E6F"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D21F2D"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02B352"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A656E9"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 xml:space="preserve">Duomenų šaltinis </w:t>
            </w:r>
          </w:p>
        </w:tc>
        <w:tc>
          <w:tcPr>
            <w:tcW w:w="370"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06107E1" w14:textId="77777777" w:rsidR="00CE6D46" w:rsidRPr="00555833" w:rsidRDefault="00CE6D46" w:rsidP="00DA72A5">
            <w:pPr>
              <w:spacing w:after="0" w:line="240" w:lineRule="auto"/>
              <w:jc w:val="center"/>
              <w:rPr>
                <w:rFonts w:cs="Times New Roman"/>
                <w:b/>
                <w:noProof/>
                <w:sz w:val="16"/>
                <w:szCs w:val="16"/>
              </w:rPr>
            </w:pPr>
            <w:r w:rsidRPr="00555833">
              <w:rPr>
                <w:b/>
                <w:noProof/>
                <w:sz w:val="16"/>
                <w:szCs w:val="16"/>
              </w:rPr>
              <w:t>Pastabos</w:t>
            </w:r>
          </w:p>
        </w:tc>
      </w:tr>
      <w:tr w:rsidR="00CE6D46" w:rsidRPr="00555833" w14:paraId="03A94B92" w14:textId="77777777" w:rsidTr="00DA72A5">
        <w:trPr>
          <w:trHeight w:val="480"/>
        </w:trPr>
        <w:tc>
          <w:tcPr>
            <w:tcW w:w="364" w:type="pct"/>
            <w:vMerge w:val="restart"/>
          </w:tcPr>
          <w:p w14:paraId="3B26D45D" w14:textId="77777777" w:rsidR="00CE6D46" w:rsidRPr="00555833" w:rsidRDefault="00CE6D46" w:rsidP="00DA72A5">
            <w:pPr>
              <w:spacing w:after="0" w:line="240" w:lineRule="auto"/>
              <w:jc w:val="both"/>
              <w:rPr>
                <w:noProof/>
                <w:sz w:val="16"/>
                <w:szCs w:val="16"/>
              </w:rPr>
            </w:pPr>
            <w:r w:rsidRPr="00555833">
              <w:rPr>
                <w:noProof/>
                <w:sz w:val="16"/>
                <w:szCs w:val="16"/>
              </w:rPr>
              <w:t>4.Socialiai atsakingesnė Lietuva</w:t>
            </w:r>
          </w:p>
        </w:tc>
        <w:tc>
          <w:tcPr>
            <w:tcW w:w="328" w:type="pct"/>
            <w:vMerge w:val="restart"/>
          </w:tcPr>
          <w:p w14:paraId="5BADB69F" w14:textId="77777777" w:rsidR="00CE6D46" w:rsidRPr="00555833" w:rsidRDefault="00CE6D46" w:rsidP="00DA72A5">
            <w:pPr>
              <w:spacing w:after="0" w:line="240" w:lineRule="auto"/>
              <w:jc w:val="both"/>
              <w:rPr>
                <w:noProof/>
                <w:sz w:val="16"/>
                <w:szCs w:val="16"/>
              </w:rPr>
            </w:pPr>
            <w:r w:rsidRPr="00555833">
              <w:rPr>
                <w:noProof/>
                <w:sz w:val="16"/>
                <w:szCs w:val="16"/>
              </w:rPr>
              <w:t>4.10.</w:t>
            </w:r>
          </w:p>
        </w:tc>
        <w:tc>
          <w:tcPr>
            <w:tcW w:w="282" w:type="pct"/>
            <w:vMerge w:val="restart"/>
          </w:tcPr>
          <w:p w14:paraId="3243CC80" w14:textId="77777777" w:rsidR="00CE6D46" w:rsidRPr="00555833" w:rsidRDefault="00CE6D46" w:rsidP="00DA72A5">
            <w:pPr>
              <w:spacing w:after="0" w:line="240" w:lineRule="auto"/>
              <w:jc w:val="both"/>
              <w:rPr>
                <w:noProof/>
                <w:sz w:val="16"/>
                <w:szCs w:val="16"/>
              </w:rPr>
            </w:pPr>
            <w:r w:rsidRPr="00555833">
              <w:rPr>
                <w:noProof/>
                <w:sz w:val="16"/>
                <w:szCs w:val="16"/>
              </w:rPr>
              <w:t>ERPF</w:t>
            </w:r>
          </w:p>
        </w:tc>
        <w:tc>
          <w:tcPr>
            <w:tcW w:w="328" w:type="pct"/>
          </w:tcPr>
          <w:p w14:paraId="6E092310"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469" w:type="pct"/>
          </w:tcPr>
          <w:p w14:paraId="6F931179" w14:textId="77777777" w:rsidR="00CE6D46" w:rsidRPr="00555833" w:rsidRDefault="00CE6D46" w:rsidP="00DA72A5">
            <w:pPr>
              <w:spacing w:after="0" w:line="240" w:lineRule="auto"/>
              <w:jc w:val="both"/>
              <w:rPr>
                <w:bCs/>
                <w:noProof/>
                <w:sz w:val="16"/>
                <w:szCs w:val="16"/>
              </w:rPr>
            </w:pPr>
            <w:r w:rsidRPr="00555833">
              <w:rPr>
                <w:bCs/>
                <w:noProof/>
                <w:sz w:val="16"/>
                <w:szCs w:val="16"/>
              </w:rPr>
              <w:t>RCR73</w:t>
            </w:r>
          </w:p>
        </w:tc>
        <w:tc>
          <w:tcPr>
            <w:tcW w:w="1172" w:type="pct"/>
            <w:shd w:val="clear" w:color="auto" w:fill="auto"/>
          </w:tcPr>
          <w:p w14:paraId="7812481D"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Naujos arba modernizuotos sveikatos priežiūros infrastruktūros naudotojų skaičius per metus</w:t>
            </w:r>
            <w:r w:rsidRPr="00555833" w:rsidDel="00A4692A">
              <w:rPr>
                <w:bCs/>
                <w:noProof/>
                <w:sz w:val="16"/>
                <w:szCs w:val="16"/>
              </w:rPr>
              <w:t xml:space="preserve"> </w:t>
            </w:r>
          </w:p>
        </w:tc>
        <w:tc>
          <w:tcPr>
            <w:tcW w:w="328" w:type="pct"/>
          </w:tcPr>
          <w:p w14:paraId="706575CC" w14:textId="77777777" w:rsidR="00CE6D46" w:rsidRPr="00555833" w:rsidRDefault="00CE6D46" w:rsidP="00DA72A5">
            <w:pPr>
              <w:spacing w:after="0" w:line="240" w:lineRule="auto"/>
              <w:rPr>
                <w:bCs/>
                <w:noProof/>
                <w:sz w:val="16"/>
                <w:szCs w:val="16"/>
              </w:rPr>
            </w:pPr>
            <w:r w:rsidRPr="00555833">
              <w:rPr>
                <w:bCs/>
                <w:noProof/>
                <w:sz w:val="16"/>
                <w:szCs w:val="16"/>
              </w:rPr>
              <w:t>Naudotojai per metus</w:t>
            </w:r>
          </w:p>
        </w:tc>
        <w:tc>
          <w:tcPr>
            <w:tcW w:w="328" w:type="pct"/>
          </w:tcPr>
          <w:p w14:paraId="7F64F749"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444 280</w:t>
            </w:r>
          </w:p>
        </w:tc>
        <w:tc>
          <w:tcPr>
            <w:tcW w:w="375" w:type="pct"/>
          </w:tcPr>
          <w:p w14:paraId="5F6FA62D"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2021</w:t>
            </w:r>
          </w:p>
        </w:tc>
        <w:tc>
          <w:tcPr>
            <w:tcW w:w="328" w:type="pct"/>
            <w:shd w:val="clear" w:color="auto" w:fill="auto"/>
          </w:tcPr>
          <w:p w14:paraId="5946F386"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451 200</w:t>
            </w:r>
          </w:p>
          <w:p w14:paraId="11F93A18" w14:textId="77777777" w:rsidR="00CE6D46" w:rsidRPr="00555833" w:rsidRDefault="00CE6D46" w:rsidP="00DA72A5">
            <w:pPr>
              <w:spacing w:after="0" w:line="240" w:lineRule="auto"/>
              <w:jc w:val="center"/>
              <w:rPr>
                <w:rFonts w:cs="Times New Roman"/>
                <w:noProof/>
                <w:sz w:val="16"/>
                <w:szCs w:val="16"/>
              </w:rPr>
            </w:pPr>
          </w:p>
        </w:tc>
        <w:tc>
          <w:tcPr>
            <w:tcW w:w="328" w:type="pct"/>
            <w:shd w:val="clear" w:color="auto" w:fill="auto"/>
          </w:tcPr>
          <w:p w14:paraId="2136591A" w14:textId="77777777" w:rsidR="00CE6D46" w:rsidRPr="00555833" w:rsidRDefault="00CE6D46" w:rsidP="00DA72A5">
            <w:pPr>
              <w:spacing w:after="0" w:line="240" w:lineRule="auto"/>
              <w:jc w:val="both"/>
              <w:rPr>
                <w:bCs/>
                <w:noProof/>
                <w:sz w:val="16"/>
                <w:szCs w:val="16"/>
              </w:rPr>
            </w:pPr>
            <w:r w:rsidRPr="00555833">
              <w:rPr>
                <w:bCs/>
                <w:noProof/>
                <w:sz w:val="16"/>
                <w:szCs w:val="16"/>
              </w:rPr>
              <w:t>Projektų duomenys</w:t>
            </w:r>
          </w:p>
        </w:tc>
        <w:tc>
          <w:tcPr>
            <w:tcW w:w="370" w:type="pct"/>
            <w:tcBorders>
              <w:top w:val="single" w:sz="4" w:space="0" w:color="auto"/>
              <w:left w:val="nil"/>
              <w:bottom w:val="single" w:sz="4" w:space="0" w:color="auto"/>
              <w:right w:val="single" w:sz="4" w:space="0" w:color="auto"/>
            </w:tcBorders>
            <w:shd w:val="clear" w:color="auto" w:fill="auto"/>
            <w:vAlign w:val="bottom"/>
          </w:tcPr>
          <w:p w14:paraId="3D04FEA1" w14:textId="77777777" w:rsidR="00CE6D46" w:rsidRPr="00555833" w:rsidRDefault="00CE6D46" w:rsidP="00DA72A5">
            <w:pPr>
              <w:spacing w:after="0" w:line="240" w:lineRule="auto"/>
              <w:jc w:val="both"/>
              <w:rPr>
                <w:b/>
                <w:noProof/>
                <w:sz w:val="16"/>
                <w:szCs w:val="16"/>
              </w:rPr>
            </w:pPr>
          </w:p>
        </w:tc>
      </w:tr>
      <w:tr w:rsidR="00CE6D46" w:rsidRPr="00555833" w14:paraId="734A9CC6" w14:textId="77777777" w:rsidTr="00DA72A5">
        <w:trPr>
          <w:trHeight w:val="423"/>
        </w:trPr>
        <w:tc>
          <w:tcPr>
            <w:tcW w:w="364" w:type="pct"/>
            <w:vMerge/>
          </w:tcPr>
          <w:p w14:paraId="10C4D4CB" w14:textId="77777777" w:rsidR="00CE6D46" w:rsidRPr="00555833" w:rsidRDefault="00CE6D46" w:rsidP="00DA72A5">
            <w:pPr>
              <w:spacing w:after="0" w:line="240" w:lineRule="auto"/>
              <w:jc w:val="both"/>
              <w:rPr>
                <w:noProof/>
                <w:sz w:val="16"/>
                <w:szCs w:val="16"/>
              </w:rPr>
            </w:pPr>
          </w:p>
        </w:tc>
        <w:tc>
          <w:tcPr>
            <w:tcW w:w="328" w:type="pct"/>
            <w:vMerge/>
          </w:tcPr>
          <w:p w14:paraId="6A241E6D" w14:textId="77777777" w:rsidR="00CE6D46" w:rsidRPr="00555833" w:rsidRDefault="00CE6D46" w:rsidP="00DA72A5">
            <w:pPr>
              <w:spacing w:after="0" w:line="240" w:lineRule="auto"/>
              <w:jc w:val="both"/>
              <w:rPr>
                <w:noProof/>
                <w:sz w:val="16"/>
                <w:szCs w:val="16"/>
              </w:rPr>
            </w:pPr>
          </w:p>
        </w:tc>
        <w:tc>
          <w:tcPr>
            <w:tcW w:w="282" w:type="pct"/>
            <w:vMerge/>
          </w:tcPr>
          <w:p w14:paraId="06B01BA9" w14:textId="77777777" w:rsidR="00CE6D46" w:rsidRPr="00555833" w:rsidRDefault="00CE6D46" w:rsidP="00DA72A5">
            <w:pPr>
              <w:spacing w:after="0" w:line="240" w:lineRule="auto"/>
              <w:jc w:val="both"/>
              <w:rPr>
                <w:noProof/>
                <w:sz w:val="16"/>
                <w:szCs w:val="16"/>
              </w:rPr>
            </w:pPr>
          </w:p>
        </w:tc>
        <w:tc>
          <w:tcPr>
            <w:tcW w:w="328" w:type="pct"/>
          </w:tcPr>
          <w:p w14:paraId="2D21D0A0"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469" w:type="pct"/>
          </w:tcPr>
          <w:p w14:paraId="054D66BE" w14:textId="77777777" w:rsidR="00CE6D46" w:rsidRPr="00555833" w:rsidRDefault="00CE6D46" w:rsidP="00DA72A5">
            <w:pPr>
              <w:spacing w:after="0" w:line="240" w:lineRule="auto"/>
              <w:jc w:val="both"/>
              <w:rPr>
                <w:bCs/>
                <w:noProof/>
                <w:sz w:val="16"/>
                <w:szCs w:val="16"/>
              </w:rPr>
            </w:pPr>
            <w:r w:rsidRPr="00555833">
              <w:rPr>
                <w:bCs/>
                <w:noProof/>
                <w:sz w:val="16"/>
                <w:szCs w:val="16"/>
              </w:rPr>
              <w:t>RCR73</w:t>
            </w:r>
          </w:p>
        </w:tc>
        <w:tc>
          <w:tcPr>
            <w:tcW w:w="1172" w:type="pct"/>
            <w:shd w:val="clear" w:color="auto" w:fill="auto"/>
          </w:tcPr>
          <w:p w14:paraId="056B279F"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Naujos arba modernizuotos sveikatos priežiūros infrastruktūros naudotojų skaičius per metus</w:t>
            </w:r>
          </w:p>
        </w:tc>
        <w:tc>
          <w:tcPr>
            <w:tcW w:w="328" w:type="pct"/>
          </w:tcPr>
          <w:p w14:paraId="7ADBB2C2" w14:textId="77777777" w:rsidR="00CE6D46" w:rsidRPr="00555833" w:rsidRDefault="00CE6D46" w:rsidP="00DA72A5">
            <w:pPr>
              <w:spacing w:after="0" w:line="240" w:lineRule="auto"/>
              <w:rPr>
                <w:bCs/>
                <w:noProof/>
                <w:sz w:val="16"/>
                <w:szCs w:val="16"/>
              </w:rPr>
            </w:pPr>
            <w:r w:rsidRPr="00555833">
              <w:rPr>
                <w:bCs/>
                <w:noProof/>
                <w:sz w:val="16"/>
                <w:szCs w:val="16"/>
              </w:rPr>
              <w:t>Naudotojai per metus</w:t>
            </w:r>
          </w:p>
        </w:tc>
        <w:tc>
          <w:tcPr>
            <w:tcW w:w="328" w:type="pct"/>
          </w:tcPr>
          <w:p w14:paraId="5965BEED"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1 383 980</w:t>
            </w:r>
          </w:p>
        </w:tc>
        <w:tc>
          <w:tcPr>
            <w:tcW w:w="375" w:type="pct"/>
          </w:tcPr>
          <w:p w14:paraId="2F5A6D14"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2021</w:t>
            </w:r>
          </w:p>
        </w:tc>
        <w:tc>
          <w:tcPr>
            <w:tcW w:w="328" w:type="pct"/>
            <w:shd w:val="clear" w:color="auto" w:fill="auto"/>
          </w:tcPr>
          <w:p w14:paraId="3B177015"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1 397 940</w:t>
            </w:r>
          </w:p>
          <w:p w14:paraId="0D33AAFA" w14:textId="77777777" w:rsidR="00CE6D46" w:rsidRPr="00555833" w:rsidRDefault="00CE6D46" w:rsidP="00DA72A5">
            <w:pPr>
              <w:spacing w:after="0" w:line="240" w:lineRule="auto"/>
              <w:jc w:val="center"/>
              <w:rPr>
                <w:rFonts w:cs="Times New Roman"/>
                <w:noProof/>
                <w:sz w:val="16"/>
                <w:szCs w:val="16"/>
              </w:rPr>
            </w:pPr>
          </w:p>
        </w:tc>
        <w:tc>
          <w:tcPr>
            <w:tcW w:w="328" w:type="pct"/>
            <w:shd w:val="clear" w:color="auto" w:fill="auto"/>
          </w:tcPr>
          <w:p w14:paraId="1232E807" w14:textId="77777777" w:rsidR="00CE6D46" w:rsidRPr="00555833" w:rsidRDefault="00CE6D46" w:rsidP="00DA72A5">
            <w:pPr>
              <w:spacing w:after="0" w:line="240" w:lineRule="auto"/>
              <w:jc w:val="both"/>
              <w:rPr>
                <w:bCs/>
                <w:noProof/>
                <w:sz w:val="16"/>
                <w:szCs w:val="16"/>
              </w:rPr>
            </w:pPr>
            <w:r w:rsidRPr="00555833">
              <w:rPr>
                <w:bCs/>
                <w:noProof/>
                <w:sz w:val="16"/>
                <w:szCs w:val="16"/>
              </w:rPr>
              <w:t>Projektų duomenys</w:t>
            </w:r>
          </w:p>
        </w:tc>
        <w:tc>
          <w:tcPr>
            <w:tcW w:w="370" w:type="pct"/>
            <w:tcBorders>
              <w:top w:val="single" w:sz="4" w:space="0" w:color="auto"/>
              <w:left w:val="nil"/>
              <w:bottom w:val="single" w:sz="4" w:space="0" w:color="auto"/>
              <w:right w:val="single" w:sz="4" w:space="0" w:color="auto"/>
            </w:tcBorders>
            <w:shd w:val="clear" w:color="auto" w:fill="auto"/>
            <w:vAlign w:val="bottom"/>
          </w:tcPr>
          <w:p w14:paraId="45FC18A7" w14:textId="77777777" w:rsidR="00CE6D46" w:rsidRPr="00555833" w:rsidRDefault="00CE6D46" w:rsidP="00DA72A5">
            <w:pPr>
              <w:spacing w:after="0" w:line="240" w:lineRule="auto"/>
              <w:jc w:val="both"/>
              <w:rPr>
                <w:b/>
                <w:noProof/>
                <w:sz w:val="16"/>
                <w:szCs w:val="16"/>
              </w:rPr>
            </w:pPr>
          </w:p>
        </w:tc>
      </w:tr>
      <w:tr w:rsidR="00CE6D46" w:rsidRPr="00555833" w14:paraId="72315B54" w14:textId="77777777" w:rsidTr="00DA72A5">
        <w:trPr>
          <w:trHeight w:val="707"/>
        </w:trPr>
        <w:tc>
          <w:tcPr>
            <w:tcW w:w="364" w:type="pct"/>
            <w:vMerge/>
          </w:tcPr>
          <w:p w14:paraId="106D5D88" w14:textId="77777777" w:rsidR="00CE6D46" w:rsidRPr="00555833" w:rsidRDefault="00CE6D46" w:rsidP="00DA72A5">
            <w:pPr>
              <w:spacing w:after="0" w:line="240" w:lineRule="auto"/>
              <w:jc w:val="both"/>
              <w:rPr>
                <w:noProof/>
                <w:sz w:val="16"/>
                <w:szCs w:val="16"/>
              </w:rPr>
            </w:pPr>
          </w:p>
        </w:tc>
        <w:tc>
          <w:tcPr>
            <w:tcW w:w="328" w:type="pct"/>
            <w:vMerge/>
          </w:tcPr>
          <w:p w14:paraId="4EA9D8C9" w14:textId="77777777" w:rsidR="00CE6D46" w:rsidRPr="00555833" w:rsidRDefault="00CE6D46" w:rsidP="00DA72A5">
            <w:pPr>
              <w:spacing w:after="0" w:line="240" w:lineRule="auto"/>
              <w:jc w:val="both"/>
              <w:rPr>
                <w:noProof/>
                <w:sz w:val="16"/>
                <w:szCs w:val="16"/>
              </w:rPr>
            </w:pPr>
          </w:p>
        </w:tc>
        <w:tc>
          <w:tcPr>
            <w:tcW w:w="282" w:type="pct"/>
            <w:vMerge/>
          </w:tcPr>
          <w:p w14:paraId="64EE8191" w14:textId="77777777" w:rsidR="00CE6D46" w:rsidRPr="00555833" w:rsidRDefault="00CE6D46" w:rsidP="00DA72A5">
            <w:pPr>
              <w:spacing w:after="0" w:line="240" w:lineRule="auto"/>
              <w:jc w:val="both"/>
              <w:rPr>
                <w:noProof/>
                <w:sz w:val="16"/>
                <w:szCs w:val="16"/>
              </w:rPr>
            </w:pPr>
          </w:p>
        </w:tc>
        <w:tc>
          <w:tcPr>
            <w:tcW w:w="328" w:type="pct"/>
          </w:tcPr>
          <w:p w14:paraId="2CED7CC1"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469" w:type="pct"/>
          </w:tcPr>
          <w:p w14:paraId="2DD7D33A" w14:textId="77777777" w:rsidR="00CE6D46" w:rsidRPr="00555833" w:rsidRDefault="00CE6D46" w:rsidP="00DA72A5">
            <w:pPr>
              <w:spacing w:after="0" w:line="240" w:lineRule="auto"/>
              <w:jc w:val="both"/>
              <w:rPr>
                <w:bCs/>
                <w:noProof/>
                <w:sz w:val="16"/>
                <w:szCs w:val="16"/>
              </w:rPr>
            </w:pPr>
            <w:r w:rsidRPr="00555833">
              <w:rPr>
                <w:bCs/>
                <w:noProof/>
                <w:sz w:val="16"/>
                <w:szCs w:val="16"/>
              </w:rPr>
              <w:t>Specialusis</w:t>
            </w:r>
          </w:p>
        </w:tc>
        <w:tc>
          <w:tcPr>
            <w:tcW w:w="1172" w:type="pct"/>
            <w:shd w:val="clear" w:color="auto" w:fill="auto"/>
          </w:tcPr>
          <w:p w14:paraId="4BCF2D1D"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Išvengiamų hospitalizacijų skaičius</w:t>
            </w:r>
          </w:p>
        </w:tc>
        <w:tc>
          <w:tcPr>
            <w:tcW w:w="328" w:type="pct"/>
          </w:tcPr>
          <w:p w14:paraId="66029197" w14:textId="77777777" w:rsidR="00CE6D46" w:rsidRPr="00555833" w:rsidRDefault="00CE6D46" w:rsidP="00DA72A5">
            <w:pPr>
              <w:spacing w:after="0" w:line="240" w:lineRule="auto"/>
              <w:rPr>
                <w:bCs/>
                <w:noProof/>
                <w:sz w:val="16"/>
                <w:szCs w:val="16"/>
              </w:rPr>
            </w:pPr>
            <w:r w:rsidRPr="00555833">
              <w:rPr>
                <w:bCs/>
                <w:noProof/>
                <w:sz w:val="16"/>
                <w:szCs w:val="16"/>
              </w:rPr>
              <w:t>Hospitalizacijos tūkstančiui gyventojų</w:t>
            </w:r>
          </w:p>
        </w:tc>
        <w:tc>
          <w:tcPr>
            <w:tcW w:w="328" w:type="pct"/>
          </w:tcPr>
          <w:p w14:paraId="0B9848D1"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25,1</w:t>
            </w:r>
          </w:p>
        </w:tc>
        <w:tc>
          <w:tcPr>
            <w:tcW w:w="375" w:type="pct"/>
          </w:tcPr>
          <w:p w14:paraId="6C2E302C"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shd w:val="clear" w:color="auto" w:fill="auto"/>
          </w:tcPr>
          <w:p w14:paraId="42FAF54E"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16</w:t>
            </w:r>
          </w:p>
        </w:tc>
        <w:tc>
          <w:tcPr>
            <w:tcW w:w="328" w:type="pct"/>
            <w:shd w:val="clear" w:color="auto" w:fill="auto"/>
          </w:tcPr>
          <w:p w14:paraId="30A18BC7" w14:textId="77777777" w:rsidR="00CE6D46" w:rsidRPr="00555833" w:rsidRDefault="00CE6D46" w:rsidP="00DA72A5">
            <w:pPr>
              <w:spacing w:after="0" w:line="240" w:lineRule="auto"/>
              <w:jc w:val="both"/>
              <w:rPr>
                <w:bCs/>
                <w:noProof/>
                <w:sz w:val="16"/>
                <w:szCs w:val="16"/>
              </w:rPr>
            </w:pPr>
            <w:r w:rsidRPr="00555833">
              <w:rPr>
                <w:bCs/>
                <w:noProof/>
                <w:sz w:val="16"/>
                <w:szCs w:val="16"/>
              </w:rPr>
              <w:t>Higienos institutas</w:t>
            </w:r>
          </w:p>
        </w:tc>
        <w:tc>
          <w:tcPr>
            <w:tcW w:w="370" w:type="pct"/>
            <w:tcBorders>
              <w:top w:val="single" w:sz="4" w:space="0" w:color="auto"/>
            </w:tcBorders>
          </w:tcPr>
          <w:p w14:paraId="407C0DFC" w14:textId="77777777" w:rsidR="00CE6D46" w:rsidRPr="00555833" w:rsidRDefault="00CE6D46" w:rsidP="00DA72A5">
            <w:pPr>
              <w:spacing w:after="0" w:line="240" w:lineRule="auto"/>
              <w:jc w:val="both"/>
              <w:rPr>
                <w:b/>
                <w:noProof/>
                <w:sz w:val="16"/>
                <w:szCs w:val="16"/>
              </w:rPr>
            </w:pPr>
          </w:p>
        </w:tc>
      </w:tr>
      <w:tr w:rsidR="00CE6D46" w:rsidRPr="00555833" w14:paraId="4AFD1C67" w14:textId="77777777" w:rsidTr="00DA72A5">
        <w:trPr>
          <w:trHeight w:val="707"/>
        </w:trPr>
        <w:tc>
          <w:tcPr>
            <w:tcW w:w="364" w:type="pct"/>
            <w:vMerge/>
          </w:tcPr>
          <w:p w14:paraId="6A899D19" w14:textId="77777777" w:rsidR="00CE6D46" w:rsidRPr="00555833" w:rsidRDefault="00CE6D46" w:rsidP="00DA72A5">
            <w:pPr>
              <w:spacing w:after="0" w:line="240" w:lineRule="auto"/>
              <w:jc w:val="both"/>
              <w:rPr>
                <w:noProof/>
                <w:sz w:val="16"/>
                <w:szCs w:val="16"/>
              </w:rPr>
            </w:pPr>
          </w:p>
        </w:tc>
        <w:tc>
          <w:tcPr>
            <w:tcW w:w="328" w:type="pct"/>
            <w:vMerge/>
          </w:tcPr>
          <w:p w14:paraId="3C5CC463" w14:textId="77777777" w:rsidR="00CE6D46" w:rsidRPr="00555833" w:rsidRDefault="00CE6D46" w:rsidP="00DA72A5">
            <w:pPr>
              <w:spacing w:after="0" w:line="240" w:lineRule="auto"/>
              <w:jc w:val="both"/>
              <w:rPr>
                <w:noProof/>
                <w:sz w:val="16"/>
                <w:szCs w:val="16"/>
              </w:rPr>
            </w:pPr>
          </w:p>
        </w:tc>
        <w:tc>
          <w:tcPr>
            <w:tcW w:w="282" w:type="pct"/>
            <w:vMerge/>
          </w:tcPr>
          <w:p w14:paraId="4DE6F0EA" w14:textId="77777777" w:rsidR="00CE6D46" w:rsidRPr="00555833" w:rsidRDefault="00CE6D46" w:rsidP="00DA72A5">
            <w:pPr>
              <w:spacing w:after="0" w:line="240" w:lineRule="auto"/>
              <w:jc w:val="both"/>
              <w:rPr>
                <w:noProof/>
                <w:sz w:val="16"/>
                <w:szCs w:val="16"/>
              </w:rPr>
            </w:pPr>
          </w:p>
        </w:tc>
        <w:tc>
          <w:tcPr>
            <w:tcW w:w="328" w:type="pct"/>
          </w:tcPr>
          <w:p w14:paraId="2FB530E1"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469" w:type="pct"/>
          </w:tcPr>
          <w:p w14:paraId="5520E27B" w14:textId="77777777" w:rsidR="00CE6D46" w:rsidRPr="00555833" w:rsidRDefault="00CE6D46" w:rsidP="00DA72A5">
            <w:pPr>
              <w:spacing w:after="0" w:line="240" w:lineRule="auto"/>
              <w:jc w:val="both"/>
              <w:rPr>
                <w:bCs/>
                <w:noProof/>
                <w:sz w:val="16"/>
                <w:szCs w:val="16"/>
              </w:rPr>
            </w:pPr>
            <w:r w:rsidRPr="00555833">
              <w:rPr>
                <w:bCs/>
                <w:noProof/>
                <w:sz w:val="16"/>
                <w:szCs w:val="16"/>
              </w:rPr>
              <w:t>Specialusis</w:t>
            </w:r>
          </w:p>
        </w:tc>
        <w:tc>
          <w:tcPr>
            <w:tcW w:w="1172" w:type="pct"/>
            <w:shd w:val="clear" w:color="auto" w:fill="auto"/>
          </w:tcPr>
          <w:p w14:paraId="699D721B"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 xml:space="preserve">Išvengiamų hospitalizacijų skaičius </w:t>
            </w:r>
          </w:p>
        </w:tc>
        <w:tc>
          <w:tcPr>
            <w:tcW w:w="328" w:type="pct"/>
          </w:tcPr>
          <w:p w14:paraId="582F6573" w14:textId="77777777" w:rsidR="00CE6D46" w:rsidRPr="00555833" w:rsidRDefault="00CE6D46" w:rsidP="00DA72A5">
            <w:pPr>
              <w:spacing w:after="0" w:line="240" w:lineRule="auto"/>
              <w:rPr>
                <w:bCs/>
                <w:noProof/>
                <w:sz w:val="16"/>
                <w:szCs w:val="16"/>
              </w:rPr>
            </w:pPr>
            <w:r w:rsidRPr="00555833">
              <w:rPr>
                <w:bCs/>
                <w:noProof/>
                <w:sz w:val="16"/>
                <w:szCs w:val="16"/>
              </w:rPr>
              <w:t>Hospitalizacijos tūkstančiui gyventojų</w:t>
            </w:r>
          </w:p>
        </w:tc>
        <w:tc>
          <w:tcPr>
            <w:tcW w:w="328" w:type="pct"/>
          </w:tcPr>
          <w:p w14:paraId="2D53DF58"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34,8</w:t>
            </w:r>
          </w:p>
        </w:tc>
        <w:tc>
          <w:tcPr>
            <w:tcW w:w="375" w:type="pct"/>
          </w:tcPr>
          <w:p w14:paraId="05AC0266"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shd w:val="clear" w:color="auto" w:fill="auto"/>
          </w:tcPr>
          <w:p w14:paraId="32E4A4D9"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16</w:t>
            </w:r>
          </w:p>
        </w:tc>
        <w:tc>
          <w:tcPr>
            <w:tcW w:w="328" w:type="pct"/>
            <w:shd w:val="clear" w:color="auto" w:fill="auto"/>
          </w:tcPr>
          <w:p w14:paraId="0894EF9A" w14:textId="77777777" w:rsidR="00CE6D46" w:rsidRPr="00555833" w:rsidRDefault="00CE6D46" w:rsidP="00DA72A5">
            <w:pPr>
              <w:spacing w:after="0" w:line="240" w:lineRule="auto"/>
              <w:jc w:val="both"/>
              <w:rPr>
                <w:b/>
                <w:noProof/>
                <w:sz w:val="16"/>
                <w:szCs w:val="16"/>
              </w:rPr>
            </w:pPr>
            <w:r w:rsidRPr="00555833">
              <w:rPr>
                <w:bCs/>
                <w:noProof/>
                <w:sz w:val="16"/>
                <w:szCs w:val="16"/>
              </w:rPr>
              <w:t>Higienos</w:t>
            </w:r>
            <w:r w:rsidRPr="00555833">
              <w:rPr>
                <w:b/>
                <w:noProof/>
                <w:sz w:val="16"/>
                <w:szCs w:val="16"/>
              </w:rPr>
              <w:t xml:space="preserve"> </w:t>
            </w:r>
            <w:r w:rsidRPr="00555833">
              <w:rPr>
                <w:bCs/>
                <w:noProof/>
                <w:sz w:val="16"/>
                <w:szCs w:val="16"/>
              </w:rPr>
              <w:t>institutas</w:t>
            </w:r>
          </w:p>
        </w:tc>
        <w:tc>
          <w:tcPr>
            <w:tcW w:w="370" w:type="pct"/>
          </w:tcPr>
          <w:p w14:paraId="54B8A775" w14:textId="77777777" w:rsidR="00CE6D46" w:rsidRPr="00555833" w:rsidRDefault="00CE6D46" w:rsidP="00DA72A5">
            <w:pPr>
              <w:spacing w:after="0" w:line="240" w:lineRule="auto"/>
              <w:jc w:val="both"/>
              <w:rPr>
                <w:b/>
                <w:noProof/>
                <w:sz w:val="16"/>
                <w:szCs w:val="16"/>
              </w:rPr>
            </w:pPr>
          </w:p>
        </w:tc>
      </w:tr>
      <w:tr w:rsidR="00CE6D46" w:rsidRPr="00555833" w14:paraId="7D5CA198" w14:textId="77777777" w:rsidTr="00DA72A5">
        <w:trPr>
          <w:trHeight w:val="565"/>
        </w:trPr>
        <w:tc>
          <w:tcPr>
            <w:tcW w:w="364" w:type="pct"/>
            <w:vMerge/>
          </w:tcPr>
          <w:p w14:paraId="6B3780A5" w14:textId="77777777" w:rsidR="00CE6D46" w:rsidRPr="00555833" w:rsidRDefault="00CE6D46" w:rsidP="00DA72A5">
            <w:pPr>
              <w:spacing w:after="0" w:line="240" w:lineRule="auto"/>
              <w:jc w:val="both"/>
              <w:rPr>
                <w:noProof/>
                <w:sz w:val="16"/>
                <w:szCs w:val="16"/>
              </w:rPr>
            </w:pPr>
          </w:p>
        </w:tc>
        <w:tc>
          <w:tcPr>
            <w:tcW w:w="328" w:type="pct"/>
            <w:vMerge/>
          </w:tcPr>
          <w:p w14:paraId="4B4F22FE" w14:textId="77777777" w:rsidR="00CE6D46" w:rsidRPr="00555833" w:rsidRDefault="00CE6D46" w:rsidP="00DA72A5">
            <w:pPr>
              <w:spacing w:after="0" w:line="240" w:lineRule="auto"/>
              <w:jc w:val="both"/>
              <w:rPr>
                <w:noProof/>
                <w:sz w:val="16"/>
                <w:szCs w:val="16"/>
              </w:rPr>
            </w:pPr>
          </w:p>
        </w:tc>
        <w:tc>
          <w:tcPr>
            <w:tcW w:w="282" w:type="pct"/>
            <w:vMerge/>
          </w:tcPr>
          <w:p w14:paraId="35FE373A" w14:textId="77777777" w:rsidR="00CE6D46" w:rsidRPr="00555833" w:rsidRDefault="00CE6D46" w:rsidP="00DA72A5">
            <w:pPr>
              <w:spacing w:after="0" w:line="240" w:lineRule="auto"/>
              <w:jc w:val="both"/>
              <w:rPr>
                <w:noProof/>
                <w:sz w:val="16"/>
                <w:szCs w:val="16"/>
              </w:rPr>
            </w:pPr>
          </w:p>
        </w:tc>
        <w:tc>
          <w:tcPr>
            <w:tcW w:w="328" w:type="pct"/>
          </w:tcPr>
          <w:p w14:paraId="74997473"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469" w:type="pct"/>
          </w:tcPr>
          <w:p w14:paraId="3E154B73" w14:textId="77777777" w:rsidR="00CE6D46" w:rsidRPr="00555833" w:rsidRDefault="00CE6D46" w:rsidP="00DA72A5">
            <w:pPr>
              <w:spacing w:after="0" w:line="240" w:lineRule="auto"/>
              <w:jc w:val="both"/>
              <w:rPr>
                <w:bCs/>
                <w:noProof/>
                <w:sz w:val="16"/>
                <w:szCs w:val="16"/>
              </w:rPr>
            </w:pPr>
            <w:r w:rsidRPr="00555833">
              <w:rPr>
                <w:bCs/>
                <w:noProof/>
                <w:sz w:val="16"/>
                <w:szCs w:val="16"/>
              </w:rPr>
              <w:t>Specialusis</w:t>
            </w:r>
          </w:p>
        </w:tc>
        <w:tc>
          <w:tcPr>
            <w:tcW w:w="1172" w:type="pct"/>
            <w:shd w:val="clear" w:color="auto" w:fill="auto"/>
          </w:tcPr>
          <w:p w14:paraId="51FC555D"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GMP skubių įvykdytų iškvietimų paslaugų, suteiktų per 15 min. (mieste), dalis</w:t>
            </w:r>
          </w:p>
        </w:tc>
        <w:tc>
          <w:tcPr>
            <w:tcW w:w="328" w:type="pct"/>
          </w:tcPr>
          <w:p w14:paraId="5863C1C7" w14:textId="77777777" w:rsidR="00CE6D46" w:rsidRPr="00555833" w:rsidRDefault="00CE6D46" w:rsidP="00DA72A5">
            <w:pPr>
              <w:spacing w:after="0" w:line="240" w:lineRule="auto"/>
              <w:rPr>
                <w:bCs/>
                <w:noProof/>
                <w:sz w:val="16"/>
                <w:szCs w:val="16"/>
              </w:rPr>
            </w:pPr>
            <w:r w:rsidRPr="00555833">
              <w:rPr>
                <w:bCs/>
                <w:noProof/>
                <w:sz w:val="16"/>
                <w:szCs w:val="16"/>
              </w:rPr>
              <w:t>Procentai</w:t>
            </w:r>
          </w:p>
        </w:tc>
        <w:tc>
          <w:tcPr>
            <w:tcW w:w="328" w:type="pct"/>
          </w:tcPr>
          <w:p w14:paraId="060DC5D7"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 xml:space="preserve">91,4 </w:t>
            </w:r>
          </w:p>
        </w:tc>
        <w:tc>
          <w:tcPr>
            <w:tcW w:w="375" w:type="pct"/>
          </w:tcPr>
          <w:p w14:paraId="596B74B6"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shd w:val="clear" w:color="auto" w:fill="auto"/>
          </w:tcPr>
          <w:p w14:paraId="0A695F62"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 xml:space="preserve">98 </w:t>
            </w:r>
          </w:p>
        </w:tc>
        <w:tc>
          <w:tcPr>
            <w:tcW w:w="328" w:type="pct"/>
            <w:shd w:val="clear" w:color="auto" w:fill="auto"/>
          </w:tcPr>
          <w:p w14:paraId="077CF059" w14:textId="77777777" w:rsidR="00CE6D46" w:rsidRPr="00555833" w:rsidRDefault="00CE6D46" w:rsidP="00DA72A5">
            <w:pPr>
              <w:spacing w:after="0" w:line="240" w:lineRule="auto"/>
              <w:jc w:val="both"/>
              <w:rPr>
                <w:bCs/>
                <w:noProof/>
                <w:sz w:val="16"/>
                <w:szCs w:val="16"/>
              </w:rPr>
            </w:pPr>
            <w:r w:rsidRPr="00555833">
              <w:rPr>
                <w:bCs/>
                <w:noProof/>
                <w:sz w:val="16"/>
                <w:szCs w:val="16"/>
              </w:rPr>
              <w:t>Valstybinė ligonių kasa</w:t>
            </w:r>
          </w:p>
        </w:tc>
        <w:tc>
          <w:tcPr>
            <w:tcW w:w="370" w:type="pct"/>
          </w:tcPr>
          <w:p w14:paraId="5F1D2D38" w14:textId="77777777" w:rsidR="00CE6D46" w:rsidRPr="00555833" w:rsidRDefault="00CE6D46" w:rsidP="00DA72A5">
            <w:pPr>
              <w:spacing w:after="0" w:line="240" w:lineRule="auto"/>
              <w:jc w:val="both"/>
              <w:rPr>
                <w:b/>
                <w:noProof/>
                <w:sz w:val="16"/>
                <w:szCs w:val="16"/>
              </w:rPr>
            </w:pPr>
          </w:p>
        </w:tc>
      </w:tr>
      <w:tr w:rsidR="00CE6D46" w:rsidRPr="00555833" w14:paraId="6FF354F5" w14:textId="77777777" w:rsidTr="00DA72A5">
        <w:trPr>
          <w:trHeight w:val="545"/>
        </w:trPr>
        <w:tc>
          <w:tcPr>
            <w:tcW w:w="364" w:type="pct"/>
            <w:vMerge/>
          </w:tcPr>
          <w:p w14:paraId="65B045C5" w14:textId="77777777" w:rsidR="00CE6D46" w:rsidRPr="00555833" w:rsidRDefault="00CE6D46" w:rsidP="00DA72A5">
            <w:pPr>
              <w:spacing w:after="0" w:line="240" w:lineRule="auto"/>
              <w:jc w:val="both"/>
              <w:rPr>
                <w:noProof/>
                <w:sz w:val="16"/>
                <w:szCs w:val="16"/>
              </w:rPr>
            </w:pPr>
          </w:p>
        </w:tc>
        <w:tc>
          <w:tcPr>
            <w:tcW w:w="328" w:type="pct"/>
            <w:vMerge/>
          </w:tcPr>
          <w:p w14:paraId="367172A7" w14:textId="77777777" w:rsidR="00CE6D46" w:rsidRPr="00555833" w:rsidRDefault="00CE6D46" w:rsidP="00DA72A5">
            <w:pPr>
              <w:spacing w:after="0" w:line="240" w:lineRule="auto"/>
              <w:jc w:val="both"/>
              <w:rPr>
                <w:noProof/>
                <w:sz w:val="16"/>
                <w:szCs w:val="16"/>
              </w:rPr>
            </w:pPr>
          </w:p>
        </w:tc>
        <w:tc>
          <w:tcPr>
            <w:tcW w:w="282" w:type="pct"/>
            <w:vMerge/>
          </w:tcPr>
          <w:p w14:paraId="39485393" w14:textId="77777777" w:rsidR="00CE6D46" w:rsidRPr="00555833" w:rsidRDefault="00CE6D46" w:rsidP="00DA72A5">
            <w:pPr>
              <w:spacing w:after="0" w:line="240" w:lineRule="auto"/>
              <w:jc w:val="both"/>
              <w:rPr>
                <w:noProof/>
                <w:sz w:val="16"/>
                <w:szCs w:val="16"/>
              </w:rPr>
            </w:pPr>
          </w:p>
        </w:tc>
        <w:tc>
          <w:tcPr>
            <w:tcW w:w="328" w:type="pct"/>
          </w:tcPr>
          <w:p w14:paraId="26BAFF40"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469" w:type="pct"/>
          </w:tcPr>
          <w:p w14:paraId="6EDF13B6" w14:textId="77777777" w:rsidR="00CE6D46" w:rsidRPr="00555833" w:rsidRDefault="00CE6D46" w:rsidP="00DA72A5">
            <w:pPr>
              <w:spacing w:after="0" w:line="240" w:lineRule="auto"/>
              <w:jc w:val="both"/>
              <w:rPr>
                <w:bCs/>
                <w:noProof/>
                <w:sz w:val="16"/>
                <w:szCs w:val="16"/>
              </w:rPr>
            </w:pPr>
            <w:r w:rsidRPr="00555833">
              <w:rPr>
                <w:bCs/>
                <w:noProof/>
                <w:sz w:val="16"/>
                <w:szCs w:val="16"/>
              </w:rPr>
              <w:t>Specialusis</w:t>
            </w:r>
          </w:p>
        </w:tc>
        <w:tc>
          <w:tcPr>
            <w:tcW w:w="1172" w:type="pct"/>
            <w:shd w:val="clear" w:color="auto" w:fill="auto"/>
          </w:tcPr>
          <w:p w14:paraId="7F0428AC"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GMP skubių įvykdytų iškvietimų paslaugų, suteiktų per 25 min. (kaime), dalis</w:t>
            </w:r>
          </w:p>
        </w:tc>
        <w:tc>
          <w:tcPr>
            <w:tcW w:w="328" w:type="pct"/>
          </w:tcPr>
          <w:p w14:paraId="5D993C8D" w14:textId="77777777" w:rsidR="00CE6D46" w:rsidRPr="00555833" w:rsidRDefault="00CE6D46" w:rsidP="00DA72A5">
            <w:pPr>
              <w:spacing w:after="0" w:line="240" w:lineRule="auto"/>
              <w:rPr>
                <w:bCs/>
                <w:noProof/>
                <w:sz w:val="16"/>
                <w:szCs w:val="16"/>
              </w:rPr>
            </w:pPr>
            <w:r w:rsidRPr="00555833">
              <w:rPr>
                <w:bCs/>
                <w:noProof/>
                <w:sz w:val="16"/>
                <w:szCs w:val="16"/>
              </w:rPr>
              <w:t>Procentai</w:t>
            </w:r>
          </w:p>
        </w:tc>
        <w:tc>
          <w:tcPr>
            <w:tcW w:w="328" w:type="pct"/>
          </w:tcPr>
          <w:p w14:paraId="5AB4E6FB"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81,6</w:t>
            </w:r>
          </w:p>
        </w:tc>
        <w:tc>
          <w:tcPr>
            <w:tcW w:w="375" w:type="pct"/>
          </w:tcPr>
          <w:p w14:paraId="690E0B64"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shd w:val="clear" w:color="auto" w:fill="auto"/>
          </w:tcPr>
          <w:p w14:paraId="5AD7DDDC"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98</w:t>
            </w:r>
          </w:p>
        </w:tc>
        <w:tc>
          <w:tcPr>
            <w:tcW w:w="328" w:type="pct"/>
            <w:shd w:val="clear" w:color="auto" w:fill="auto"/>
          </w:tcPr>
          <w:p w14:paraId="2667154B" w14:textId="77777777" w:rsidR="00CE6D46" w:rsidRPr="00555833" w:rsidRDefault="00CE6D46" w:rsidP="00DA72A5">
            <w:pPr>
              <w:spacing w:after="0" w:line="240" w:lineRule="auto"/>
              <w:jc w:val="both"/>
              <w:rPr>
                <w:bCs/>
                <w:noProof/>
                <w:sz w:val="16"/>
                <w:szCs w:val="16"/>
              </w:rPr>
            </w:pPr>
            <w:r w:rsidRPr="00555833">
              <w:rPr>
                <w:bCs/>
                <w:noProof/>
                <w:sz w:val="16"/>
                <w:szCs w:val="16"/>
              </w:rPr>
              <w:t>Valstybinė ligonių kasa</w:t>
            </w:r>
          </w:p>
        </w:tc>
        <w:tc>
          <w:tcPr>
            <w:tcW w:w="370" w:type="pct"/>
          </w:tcPr>
          <w:p w14:paraId="5BA8A5F3" w14:textId="77777777" w:rsidR="00CE6D46" w:rsidRPr="00555833" w:rsidRDefault="00CE6D46" w:rsidP="00DA72A5">
            <w:pPr>
              <w:spacing w:after="0" w:line="240" w:lineRule="auto"/>
              <w:jc w:val="both"/>
              <w:rPr>
                <w:b/>
                <w:noProof/>
                <w:sz w:val="16"/>
                <w:szCs w:val="16"/>
              </w:rPr>
            </w:pPr>
          </w:p>
        </w:tc>
      </w:tr>
      <w:tr w:rsidR="00CE6D46" w:rsidRPr="00555833" w14:paraId="55A46B69" w14:textId="77777777" w:rsidTr="00DA72A5">
        <w:trPr>
          <w:trHeight w:val="567"/>
        </w:trPr>
        <w:tc>
          <w:tcPr>
            <w:tcW w:w="364" w:type="pct"/>
            <w:vMerge/>
          </w:tcPr>
          <w:p w14:paraId="650F3A9B" w14:textId="77777777" w:rsidR="00CE6D46" w:rsidRPr="00555833" w:rsidRDefault="00CE6D46" w:rsidP="00DA72A5">
            <w:pPr>
              <w:spacing w:after="0" w:line="240" w:lineRule="auto"/>
              <w:jc w:val="both"/>
              <w:rPr>
                <w:noProof/>
                <w:sz w:val="16"/>
                <w:szCs w:val="16"/>
              </w:rPr>
            </w:pPr>
          </w:p>
        </w:tc>
        <w:tc>
          <w:tcPr>
            <w:tcW w:w="328" w:type="pct"/>
            <w:vMerge/>
          </w:tcPr>
          <w:p w14:paraId="1448330A" w14:textId="77777777" w:rsidR="00CE6D46" w:rsidRPr="00555833" w:rsidRDefault="00CE6D46" w:rsidP="00DA72A5">
            <w:pPr>
              <w:spacing w:after="0" w:line="240" w:lineRule="auto"/>
              <w:jc w:val="both"/>
              <w:rPr>
                <w:noProof/>
                <w:sz w:val="16"/>
                <w:szCs w:val="16"/>
              </w:rPr>
            </w:pPr>
          </w:p>
        </w:tc>
        <w:tc>
          <w:tcPr>
            <w:tcW w:w="282" w:type="pct"/>
            <w:vMerge/>
          </w:tcPr>
          <w:p w14:paraId="30DABB3C" w14:textId="77777777" w:rsidR="00CE6D46" w:rsidRPr="00555833" w:rsidRDefault="00CE6D46" w:rsidP="00DA72A5">
            <w:pPr>
              <w:spacing w:after="0" w:line="240" w:lineRule="auto"/>
              <w:jc w:val="both"/>
              <w:rPr>
                <w:noProof/>
                <w:sz w:val="16"/>
                <w:szCs w:val="16"/>
              </w:rPr>
            </w:pPr>
          </w:p>
        </w:tc>
        <w:tc>
          <w:tcPr>
            <w:tcW w:w="328" w:type="pct"/>
          </w:tcPr>
          <w:p w14:paraId="524DB3E7"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469" w:type="pct"/>
          </w:tcPr>
          <w:p w14:paraId="09FB8D39" w14:textId="77777777" w:rsidR="00CE6D46" w:rsidRPr="00555833" w:rsidRDefault="00CE6D46" w:rsidP="00DA72A5">
            <w:pPr>
              <w:spacing w:after="0" w:line="240" w:lineRule="auto"/>
              <w:jc w:val="both"/>
              <w:rPr>
                <w:bCs/>
                <w:noProof/>
                <w:sz w:val="16"/>
                <w:szCs w:val="16"/>
              </w:rPr>
            </w:pPr>
            <w:r w:rsidRPr="00555833">
              <w:rPr>
                <w:bCs/>
                <w:noProof/>
                <w:sz w:val="16"/>
                <w:szCs w:val="16"/>
              </w:rPr>
              <w:t>Specialusis</w:t>
            </w:r>
          </w:p>
        </w:tc>
        <w:tc>
          <w:tcPr>
            <w:tcW w:w="1172" w:type="pct"/>
            <w:shd w:val="clear" w:color="auto" w:fill="auto"/>
          </w:tcPr>
          <w:p w14:paraId="12657131"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GMP skubių įvykdytų iškvietimų paslaugų, suteiktų per 15 min. (mieste), dalis</w:t>
            </w:r>
          </w:p>
        </w:tc>
        <w:tc>
          <w:tcPr>
            <w:tcW w:w="328" w:type="pct"/>
          </w:tcPr>
          <w:p w14:paraId="58B42217" w14:textId="77777777" w:rsidR="00CE6D46" w:rsidRPr="00555833" w:rsidRDefault="00CE6D46" w:rsidP="00DA72A5">
            <w:pPr>
              <w:spacing w:after="0" w:line="240" w:lineRule="auto"/>
              <w:rPr>
                <w:bCs/>
                <w:noProof/>
                <w:sz w:val="16"/>
                <w:szCs w:val="16"/>
              </w:rPr>
            </w:pPr>
            <w:r w:rsidRPr="00555833">
              <w:rPr>
                <w:bCs/>
                <w:noProof/>
                <w:sz w:val="16"/>
                <w:szCs w:val="16"/>
              </w:rPr>
              <w:t>Procentai</w:t>
            </w:r>
          </w:p>
        </w:tc>
        <w:tc>
          <w:tcPr>
            <w:tcW w:w="328" w:type="pct"/>
          </w:tcPr>
          <w:p w14:paraId="118CBC87"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 xml:space="preserve">91,4 </w:t>
            </w:r>
          </w:p>
        </w:tc>
        <w:tc>
          <w:tcPr>
            <w:tcW w:w="375" w:type="pct"/>
          </w:tcPr>
          <w:p w14:paraId="5F29374C"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shd w:val="clear" w:color="auto" w:fill="auto"/>
          </w:tcPr>
          <w:p w14:paraId="4B3B378D"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98</w:t>
            </w:r>
          </w:p>
        </w:tc>
        <w:tc>
          <w:tcPr>
            <w:tcW w:w="328" w:type="pct"/>
            <w:shd w:val="clear" w:color="auto" w:fill="auto"/>
          </w:tcPr>
          <w:p w14:paraId="39CEE700" w14:textId="77777777" w:rsidR="00CE6D46" w:rsidRPr="00555833" w:rsidRDefault="00CE6D46" w:rsidP="00DA72A5">
            <w:pPr>
              <w:spacing w:after="0" w:line="240" w:lineRule="auto"/>
              <w:jc w:val="both"/>
              <w:rPr>
                <w:b/>
                <w:noProof/>
                <w:sz w:val="16"/>
                <w:szCs w:val="16"/>
              </w:rPr>
            </w:pPr>
            <w:r w:rsidRPr="00555833">
              <w:rPr>
                <w:bCs/>
                <w:noProof/>
                <w:sz w:val="16"/>
                <w:szCs w:val="16"/>
              </w:rPr>
              <w:t>Valstybinė</w:t>
            </w:r>
            <w:r w:rsidRPr="00555833">
              <w:rPr>
                <w:b/>
                <w:noProof/>
                <w:sz w:val="16"/>
                <w:szCs w:val="16"/>
              </w:rPr>
              <w:t xml:space="preserve"> </w:t>
            </w:r>
            <w:r w:rsidRPr="00555833">
              <w:rPr>
                <w:bCs/>
                <w:noProof/>
                <w:sz w:val="16"/>
                <w:szCs w:val="16"/>
              </w:rPr>
              <w:t>ligonių</w:t>
            </w:r>
            <w:r w:rsidRPr="00555833">
              <w:rPr>
                <w:b/>
                <w:noProof/>
                <w:sz w:val="16"/>
                <w:szCs w:val="16"/>
              </w:rPr>
              <w:t xml:space="preserve"> </w:t>
            </w:r>
            <w:r w:rsidRPr="00555833">
              <w:rPr>
                <w:bCs/>
                <w:noProof/>
                <w:sz w:val="16"/>
                <w:szCs w:val="16"/>
              </w:rPr>
              <w:t>kasa</w:t>
            </w:r>
          </w:p>
        </w:tc>
        <w:tc>
          <w:tcPr>
            <w:tcW w:w="370" w:type="pct"/>
          </w:tcPr>
          <w:p w14:paraId="5180CF7A" w14:textId="77777777" w:rsidR="00CE6D46" w:rsidRPr="00555833" w:rsidRDefault="00CE6D46" w:rsidP="00DA72A5">
            <w:pPr>
              <w:spacing w:after="0" w:line="240" w:lineRule="auto"/>
              <w:jc w:val="both"/>
              <w:rPr>
                <w:b/>
                <w:noProof/>
                <w:sz w:val="16"/>
                <w:szCs w:val="16"/>
              </w:rPr>
            </w:pPr>
          </w:p>
        </w:tc>
      </w:tr>
      <w:tr w:rsidR="00CE6D46" w:rsidRPr="00555833" w14:paraId="02BD4CA7" w14:textId="77777777" w:rsidTr="00DA72A5">
        <w:trPr>
          <w:trHeight w:val="547"/>
        </w:trPr>
        <w:tc>
          <w:tcPr>
            <w:tcW w:w="364" w:type="pct"/>
            <w:vMerge/>
          </w:tcPr>
          <w:p w14:paraId="1FB99129" w14:textId="77777777" w:rsidR="00CE6D46" w:rsidRPr="00555833" w:rsidRDefault="00CE6D46" w:rsidP="00DA72A5">
            <w:pPr>
              <w:spacing w:after="0" w:line="240" w:lineRule="auto"/>
              <w:jc w:val="both"/>
              <w:rPr>
                <w:noProof/>
                <w:sz w:val="16"/>
                <w:szCs w:val="16"/>
              </w:rPr>
            </w:pPr>
          </w:p>
        </w:tc>
        <w:tc>
          <w:tcPr>
            <w:tcW w:w="328" w:type="pct"/>
            <w:vMerge/>
          </w:tcPr>
          <w:p w14:paraId="2D028898" w14:textId="77777777" w:rsidR="00CE6D46" w:rsidRPr="00555833" w:rsidRDefault="00CE6D46" w:rsidP="00DA72A5">
            <w:pPr>
              <w:spacing w:after="0" w:line="240" w:lineRule="auto"/>
              <w:jc w:val="both"/>
              <w:rPr>
                <w:noProof/>
                <w:sz w:val="16"/>
                <w:szCs w:val="16"/>
              </w:rPr>
            </w:pPr>
          </w:p>
        </w:tc>
        <w:tc>
          <w:tcPr>
            <w:tcW w:w="282" w:type="pct"/>
            <w:vMerge/>
          </w:tcPr>
          <w:p w14:paraId="553EF99F" w14:textId="77777777" w:rsidR="00CE6D46" w:rsidRPr="00555833" w:rsidRDefault="00CE6D46" w:rsidP="00DA72A5">
            <w:pPr>
              <w:spacing w:after="0" w:line="240" w:lineRule="auto"/>
              <w:jc w:val="both"/>
              <w:rPr>
                <w:noProof/>
                <w:sz w:val="16"/>
                <w:szCs w:val="16"/>
              </w:rPr>
            </w:pPr>
          </w:p>
        </w:tc>
        <w:tc>
          <w:tcPr>
            <w:tcW w:w="328" w:type="pct"/>
          </w:tcPr>
          <w:p w14:paraId="6BFB30C3"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469" w:type="pct"/>
          </w:tcPr>
          <w:p w14:paraId="1E8A872D" w14:textId="77777777" w:rsidR="00CE6D46" w:rsidRPr="00555833" w:rsidRDefault="00CE6D46" w:rsidP="00DA72A5">
            <w:pPr>
              <w:spacing w:after="0" w:line="240" w:lineRule="auto"/>
              <w:jc w:val="both"/>
              <w:rPr>
                <w:bCs/>
                <w:noProof/>
                <w:sz w:val="16"/>
                <w:szCs w:val="16"/>
              </w:rPr>
            </w:pPr>
            <w:r w:rsidRPr="00555833">
              <w:rPr>
                <w:bCs/>
                <w:noProof/>
                <w:sz w:val="16"/>
                <w:szCs w:val="16"/>
              </w:rPr>
              <w:t>Specialusis</w:t>
            </w:r>
          </w:p>
        </w:tc>
        <w:tc>
          <w:tcPr>
            <w:tcW w:w="1172" w:type="pct"/>
            <w:shd w:val="clear" w:color="auto" w:fill="auto"/>
          </w:tcPr>
          <w:p w14:paraId="43709733"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GMP skubių įvykdytų iškvietimų paslaugų suteiktų per 25 min. (kaime), dalis</w:t>
            </w:r>
          </w:p>
        </w:tc>
        <w:tc>
          <w:tcPr>
            <w:tcW w:w="328" w:type="pct"/>
          </w:tcPr>
          <w:p w14:paraId="51654ECD" w14:textId="77777777" w:rsidR="00CE6D46" w:rsidRPr="00555833" w:rsidRDefault="00CE6D46" w:rsidP="00DA72A5">
            <w:pPr>
              <w:spacing w:after="0" w:line="240" w:lineRule="auto"/>
              <w:rPr>
                <w:bCs/>
                <w:noProof/>
                <w:sz w:val="16"/>
                <w:szCs w:val="16"/>
              </w:rPr>
            </w:pPr>
            <w:r w:rsidRPr="00555833">
              <w:rPr>
                <w:bCs/>
                <w:noProof/>
                <w:sz w:val="16"/>
                <w:szCs w:val="16"/>
              </w:rPr>
              <w:t>Procentai</w:t>
            </w:r>
          </w:p>
        </w:tc>
        <w:tc>
          <w:tcPr>
            <w:tcW w:w="328" w:type="pct"/>
            <w:tcBorders>
              <w:bottom w:val="single" w:sz="4" w:space="0" w:color="auto"/>
            </w:tcBorders>
          </w:tcPr>
          <w:p w14:paraId="368CEF0E"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81,6</w:t>
            </w:r>
          </w:p>
        </w:tc>
        <w:tc>
          <w:tcPr>
            <w:tcW w:w="375" w:type="pct"/>
            <w:tcBorders>
              <w:bottom w:val="single" w:sz="4" w:space="0" w:color="auto"/>
            </w:tcBorders>
          </w:tcPr>
          <w:p w14:paraId="57BBCB18"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tcBorders>
              <w:bottom w:val="single" w:sz="4" w:space="0" w:color="auto"/>
            </w:tcBorders>
            <w:shd w:val="clear" w:color="auto" w:fill="auto"/>
          </w:tcPr>
          <w:p w14:paraId="5A6B3DD8"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98</w:t>
            </w:r>
          </w:p>
        </w:tc>
        <w:tc>
          <w:tcPr>
            <w:tcW w:w="328" w:type="pct"/>
            <w:shd w:val="clear" w:color="auto" w:fill="auto"/>
          </w:tcPr>
          <w:p w14:paraId="5F307769" w14:textId="77777777" w:rsidR="00CE6D46" w:rsidRPr="00555833" w:rsidRDefault="00CE6D46" w:rsidP="00DA72A5">
            <w:pPr>
              <w:spacing w:after="0" w:line="240" w:lineRule="auto"/>
              <w:jc w:val="both"/>
              <w:rPr>
                <w:bCs/>
                <w:noProof/>
                <w:sz w:val="16"/>
                <w:szCs w:val="16"/>
              </w:rPr>
            </w:pPr>
            <w:r w:rsidRPr="00555833">
              <w:rPr>
                <w:bCs/>
                <w:noProof/>
                <w:sz w:val="16"/>
                <w:szCs w:val="16"/>
              </w:rPr>
              <w:t>Valstybinė</w:t>
            </w:r>
            <w:r w:rsidRPr="00555833">
              <w:rPr>
                <w:b/>
                <w:noProof/>
                <w:sz w:val="16"/>
                <w:szCs w:val="16"/>
              </w:rPr>
              <w:t xml:space="preserve"> </w:t>
            </w:r>
            <w:r w:rsidRPr="00555833">
              <w:rPr>
                <w:bCs/>
                <w:noProof/>
                <w:sz w:val="16"/>
                <w:szCs w:val="16"/>
              </w:rPr>
              <w:t>ligonių</w:t>
            </w:r>
            <w:r w:rsidRPr="00555833">
              <w:rPr>
                <w:b/>
                <w:noProof/>
                <w:sz w:val="16"/>
                <w:szCs w:val="16"/>
              </w:rPr>
              <w:t xml:space="preserve"> </w:t>
            </w:r>
            <w:r w:rsidRPr="00555833">
              <w:rPr>
                <w:bCs/>
                <w:noProof/>
                <w:sz w:val="16"/>
                <w:szCs w:val="16"/>
              </w:rPr>
              <w:t>kasa</w:t>
            </w:r>
          </w:p>
        </w:tc>
        <w:tc>
          <w:tcPr>
            <w:tcW w:w="370" w:type="pct"/>
          </w:tcPr>
          <w:p w14:paraId="6161DF38" w14:textId="77777777" w:rsidR="00CE6D46" w:rsidRPr="00555833" w:rsidRDefault="00CE6D46" w:rsidP="00DA72A5">
            <w:pPr>
              <w:spacing w:after="0" w:line="240" w:lineRule="auto"/>
              <w:jc w:val="both"/>
              <w:rPr>
                <w:b/>
                <w:noProof/>
                <w:sz w:val="16"/>
                <w:szCs w:val="16"/>
              </w:rPr>
            </w:pPr>
          </w:p>
        </w:tc>
      </w:tr>
      <w:tr w:rsidR="00CE6D46" w:rsidRPr="00555833" w14:paraId="1F391E38" w14:textId="77777777" w:rsidTr="00DA72A5">
        <w:trPr>
          <w:trHeight w:val="555"/>
        </w:trPr>
        <w:tc>
          <w:tcPr>
            <w:tcW w:w="364" w:type="pct"/>
            <w:vMerge/>
          </w:tcPr>
          <w:p w14:paraId="333245F6" w14:textId="77777777" w:rsidR="00CE6D46" w:rsidRPr="00555833" w:rsidRDefault="00CE6D46" w:rsidP="00DA72A5">
            <w:pPr>
              <w:spacing w:after="0" w:line="240" w:lineRule="auto"/>
              <w:jc w:val="both"/>
              <w:rPr>
                <w:noProof/>
                <w:sz w:val="16"/>
                <w:szCs w:val="16"/>
              </w:rPr>
            </w:pPr>
          </w:p>
        </w:tc>
        <w:tc>
          <w:tcPr>
            <w:tcW w:w="328" w:type="pct"/>
            <w:vMerge/>
          </w:tcPr>
          <w:p w14:paraId="2AB2B70D" w14:textId="77777777" w:rsidR="00CE6D46" w:rsidRPr="00555833" w:rsidRDefault="00CE6D46" w:rsidP="00DA72A5">
            <w:pPr>
              <w:spacing w:after="0" w:line="240" w:lineRule="auto"/>
              <w:jc w:val="both"/>
              <w:rPr>
                <w:noProof/>
                <w:sz w:val="16"/>
                <w:szCs w:val="16"/>
              </w:rPr>
            </w:pPr>
          </w:p>
        </w:tc>
        <w:tc>
          <w:tcPr>
            <w:tcW w:w="282" w:type="pct"/>
            <w:vMerge/>
          </w:tcPr>
          <w:p w14:paraId="25253F8C" w14:textId="77777777" w:rsidR="00CE6D46" w:rsidRPr="00555833" w:rsidRDefault="00CE6D46" w:rsidP="00DA72A5">
            <w:pPr>
              <w:spacing w:after="0" w:line="240" w:lineRule="auto"/>
              <w:jc w:val="both"/>
              <w:rPr>
                <w:noProof/>
                <w:sz w:val="16"/>
                <w:szCs w:val="16"/>
              </w:rPr>
            </w:pPr>
          </w:p>
        </w:tc>
        <w:tc>
          <w:tcPr>
            <w:tcW w:w="328" w:type="pct"/>
          </w:tcPr>
          <w:p w14:paraId="21039ED3" w14:textId="77777777" w:rsidR="00CE6D46" w:rsidRPr="00555833" w:rsidRDefault="00CE6D46" w:rsidP="00DA72A5">
            <w:pPr>
              <w:spacing w:after="0" w:line="240" w:lineRule="auto"/>
              <w:jc w:val="both"/>
              <w:rPr>
                <w:noProof/>
                <w:color w:val="FF0000"/>
                <w:sz w:val="16"/>
                <w:szCs w:val="16"/>
              </w:rPr>
            </w:pPr>
            <w:r w:rsidRPr="00555833">
              <w:rPr>
                <w:noProof/>
                <w:color w:val="FF0000"/>
                <w:sz w:val="16"/>
                <w:szCs w:val="16"/>
              </w:rPr>
              <w:t>Sostinės regionas</w:t>
            </w:r>
          </w:p>
        </w:tc>
        <w:tc>
          <w:tcPr>
            <w:tcW w:w="469" w:type="pct"/>
          </w:tcPr>
          <w:p w14:paraId="22F0CAA3" w14:textId="77777777" w:rsidR="00CE6D46" w:rsidRPr="00555833" w:rsidRDefault="00CE6D46" w:rsidP="00DA72A5">
            <w:pPr>
              <w:spacing w:after="0" w:line="240" w:lineRule="auto"/>
              <w:jc w:val="both"/>
              <w:rPr>
                <w:bCs/>
                <w:noProof/>
                <w:color w:val="FF0000"/>
                <w:sz w:val="16"/>
                <w:szCs w:val="16"/>
              </w:rPr>
            </w:pPr>
            <w:r w:rsidRPr="00555833">
              <w:rPr>
                <w:bCs/>
                <w:noProof/>
                <w:color w:val="FF0000"/>
                <w:sz w:val="16"/>
                <w:szCs w:val="16"/>
              </w:rPr>
              <w:t>RCR72</w:t>
            </w:r>
          </w:p>
        </w:tc>
        <w:tc>
          <w:tcPr>
            <w:tcW w:w="1172" w:type="pct"/>
            <w:shd w:val="clear" w:color="auto" w:fill="auto"/>
          </w:tcPr>
          <w:p w14:paraId="0A9A9BB8" w14:textId="77777777" w:rsidR="00CE6D46" w:rsidRPr="00555833" w:rsidRDefault="00CE6D46" w:rsidP="00DA72A5">
            <w:pPr>
              <w:tabs>
                <w:tab w:val="left" w:pos="7560"/>
              </w:tabs>
              <w:spacing w:after="0" w:line="240" w:lineRule="auto"/>
              <w:rPr>
                <w:bCs/>
                <w:noProof/>
                <w:color w:val="FF0000"/>
                <w:sz w:val="16"/>
                <w:szCs w:val="16"/>
              </w:rPr>
            </w:pPr>
            <w:r w:rsidRPr="00555833">
              <w:rPr>
                <w:bCs/>
                <w:noProof/>
                <w:color w:val="FF0000"/>
                <w:sz w:val="16"/>
                <w:szCs w:val="16"/>
              </w:rPr>
              <w:t>Naujų arba modernizuotų e. sveikatos priežiūros</w:t>
            </w:r>
          </w:p>
          <w:p w14:paraId="6854A6C7" w14:textId="77777777" w:rsidR="00CE6D46" w:rsidRPr="00555833" w:rsidRDefault="00CE6D46" w:rsidP="00DA72A5">
            <w:pPr>
              <w:tabs>
                <w:tab w:val="left" w:pos="7560"/>
              </w:tabs>
              <w:spacing w:after="0" w:line="240" w:lineRule="auto"/>
              <w:rPr>
                <w:bCs/>
                <w:noProof/>
                <w:color w:val="FF0000"/>
                <w:sz w:val="16"/>
                <w:szCs w:val="16"/>
              </w:rPr>
            </w:pPr>
            <w:r w:rsidRPr="00555833">
              <w:rPr>
                <w:bCs/>
                <w:noProof/>
                <w:color w:val="FF0000"/>
                <w:sz w:val="16"/>
                <w:szCs w:val="16"/>
              </w:rPr>
              <w:t>paslaugų naudotojų skaičius per metus</w:t>
            </w:r>
          </w:p>
        </w:tc>
        <w:tc>
          <w:tcPr>
            <w:tcW w:w="328" w:type="pct"/>
          </w:tcPr>
          <w:p w14:paraId="128EFE55" w14:textId="77777777" w:rsidR="00CE6D46" w:rsidRPr="00555833" w:rsidRDefault="00CE6D46" w:rsidP="00DA72A5">
            <w:pPr>
              <w:spacing w:after="0" w:line="240" w:lineRule="auto"/>
              <w:rPr>
                <w:bCs/>
                <w:noProof/>
                <w:color w:val="FF0000"/>
                <w:sz w:val="16"/>
                <w:szCs w:val="16"/>
              </w:rPr>
            </w:pPr>
            <w:r w:rsidRPr="00555833">
              <w:rPr>
                <w:bCs/>
                <w:noProof/>
                <w:color w:val="FF0000"/>
                <w:sz w:val="16"/>
                <w:szCs w:val="16"/>
              </w:rPr>
              <w:t>Naudotojai per metus</w:t>
            </w:r>
          </w:p>
        </w:tc>
        <w:tc>
          <w:tcPr>
            <w:tcW w:w="328" w:type="pct"/>
            <w:tcBorders>
              <w:top w:val="single" w:sz="4" w:space="0" w:color="auto"/>
              <w:left w:val="nil"/>
              <w:bottom w:val="single" w:sz="4" w:space="0" w:color="auto"/>
              <w:right w:val="single" w:sz="4" w:space="0" w:color="auto"/>
            </w:tcBorders>
          </w:tcPr>
          <w:p w14:paraId="12BFB4C9" w14:textId="77777777" w:rsidR="00CE6D46" w:rsidRPr="00555833" w:rsidRDefault="00CE6D46" w:rsidP="00DA72A5">
            <w:pPr>
              <w:spacing w:after="0" w:line="240" w:lineRule="auto"/>
              <w:jc w:val="center"/>
              <w:rPr>
                <w:rFonts w:cs="Times New Roman"/>
                <w:noProof/>
                <w:color w:val="FF0000"/>
                <w:sz w:val="16"/>
                <w:szCs w:val="16"/>
              </w:rPr>
            </w:pPr>
            <w:r w:rsidRPr="00555833">
              <w:rPr>
                <w:rFonts w:cs="Times New Roman"/>
                <w:color w:val="FF0000"/>
                <w:sz w:val="16"/>
                <w:szCs w:val="16"/>
              </w:rPr>
              <w:t>0</w:t>
            </w:r>
          </w:p>
        </w:tc>
        <w:tc>
          <w:tcPr>
            <w:tcW w:w="375" w:type="pct"/>
            <w:tcBorders>
              <w:top w:val="single" w:sz="4" w:space="0" w:color="auto"/>
              <w:left w:val="single" w:sz="4" w:space="0" w:color="auto"/>
              <w:bottom w:val="single" w:sz="4" w:space="0" w:color="auto"/>
              <w:right w:val="single" w:sz="4" w:space="0" w:color="auto"/>
            </w:tcBorders>
          </w:tcPr>
          <w:p w14:paraId="5F873572" w14:textId="77777777" w:rsidR="00CE6D46" w:rsidRPr="00555833" w:rsidRDefault="00CE6D46" w:rsidP="00DA72A5">
            <w:pPr>
              <w:spacing w:after="0" w:line="240" w:lineRule="auto"/>
              <w:jc w:val="center"/>
              <w:rPr>
                <w:rFonts w:cs="Times New Roman"/>
                <w:noProof/>
                <w:color w:val="FF0000"/>
                <w:sz w:val="16"/>
                <w:szCs w:val="16"/>
              </w:rPr>
            </w:pPr>
            <w:r w:rsidRPr="00555833">
              <w:rPr>
                <w:rFonts w:cs="Times New Roman"/>
                <w:color w:val="FF0000"/>
                <w:sz w:val="16"/>
                <w:szCs w:val="16"/>
              </w:rPr>
              <w:t>2024</w:t>
            </w:r>
          </w:p>
        </w:tc>
        <w:tc>
          <w:tcPr>
            <w:tcW w:w="328" w:type="pct"/>
            <w:tcBorders>
              <w:top w:val="single" w:sz="4" w:space="0" w:color="auto"/>
              <w:left w:val="single" w:sz="4" w:space="0" w:color="auto"/>
              <w:bottom w:val="single" w:sz="4" w:space="0" w:color="auto"/>
              <w:right w:val="single" w:sz="4" w:space="0" w:color="auto"/>
            </w:tcBorders>
          </w:tcPr>
          <w:p w14:paraId="611A399E" w14:textId="77777777" w:rsidR="00CE6D46" w:rsidRPr="00555833" w:rsidRDefault="00CE6D46" w:rsidP="00DA72A5">
            <w:pPr>
              <w:spacing w:after="0" w:line="240" w:lineRule="auto"/>
              <w:jc w:val="center"/>
              <w:rPr>
                <w:rFonts w:cs="Times New Roman"/>
                <w:noProof/>
                <w:color w:val="FF0000"/>
                <w:sz w:val="16"/>
                <w:szCs w:val="16"/>
              </w:rPr>
            </w:pPr>
            <w:r w:rsidRPr="00555833">
              <w:rPr>
                <w:rFonts w:cs="Times New Roman"/>
                <w:color w:val="FF0000"/>
                <w:sz w:val="16"/>
                <w:szCs w:val="16"/>
              </w:rPr>
              <w:t>400 000</w:t>
            </w:r>
          </w:p>
        </w:tc>
        <w:tc>
          <w:tcPr>
            <w:tcW w:w="328" w:type="pct"/>
            <w:tcBorders>
              <w:left w:val="single" w:sz="4" w:space="0" w:color="auto"/>
            </w:tcBorders>
            <w:shd w:val="clear" w:color="auto" w:fill="auto"/>
          </w:tcPr>
          <w:p w14:paraId="46214F1F" w14:textId="77777777" w:rsidR="00CE6D46" w:rsidRPr="00555833" w:rsidRDefault="00CE6D46" w:rsidP="00DA72A5">
            <w:pPr>
              <w:spacing w:after="0" w:line="240" w:lineRule="auto"/>
              <w:jc w:val="both"/>
              <w:rPr>
                <w:bCs/>
                <w:noProof/>
                <w:color w:val="FF0000"/>
                <w:sz w:val="16"/>
                <w:szCs w:val="16"/>
              </w:rPr>
            </w:pPr>
            <w:r w:rsidRPr="00555833">
              <w:rPr>
                <w:bCs/>
                <w:noProof/>
                <w:color w:val="FF0000"/>
                <w:sz w:val="16"/>
                <w:szCs w:val="16"/>
              </w:rPr>
              <w:t>Projektų duomenys</w:t>
            </w:r>
          </w:p>
        </w:tc>
        <w:tc>
          <w:tcPr>
            <w:tcW w:w="370" w:type="pct"/>
          </w:tcPr>
          <w:p w14:paraId="06E5213F" w14:textId="77777777" w:rsidR="00CE6D46" w:rsidRPr="00555833" w:rsidRDefault="00CE6D46" w:rsidP="00DA72A5">
            <w:pPr>
              <w:spacing w:after="0" w:line="240" w:lineRule="auto"/>
              <w:jc w:val="both"/>
              <w:rPr>
                <w:b/>
                <w:noProof/>
                <w:sz w:val="16"/>
                <w:szCs w:val="16"/>
              </w:rPr>
            </w:pPr>
          </w:p>
        </w:tc>
      </w:tr>
      <w:tr w:rsidR="00CE6D46" w:rsidRPr="00555833" w14:paraId="2E8B0E1E" w14:textId="77777777" w:rsidTr="00DA72A5">
        <w:trPr>
          <w:trHeight w:val="555"/>
        </w:trPr>
        <w:tc>
          <w:tcPr>
            <w:tcW w:w="364" w:type="pct"/>
            <w:vMerge/>
          </w:tcPr>
          <w:p w14:paraId="6D4903E3" w14:textId="77777777" w:rsidR="00CE6D46" w:rsidRPr="00555833" w:rsidRDefault="00CE6D46" w:rsidP="00DA72A5">
            <w:pPr>
              <w:spacing w:after="0" w:line="240" w:lineRule="auto"/>
              <w:jc w:val="both"/>
              <w:rPr>
                <w:noProof/>
                <w:sz w:val="16"/>
                <w:szCs w:val="16"/>
              </w:rPr>
            </w:pPr>
          </w:p>
        </w:tc>
        <w:tc>
          <w:tcPr>
            <w:tcW w:w="328" w:type="pct"/>
            <w:vMerge/>
          </w:tcPr>
          <w:p w14:paraId="2527087D" w14:textId="77777777" w:rsidR="00CE6D46" w:rsidRPr="00555833" w:rsidRDefault="00CE6D46" w:rsidP="00DA72A5">
            <w:pPr>
              <w:spacing w:after="0" w:line="240" w:lineRule="auto"/>
              <w:jc w:val="both"/>
              <w:rPr>
                <w:noProof/>
                <w:sz w:val="16"/>
                <w:szCs w:val="16"/>
              </w:rPr>
            </w:pPr>
          </w:p>
        </w:tc>
        <w:tc>
          <w:tcPr>
            <w:tcW w:w="282" w:type="pct"/>
            <w:vMerge/>
          </w:tcPr>
          <w:p w14:paraId="657D61F9" w14:textId="77777777" w:rsidR="00CE6D46" w:rsidRPr="00555833" w:rsidRDefault="00CE6D46" w:rsidP="00DA72A5">
            <w:pPr>
              <w:spacing w:after="0" w:line="240" w:lineRule="auto"/>
              <w:jc w:val="both"/>
              <w:rPr>
                <w:noProof/>
                <w:sz w:val="16"/>
                <w:szCs w:val="16"/>
              </w:rPr>
            </w:pPr>
          </w:p>
        </w:tc>
        <w:tc>
          <w:tcPr>
            <w:tcW w:w="328" w:type="pct"/>
          </w:tcPr>
          <w:p w14:paraId="16248100" w14:textId="77777777" w:rsidR="00CE6D46" w:rsidRPr="00555833" w:rsidRDefault="00CE6D46" w:rsidP="00DA72A5">
            <w:pPr>
              <w:spacing w:after="0" w:line="240" w:lineRule="auto"/>
              <w:jc w:val="both"/>
              <w:rPr>
                <w:noProof/>
                <w:color w:val="FF0000"/>
                <w:sz w:val="16"/>
                <w:szCs w:val="16"/>
              </w:rPr>
            </w:pPr>
            <w:r w:rsidRPr="00555833">
              <w:rPr>
                <w:noProof/>
                <w:color w:val="FF0000"/>
                <w:sz w:val="16"/>
                <w:szCs w:val="16"/>
              </w:rPr>
              <w:t>VVL regionas</w:t>
            </w:r>
          </w:p>
        </w:tc>
        <w:tc>
          <w:tcPr>
            <w:tcW w:w="469" w:type="pct"/>
          </w:tcPr>
          <w:p w14:paraId="117593ED" w14:textId="77777777" w:rsidR="00CE6D46" w:rsidRPr="00555833" w:rsidRDefault="00CE6D46" w:rsidP="00DA72A5">
            <w:pPr>
              <w:spacing w:after="0" w:line="240" w:lineRule="auto"/>
              <w:jc w:val="both"/>
              <w:rPr>
                <w:bCs/>
                <w:noProof/>
                <w:color w:val="FF0000"/>
                <w:sz w:val="16"/>
                <w:szCs w:val="16"/>
              </w:rPr>
            </w:pPr>
            <w:r w:rsidRPr="00555833">
              <w:rPr>
                <w:bCs/>
                <w:noProof/>
                <w:color w:val="FF0000"/>
                <w:sz w:val="16"/>
                <w:szCs w:val="16"/>
              </w:rPr>
              <w:t>RCR72</w:t>
            </w:r>
          </w:p>
        </w:tc>
        <w:tc>
          <w:tcPr>
            <w:tcW w:w="1172" w:type="pct"/>
            <w:shd w:val="clear" w:color="auto" w:fill="auto"/>
          </w:tcPr>
          <w:p w14:paraId="66B8A40B" w14:textId="77777777" w:rsidR="00CE6D46" w:rsidRPr="00555833" w:rsidRDefault="00CE6D46" w:rsidP="00DA72A5">
            <w:pPr>
              <w:tabs>
                <w:tab w:val="left" w:pos="7560"/>
              </w:tabs>
              <w:spacing w:after="0" w:line="240" w:lineRule="auto"/>
              <w:rPr>
                <w:bCs/>
                <w:noProof/>
                <w:color w:val="FF0000"/>
                <w:sz w:val="16"/>
                <w:szCs w:val="16"/>
              </w:rPr>
            </w:pPr>
            <w:r w:rsidRPr="00555833">
              <w:rPr>
                <w:bCs/>
                <w:noProof/>
                <w:color w:val="FF0000"/>
                <w:sz w:val="16"/>
                <w:szCs w:val="16"/>
              </w:rPr>
              <w:t>Naujų arba modernizuotų e. sveikatos priežiūros</w:t>
            </w:r>
          </w:p>
          <w:p w14:paraId="547A15A2" w14:textId="77777777" w:rsidR="00CE6D46" w:rsidRPr="00555833" w:rsidRDefault="00CE6D46" w:rsidP="00DA72A5">
            <w:pPr>
              <w:tabs>
                <w:tab w:val="left" w:pos="7560"/>
              </w:tabs>
              <w:spacing w:after="0" w:line="240" w:lineRule="auto"/>
              <w:rPr>
                <w:bCs/>
                <w:noProof/>
                <w:color w:val="FF0000"/>
                <w:sz w:val="16"/>
                <w:szCs w:val="16"/>
              </w:rPr>
            </w:pPr>
            <w:r w:rsidRPr="00555833">
              <w:rPr>
                <w:bCs/>
                <w:noProof/>
                <w:color w:val="FF0000"/>
                <w:sz w:val="16"/>
                <w:szCs w:val="16"/>
              </w:rPr>
              <w:t>paslaugų naudotojų skaičius per metus</w:t>
            </w:r>
          </w:p>
        </w:tc>
        <w:tc>
          <w:tcPr>
            <w:tcW w:w="328" w:type="pct"/>
          </w:tcPr>
          <w:p w14:paraId="6A9CC74F" w14:textId="77777777" w:rsidR="00CE6D46" w:rsidRPr="00555833" w:rsidRDefault="00CE6D46" w:rsidP="00DA72A5">
            <w:pPr>
              <w:spacing w:after="0" w:line="240" w:lineRule="auto"/>
              <w:rPr>
                <w:bCs/>
                <w:noProof/>
                <w:color w:val="FF0000"/>
                <w:sz w:val="16"/>
                <w:szCs w:val="16"/>
              </w:rPr>
            </w:pPr>
            <w:r w:rsidRPr="00555833">
              <w:rPr>
                <w:bCs/>
                <w:noProof/>
                <w:color w:val="FF0000"/>
                <w:sz w:val="16"/>
                <w:szCs w:val="16"/>
              </w:rPr>
              <w:t>Naudotojai per metus</w:t>
            </w:r>
          </w:p>
        </w:tc>
        <w:tc>
          <w:tcPr>
            <w:tcW w:w="328" w:type="pct"/>
            <w:tcBorders>
              <w:top w:val="single" w:sz="4" w:space="0" w:color="auto"/>
              <w:left w:val="nil"/>
              <w:bottom w:val="single" w:sz="4" w:space="0" w:color="auto"/>
              <w:right w:val="single" w:sz="4" w:space="0" w:color="auto"/>
            </w:tcBorders>
          </w:tcPr>
          <w:p w14:paraId="1B970B47" w14:textId="77777777" w:rsidR="00CE6D46" w:rsidRPr="00555833" w:rsidRDefault="00CE6D46" w:rsidP="00DA72A5">
            <w:pPr>
              <w:spacing w:after="0" w:line="240" w:lineRule="auto"/>
              <w:jc w:val="center"/>
              <w:rPr>
                <w:rFonts w:cs="Times New Roman"/>
                <w:noProof/>
                <w:color w:val="FF0000"/>
                <w:sz w:val="16"/>
                <w:szCs w:val="16"/>
              </w:rPr>
            </w:pPr>
            <w:r w:rsidRPr="00555833">
              <w:rPr>
                <w:rFonts w:cs="Times New Roman"/>
                <w:color w:val="FF0000"/>
                <w:sz w:val="16"/>
                <w:szCs w:val="16"/>
              </w:rPr>
              <w:t>0</w:t>
            </w:r>
          </w:p>
        </w:tc>
        <w:tc>
          <w:tcPr>
            <w:tcW w:w="375" w:type="pct"/>
            <w:tcBorders>
              <w:top w:val="single" w:sz="4" w:space="0" w:color="auto"/>
              <w:left w:val="single" w:sz="4" w:space="0" w:color="auto"/>
              <w:bottom w:val="single" w:sz="4" w:space="0" w:color="auto"/>
              <w:right w:val="single" w:sz="4" w:space="0" w:color="auto"/>
            </w:tcBorders>
          </w:tcPr>
          <w:p w14:paraId="0C9853A6" w14:textId="77777777" w:rsidR="00CE6D46" w:rsidRPr="00555833" w:rsidRDefault="00CE6D46" w:rsidP="00DA72A5">
            <w:pPr>
              <w:spacing w:after="0" w:line="240" w:lineRule="auto"/>
              <w:jc w:val="center"/>
              <w:rPr>
                <w:rFonts w:cs="Times New Roman"/>
                <w:noProof/>
                <w:color w:val="FF0000"/>
                <w:sz w:val="16"/>
                <w:szCs w:val="16"/>
              </w:rPr>
            </w:pPr>
            <w:r w:rsidRPr="00555833">
              <w:rPr>
                <w:rFonts w:cs="Times New Roman"/>
                <w:color w:val="FF0000"/>
                <w:sz w:val="16"/>
                <w:szCs w:val="16"/>
              </w:rPr>
              <w:t>2024</w:t>
            </w:r>
          </w:p>
        </w:tc>
        <w:tc>
          <w:tcPr>
            <w:tcW w:w="328" w:type="pct"/>
            <w:tcBorders>
              <w:top w:val="single" w:sz="4" w:space="0" w:color="auto"/>
              <w:left w:val="single" w:sz="4" w:space="0" w:color="auto"/>
              <w:bottom w:val="single" w:sz="4" w:space="0" w:color="auto"/>
              <w:right w:val="single" w:sz="4" w:space="0" w:color="auto"/>
            </w:tcBorders>
          </w:tcPr>
          <w:p w14:paraId="4ACDCB44" w14:textId="77777777" w:rsidR="00CE6D46" w:rsidRPr="00555833" w:rsidRDefault="00CE6D46" w:rsidP="00DA72A5">
            <w:pPr>
              <w:spacing w:after="0" w:line="240" w:lineRule="auto"/>
              <w:jc w:val="center"/>
              <w:rPr>
                <w:rFonts w:cs="Times New Roman"/>
                <w:noProof/>
                <w:color w:val="FF0000"/>
                <w:sz w:val="16"/>
                <w:szCs w:val="16"/>
              </w:rPr>
            </w:pPr>
            <w:r w:rsidRPr="00555833">
              <w:rPr>
                <w:rFonts w:cs="Times New Roman"/>
                <w:color w:val="FF0000"/>
                <w:sz w:val="16"/>
                <w:szCs w:val="16"/>
              </w:rPr>
              <w:t>1 000 000</w:t>
            </w:r>
          </w:p>
        </w:tc>
        <w:tc>
          <w:tcPr>
            <w:tcW w:w="328" w:type="pct"/>
            <w:tcBorders>
              <w:left w:val="single" w:sz="4" w:space="0" w:color="auto"/>
            </w:tcBorders>
            <w:shd w:val="clear" w:color="auto" w:fill="auto"/>
          </w:tcPr>
          <w:p w14:paraId="53FBBFE0" w14:textId="77777777" w:rsidR="00CE6D46" w:rsidRPr="00555833" w:rsidRDefault="00CE6D46" w:rsidP="00DA72A5">
            <w:pPr>
              <w:spacing w:after="0" w:line="240" w:lineRule="auto"/>
              <w:jc w:val="both"/>
              <w:rPr>
                <w:bCs/>
                <w:noProof/>
                <w:color w:val="FF0000"/>
                <w:sz w:val="16"/>
                <w:szCs w:val="16"/>
              </w:rPr>
            </w:pPr>
            <w:r w:rsidRPr="00555833">
              <w:rPr>
                <w:bCs/>
                <w:noProof/>
                <w:color w:val="FF0000"/>
                <w:sz w:val="16"/>
                <w:szCs w:val="16"/>
              </w:rPr>
              <w:t>Projektų duomenys</w:t>
            </w:r>
          </w:p>
        </w:tc>
        <w:tc>
          <w:tcPr>
            <w:tcW w:w="370" w:type="pct"/>
          </w:tcPr>
          <w:p w14:paraId="7BFCDBD9" w14:textId="77777777" w:rsidR="00CE6D46" w:rsidRPr="00555833" w:rsidRDefault="00CE6D46" w:rsidP="00DA72A5">
            <w:pPr>
              <w:spacing w:after="0" w:line="240" w:lineRule="auto"/>
              <w:jc w:val="both"/>
              <w:rPr>
                <w:b/>
                <w:noProof/>
                <w:sz w:val="16"/>
                <w:szCs w:val="16"/>
              </w:rPr>
            </w:pPr>
          </w:p>
        </w:tc>
      </w:tr>
      <w:tr w:rsidR="00CE6D46" w:rsidRPr="00555833" w14:paraId="122E6F2E" w14:textId="77777777" w:rsidTr="00DA72A5">
        <w:trPr>
          <w:trHeight w:val="555"/>
        </w:trPr>
        <w:tc>
          <w:tcPr>
            <w:tcW w:w="364" w:type="pct"/>
            <w:vMerge/>
          </w:tcPr>
          <w:p w14:paraId="27A95929" w14:textId="77777777" w:rsidR="00CE6D46" w:rsidRPr="00555833" w:rsidRDefault="00CE6D46" w:rsidP="00DA72A5">
            <w:pPr>
              <w:spacing w:after="0" w:line="240" w:lineRule="auto"/>
              <w:jc w:val="both"/>
              <w:rPr>
                <w:noProof/>
                <w:sz w:val="16"/>
                <w:szCs w:val="16"/>
              </w:rPr>
            </w:pPr>
          </w:p>
        </w:tc>
        <w:tc>
          <w:tcPr>
            <w:tcW w:w="328" w:type="pct"/>
            <w:vMerge/>
          </w:tcPr>
          <w:p w14:paraId="26CE3F94" w14:textId="77777777" w:rsidR="00CE6D46" w:rsidRPr="00555833" w:rsidRDefault="00CE6D46" w:rsidP="00DA72A5">
            <w:pPr>
              <w:spacing w:after="0" w:line="240" w:lineRule="auto"/>
              <w:jc w:val="both"/>
              <w:rPr>
                <w:noProof/>
                <w:sz w:val="16"/>
                <w:szCs w:val="16"/>
              </w:rPr>
            </w:pPr>
          </w:p>
        </w:tc>
        <w:tc>
          <w:tcPr>
            <w:tcW w:w="282" w:type="pct"/>
            <w:vMerge/>
          </w:tcPr>
          <w:p w14:paraId="5169E7C2" w14:textId="77777777" w:rsidR="00CE6D46" w:rsidRPr="00555833" w:rsidRDefault="00CE6D46" w:rsidP="00DA72A5">
            <w:pPr>
              <w:spacing w:after="0" w:line="240" w:lineRule="auto"/>
              <w:jc w:val="both"/>
              <w:rPr>
                <w:noProof/>
                <w:sz w:val="16"/>
                <w:szCs w:val="16"/>
              </w:rPr>
            </w:pPr>
          </w:p>
        </w:tc>
        <w:tc>
          <w:tcPr>
            <w:tcW w:w="328" w:type="pct"/>
          </w:tcPr>
          <w:p w14:paraId="66ECD2E5" w14:textId="77777777" w:rsidR="00CE6D46" w:rsidRPr="00555833" w:rsidRDefault="00CE6D46" w:rsidP="00DA72A5">
            <w:pPr>
              <w:spacing w:after="0" w:line="240" w:lineRule="auto"/>
              <w:jc w:val="both"/>
              <w:rPr>
                <w:noProof/>
                <w:sz w:val="16"/>
                <w:szCs w:val="16"/>
              </w:rPr>
            </w:pPr>
            <w:r w:rsidRPr="00555833">
              <w:rPr>
                <w:noProof/>
                <w:sz w:val="16"/>
                <w:szCs w:val="16"/>
              </w:rPr>
              <w:t>Sostinės regionas</w:t>
            </w:r>
          </w:p>
        </w:tc>
        <w:tc>
          <w:tcPr>
            <w:tcW w:w="469" w:type="pct"/>
          </w:tcPr>
          <w:p w14:paraId="266377BB" w14:textId="77777777" w:rsidR="00CE6D46" w:rsidRPr="00555833" w:rsidRDefault="00CE6D46" w:rsidP="00DA72A5">
            <w:pPr>
              <w:spacing w:after="0" w:line="240" w:lineRule="auto"/>
              <w:jc w:val="both"/>
              <w:rPr>
                <w:bCs/>
                <w:noProof/>
                <w:sz w:val="16"/>
                <w:szCs w:val="16"/>
              </w:rPr>
            </w:pPr>
            <w:r w:rsidRPr="00555833">
              <w:rPr>
                <w:bCs/>
                <w:noProof/>
                <w:sz w:val="16"/>
                <w:szCs w:val="16"/>
              </w:rPr>
              <w:t>RCR74</w:t>
            </w:r>
          </w:p>
        </w:tc>
        <w:tc>
          <w:tcPr>
            <w:tcW w:w="1172" w:type="pct"/>
            <w:shd w:val="clear" w:color="auto" w:fill="auto"/>
          </w:tcPr>
          <w:p w14:paraId="50F500EC"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Naujos arba modernizuotos socialinės rūpybos infrastruktūros naudotojų skaičius per metus</w:t>
            </w:r>
          </w:p>
        </w:tc>
        <w:tc>
          <w:tcPr>
            <w:tcW w:w="328" w:type="pct"/>
          </w:tcPr>
          <w:p w14:paraId="62313C38" w14:textId="77777777" w:rsidR="00CE6D46" w:rsidRPr="00555833" w:rsidRDefault="00CE6D46" w:rsidP="00DA72A5">
            <w:pPr>
              <w:spacing w:after="0" w:line="240" w:lineRule="auto"/>
              <w:rPr>
                <w:bCs/>
                <w:noProof/>
                <w:sz w:val="16"/>
                <w:szCs w:val="16"/>
              </w:rPr>
            </w:pPr>
            <w:r w:rsidRPr="00555833">
              <w:rPr>
                <w:bCs/>
                <w:noProof/>
                <w:sz w:val="16"/>
                <w:szCs w:val="16"/>
              </w:rPr>
              <w:t xml:space="preserve">Naudotojai per metus </w:t>
            </w:r>
          </w:p>
        </w:tc>
        <w:tc>
          <w:tcPr>
            <w:tcW w:w="328" w:type="pct"/>
            <w:tcBorders>
              <w:top w:val="single" w:sz="4" w:space="0" w:color="auto"/>
            </w:tcBorders>
          </w:tcPr>
          <w:p w14:paraId="15E00C0F"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375" w:type="pct"/>
            <w:tcBorders>
              <w:top w:val="single" w:sz="4" w:space="0" w:color="auto"/>
            </w:tcBorders>
          </w:tcPr>
          <w:p w14:paraId="4F3B5B83"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tcBorders>
              <w:top w:val="single" w:sz="4" w:space="0" w:color="auto"/>
            </w:tcBorders>
            <w:shd w:val="clear" w:color="auto" w:fill="auto"/>
          </w:tcPr>
          <w:p w14:paraId="3332960B"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439</w:t>
            </w:r>
          </w:p>
        </w:tc>
        <w:tc>
          <w:tcPr>
            <w:tcW w:w="328" w:type="pct"/>
            <w:shd w:val="clear" w:color="auto" w:fill="auto"/>
          </w:tcPr>
          <w:p w14:paraId="36B2FB97" w14:textId="77777777" w:rsidR="00CE6D46" w:rsidRPr="00555833" w:rsidRDefault="00CE6D46" w:rsidP="00DA72A5">
            <w:pPr>
              <w:spacing w:after="0" w:line="240" w:lineRule="auto"/>
              <w:jc w:val="both"/>
              <w:rPr>
                <w:bCs/>
                <w:noProof/>
                <w:sz w:val="16"/>
                <w:szCs w:val="16"/>
              </w:rPr>
            </w:pPr>
            <w:r w:rsidRPr="00555833">
              <w:rPr>
                <w:bCs/>
                <w:noProof/>
                <w:sz w:val="16"/>
                <w:szCs w:val="16"/>
              </w:rPr>
              <w:t>Projektų duomenys</w:t>
            </w:r>
          </w:p>
        </w:tc>
        <w:tc>
          <w:tcPr>
            <w:tcW w:w="370" w:type="pct"/>
          </w:tcPr>
          <w:p w14:paraId="0B6A904C" w14:textId="77777777" w:rsidR="00CE6D46" w:rsidRPr="00555833" w:rsidRDefault="00CE6D46" w:rsidP="00DA72A5">
            <w:pPr>
              <w:spacing w:after="0" w:line="240" w:lineRule="auto"/>
              <w:jc w:val="both"/>
              <w:rPr>
                <w:b/>
                <w:noProof/>
                <w:sz w:val="16"/>
                <w:szCs w:val="16"/>
              </w:rPr>
            </w:pPr>
          </w:p>
        </w:tc>
      </w:tr>
      <w:tr w:rsidR="00CE6D46" w:rsidRPr="00555833" w14:paraId="64E69FD0" w14:textId="77777777" w:rsidTr="00DA72A5">
        <w:trPr>
          <w:trHeight w:val="549"/>
        </w:trPr>
        <w:tc>
          <w:tcPr>
            <w:tcW w:w="364" w:type="pct"/>
            <w:vMerge/>
          </w:tcPr>
          <w:p w14:paraId="1A6BFAB3" w14:textId="77777777" w:rsidR="00CE6D46" w:rsidRPr="00555833" w:rsidRDefault="00CE6D46" w:rsidP="00DA72A5">
            <w:pPr>
              <w:spacing w:after="0" w:line="240" w:lineRule="auto"/>
              <w:jc w:val="both"/>
              <w:rPr>
                <w:noProof/>
                <w:sz w:val="16"/>
                <w:szCs w:val="16"/>
              </w:rPr>
            </w:pPr>
          </w:p>
        </w:tc>
        <w:tc>
          <w:tcPr>
            <w:tcW w:w="328" w:type="pct"/>
            <w:vMerge/>
          </w:tcPr>
          <w:p w14:paraId="3B7D6757" w14:textId="77777777" w:rsidR="00CE6D46" w:rsidRPr="00555833" w:rsidRDefault="00CE6D46" w:rsidP="00DA72A5">
            <w:pPr>
              <w:spacing w:after="0" w:line="240" w:lineRule="auto"/>
              <w:jc w:val="both"/>
              <w:rPr>
                <w:noProof/>
                <w:sz w:val="16"/>
                <w:szCs w:val="16"/>
              </w:rPr>
            </w:pPr>
          </w:p>
        </w:tc>
        <w:tc>
          <w:tcPr>
            <w:tcW w:w="282" w:type="pct"/>
            <w:vMerge/>
          </w:tcPr>
          <w:p w14:paraId="54F244ED" w14:textId="77777777" w:rsidR="00CE6D46" w:rsidRPr="00555833" w:rsidRDefault="00CE6D46" w:rsidP="00DA72A5">
            <w:pPr>
              <w:spacing w:after="0" w:line="240" w:lineRule="auto"/>
              <w:jc w:val="both"/>
              <w:rPr>
                <w:noProof/>
                <w:sz w:val="16"/>
                <w:szCs w:val="16"/>
              </w:rPr>
            </w:pPr>
          </w:p>
        </w:tc>
        <w:tc>
          <w:tcPr>
            <w:tcW w:w="328" w:type="pct"/>
          </w:tcPr>
          <w:p w14:paraId="6D4B2D82" w14:textId="77777777" w:rsidR="00CE6D46" w:rsidRPr="00555833" w:rsidRDefault="00CE6D46" w:rsidP="00DA72A5">
            <w:pPr>
              <w:spacing w:after="0" w:line="240" w:lineRule="auto"/>
              <w:jc w:val="both"/>
              <w:rPr>
                <w:noProof/>
                <w:sz w:val="16"/>
                <w:szCs w:val="16"/>
              </w:rPr>
            </w:pPr>
            <w:r w:rsidRPr="00555833">
              <w:rPr>
                <w:noProof/>
                <w:sz w:val="16"/>
                <w:szCs w:val="16"/>
              </w:rPr>
              <w:t>VVL regionas</w:t>
            </w:r>
          </w:p>
        </w:tc>
        <w:tc>
          <w:tcPr>
            <w:tcW w:w="469" w:type="pct"/>
          </w:tcPr>
          <w:p w14:paraId="781DC644" w14:textId="77777777" w:rsidR="00CE6D46" w:rsidRPr="00555833" w:rsidRDefault="00CE6D46" w:rsidP="00DA72A5">
            <w:pPr>
              <w:spacing w:after="0" w:line="240" w:lineRule="auto"/>
              <w:jc w:val="both"/>
              <w:rPr>
                <w:bCs/>
                <w:noProof/>
                <w:sz w:val="16"/>
                <w:szCs w:val="16"/>
              </w:rPr>
            </w:pPr>
            <w:r w:rsidRPr="00555833">
              <w:rPr>
                <w:bCs/>
                <w:noProof/>
                <w:sz w:val="16"/>
                <w:szCs w:val="16"/>
              </w:rPr>
              <w:t>RCR74</w:t>
            </w:r>
          </w:p>
        </w:tc>
        <w:tc>
          <w:tcPr>
            <w:tcW w:w="1172" w:type="pct"/>
            <w:shd w:val="clear" w:color="auto" w:fill="auto"/>
          </w:tcPr>
          <w:p w14:paraId="294C0A3A" w14:textId="77777777" w:rsidR="00CE6D46" w:rsidRPr="00555833" w:rsidRDefault="00CE6D46" w:rsidP="00DA72A5">
            <w:pPr>
              <w:tabs>
                <w:tab w:val="left" w:pos="7560"/>
              </w:tabs>
              <w:spacing w:after="0" w:line="240" w:lineRule="auto"/>
              <w:rPr>
                <w:bCs/>
                <w:noProof/>
                <w:sz w:val="16"/>
                <w:szCs w:val="16"/>
              </w:rPr>
            </w:pPr>
            <w:r w:rsidRPr="00555833">
              <w:rPr>
                <w:bCs/>
                <w:noProof/>
                <w:sz w:val="16"/>
                <w:szCs w:val="16"/>
              </w:rPr>
              <w:t>Naujos arba modernizuotos socialinės rūpybos infrastruktūros naudotojų skaičius per metus</w:t>
            </w:r>
          </w:p>
        </w:tc>
        <w:tc>
          <w:tcPr>
            <w:tcW w:w="328" w:type="pct"/>
          </w:tcPr>
          <w:p w14:paraId="65311FB8" w14:textId="77777777" w:rsidR="00CE6D46" w:rsidRPr="00555833" w:rsidRDefault="00CE6D46" w:rsidP="00DA72A5">
            <w:pPr>
              <w:spacing w:after="0" w:line="240" w:lineRule="auto"/>
              <w:rPr>
                <w:bCs/>
                <w:noProof/>
                <w:sz w:val="16"/>
                <w:szCs w:val="16"/>
              </w:rPr>
            </w:pPr>
            <w:r w:rsidRPr="00555833">
              <w:rPr>
                <w:bCs/>
                <w:noProof/>
                <w:sz w:val="16"/>
                <w:szCs w:val="16"/>
              </w:rPr>
              <w:t xml:space="preserve">Naudotojai  per metus </w:t>
            </w:r>
          </w:p>
        </w:tc>
        <w:tc>
          <w:tcPr>
            <w:tcW w:w="328" w:type="pct"/>
          </w:tcPr>
          <w:p w14:paraId="289ACF14"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0</w:t>
            </w:r>
          </w:p>
        </w:tc>
        <w:tc>
          <w:tcPr>
            <w:tcW w:w="375" w:type="pct"/>
          </w:tcPr>
          <w:p w14:paraId="5607080F"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2019</w:t>
            </w:r>
          </w:p>
        </w:tc>
        <w:tc>
          <w:tcPr>
            <w:tcW w:w="328" w:type="pct"/>
            <w:shd w:val="clear" w:color="auto" w:fill="auto"/>
          </w:tcPr>
          <w:p w14:paraId="66CD0076" w14:textId="77777777" w:rsidR="00CE6D46" w:rsidRPr="00555833" w:rsidRDefault="00CE6D46" w:rsidP="00DA72A5">
            <w:pPr>
              <w:spacing w:after="0" w:line="240" w:lineRule="auto"/>
              <w:jc w:val="center"/>
              <w:rPr>
                <w:rFonts w:cs="Times New Roman"/>
                <w:noProof/>
                <w:sz w:val="16"/>
                <w:szCs w:val="16"/>
              </w:rPr>
            </w:pPr>
            <w:r w:rsidRPr="00555833">
              <w:rPr>
                <w:rFonts w:cs="Times New Roman"/>
                <w:noProof/>
                <w:sz w:val="16"/>
                <w:szCs w:val="16"/>
              </w:rPr>
              <w:t>2 279</w:t>
            </w:r>
          </w:p>
        </w:tc>
        <w:tc>
          <w:tcPr>
            <w:tcW w:w="328" w:type="pct"/>
            <w:shd w:val="clear" w:color="auto" w:fill="auto"/>
          </w:tcPr>
          <w:p w14:paraId="6197A6FA" w14:textId="77777777" w:rsidR="00CE6D46" w:rsidRPr="00555833" w:rsidRDefault="00CE6D46" w:rsidP="00DA72A5">
            <w:pPr>
              <w:spacing w:after="0" w:line="240" w:lineRule="auto"/>
              <w:jc w:val="both"/>
              <w:rPr>
                <w:bCs/>
                <w:noProof/>
                <w:sz w:val="16"/>
                <w:szCs w:val="16"/>
              </w:rPr>
            </w:pPr>
            <w:r w:rsidRPr="00555833">
              <w:rPr>
                <w:bCs/>
                <w:noProof/>
                <w:sz w:val="16"/>
                <w:szCs w:val="16"/>
              </w:rPr>
              <w:t>Projektų duomenys</w:t>
            </w:r>
          </w:p>
        </w:tc>
        <w:tc>
          <w:tcPr>
            <w:tcW w:w="370" w:type="pct"/>
          </w:tcPr>
          <w:p w14:paraId="11EDA52E" w14:textId="77777777" w:rsidR="00CE6D46" w:rsidRPr="00555833" w:rsidRDefault="00CE6D46" w:rsidP="00DA72A5">
            <w:pPr>
              <w:spacing w:after="0" w:line="240" w:lineRule="auto"/>
              <w:jc w:val="both"/>
              <w:rPr>
                <w:b/>
                <w:noProof/>
                <w:sz w:val="16"/>
                <w:szCs w:val="16"/>
              </w:rPr>
            </w:pPr>
          </w:p>
        </w:tc>
      </w:tr>
    </w:tbl>
    <w:p w14:paraId="7E8DE10D" w14:textId="77777777" w:rsidR="00CE6D46" w:rsidRPr="00555833" w:rsidRDefault="00CE6D46" w:rsidP="00CE6D46">
      <w:pPr>
        <w:spacing w:after="0" w:line="240" w:lineRule="auto"/>
        <w:jc w:val="both"/>
        <w:rPr>
          <w:rFonts w:cs="Times New Roman"/>
          <w:bCs/>
          <w:szCs w:val="24"/>
        </w:rPr>
        <w:sectPr w:rsidR="00CE6D46" w:rsidRPr="00555833" w:rsidSect="00B622A9">
          <w:pgSz w:w="16838" w:h="11906" w:orient="landscape"/>
          <w:pgMar w:top="1701" w:right="1276" w:bottom="567" w:left="1418" w:header="567" w:footer="567" w:gutter="0"/>
          <w:cols w:space="1296"/>
          <w:docGrid w:linePitch="360"/>
        </w:sectPr>
      </w:pPr>
    </w:p>
    <w:p w14:paraId="23FF9E8B" w14:textId="77777777" w:rsidR="00CE6D46" w:rsidRPr="00555833" w:rsidRDefault="00CE6D46" w:rsidP="00CE6D46">
      <w:pPr>
        <w:pStyle w:val="Stilius1"/>
        <w:rPr>
          <w:bCs/>
          <w:szCs w:val="24"/>
        </w:rPr>
      </w:pPr>
      <w:r w:rsidRPr="00555833">
        <w:rPr>
          <w:noProof/>
          <w:lang w:eastAsia="lt-LT" w:bidi="lt-LT"/>
        </w:rPr>
        <w:lastRenderedPageBreak/>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101"/>
        <w:gridCol w:w="850"/>
        <w:gridCol w:w="1418"/>
        <w:gridCol w:w="1275"/>
        <w:gridCol w:w="3686"/>
        <w:gridCol w:w="1559"/>
      </w:tblGrid>
      <w:tr w:rsidR="00CE6D46" w:rsidRPr="00555833" w14:paraId="517D9031" w14:textId="77777777" w:rsidTr="00DA72A5">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07206DA" w14:textId="77777777" w:rsidR="00CE6D46" w:rsidRPr="00555833" w:rsidRDefault="00CE6D46" w:rsidP="00DA72A5">
            <w:pPr>
              <w:rPr>
                <w:rFonts w:eastAsia="Times New Roman"/>
                <w:b/>
                <w:iCs/>
                <w:noProof/>
                <w:sz w:val="20"/>
              </w:rPr>
            </w:pPr>
            <w:r w:rsidRPr="00555833">
              <w:rPr>
                <w:b/>
                <w:noProof/>
                <w:sz w:val="20"/>
              </w:rPr>
              <w:t>4 lentelė. 1 matmuo. Intervencinių priemonių sritis</w:t>
            </w:r>
          </w:p>
        </w:tc>
      </w:tr>
      <w:tr w:rsidR="00CE6D46" w:rsidRPr="00555833" w14:paraId="71896AC5" w14:textId="77777777" w:rsidTr="00DA72A5">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118E14" w14:textId="77777777" w:rsidR="00CE6D46" w:rsidRPr="00555833" w:rsidRDefault="00CE6D46" w:rsidP="00DA72A5">
            <w:pPr>
              <w:jc w:val="center"/>
              <w:rPr>
                <w:rFonts w:eastAsia="Times New Roman"/>
                <w:b/>
                <w:iCs/>
                <w:noProof/>
                <w:sz w:val="20"/>
              </w:rPr>
            </w:pPr>
            <w:r w:rsidRPr="00555833">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846CC9" w14:textId="77777777" w:rsidR="00CE6D46" w:rsidRPr="00555833" w:rsidRDefault="00CE6D46" w:rsidP="00DA72A5">
            <w:pPr>
              <w:jc w:val="center"/>
              <w:rPr>
                <w:rFonts w:eastAsia="Times New Roman"/>
                <w:b/>
                <w:iCs/>
                <w:noProof/>
                <w:sz w:val="20"/>
              </w:rPr>
            </w:pPr>
            <w:r w:rsidRPr="00555833">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4E147E" w14:textId="77777777" w:rsidR="00CE6D46" w:rsidRPr="00555833" w:rsidRDefault="00CE6D46" w:rsidP="00DA72A5">
            <w:pPr>
              <w:jc w:val="center"/>
              <w:rPr>
                <w:rFonts w:eastAsia="Times New Roman"/>
                <w:b/>
                <w:iCs/>
                <w:noProof/>
                <w:sz w:val="20"/>
              </w:rPr>
            </w:pPr>
            <w:r w:rsidRPr="00555833">
              <w:rPr>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74E576" w14:textId="77777777" w:rsidR="00CE6D46" w:rsidRPr="00555833" w:rsidRDefault="00CE6D46" w:rsidP="00DA72A5">
            <w:pPr>
              <w:jc w:val="center"/>
              <w:rPr>
                <w:rFonts w:eastAsia="Times New Roman"/>
                <w:b/>
                <w:iCs/>
                <w:noProof/>
                <w:sz w:val="20"/>
              </w:rPr>
            </w:pPr>
            <w:r w:rsidRPr="00555833">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93C8D8" w14:textId="77777777" w:rsidR="00CE6D46" w:rsidRPr="00555833" w:rsidRDefault="00CE6D46" w:rsidP="00DA72A5">
            <w:pPr>
              <w:jc w:val="center"/>
              <w:rPr>
                <w:rFonts w:eastAsia="Times New Roman"/>
                <w:b/>
                <w:iCs/>
                <w:noProof/>
                <w:sz w:val="20"/>
              </w:rPr>
            </w:pPr>
            <w:r w:rsidRPr="00555833">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8CCC60" w14:textId="77777777" w:rsidR="00CE6D46" w:rsidRPr="00555833" w:rsidRDefault="00CE6D46" w:rsidP="00DA72A5">
            <w:pPr>
              <w:jc w:val="center"/>
              <w:rPr>
                <w:rFonts w:eastAsia="Times New Roman"/>
                <w:b/>
                <w:iCs/>
                <w:noProof/>
                <w:sz w:val="20"/>
              </w:rPr>
            </w:pPr>
            <w:r w:rsidRPr="00555833">
              <w:rPr>
                <w:b/>
                <w:noProof/>
                <w:sz w:val="20"/>
              </w:rPr>
              <w:t>Suma (EUR)</w:t>
            </w:r>
          </w:p>
        </w:tc>
      </w:tr>
      <w:tr w:rsidR="00CE6D46" w:rsidRPr="00555833" w14:paraId="2FD59B33" w14:textId="77777777" w:rsidTr="00DA72A5">
        <w:tc>
          <w:tcPr>
            <w:tcW w:w="1101" w:type="dxa"/>
            <w:vMerge w:val="restart"/>
            <w:tcBorders>
              <w:top w:val="single" w:sz="12" w:space="0" w:color="auto"/>
            </w:tcBorders>
          </w:tcPr>
          <w:p w14:paraId="3FD1F6FC" w14:textId="77777777" w:rsidR="00CE6D46" w:rsidRPr="00555833" w:rsidRDefault="00CE6D46" w:rsidP="00DA72A5">
            <w:pPr>
              <w:jc w:val="center"/>
              <w:rPr>
                <w:rFonts w:eastAsia="Times New Roman"/>
                <w:iCs/>
                <w:noProof/>
                <w:sz w:val="20"/>
              </w:rPr>
            </w:pPr>
            <w:r w:rsidRPr="00555833">
              <w:rPr>
                <w:rFonts w:eastAsia="Times New Roman"/>
                <w:iCs/>
                <w:noProof/>
                <w:sz w:val="20"/>
              </w:rPr>
              <w:t>4</w:t>
            </w:r>
          </w:p>
        </w:tc>
        <w:tc>
          <w:tcPr>
            <w:tcW w:w="850" w:type="dxa"/>
            <w:vMerge w:val="restart"/>
            <w:tcBorders>
              <w:top w:val="single" w:sz="12" w:space="0" w:color="auto"/>
            </w:tcBorders>
          </w:tcPr>
          <w:p w14:paraId="74FCFF47" w14:textId="77777777" w:rsidR="00CE6D46" w:rsidRPr="00555833" w:rsidRDefault="00CE6D46" w:rsidP="00DA72A5">
            <w:pPr>
              <w:jc w:val="center"/>
              <w:rPr>
                <w:rFonts w:eastAsia="Times New Roman"/>
                <w:iCs/>
                <w:noProof/>
                <w:sz w:val="20"/>
              </w:rPr>
            </w:pPr>
            <w:r w:rsidRPr="00555833">
              <w:rPr>
                <w:rFonts w:eastAsia="Times New Roman"/>
                <w:iCs/>
                <w:noProof/>
                <w:sz w:val="20"/>
              </w:rPr>
              <w:t>ERPF</w:t>
            </w:r>
          </w:p>
        </w:tc>
        <w:tc>
          <w:tcPr>
            <w:tcW w:w="1418" w:type="dxa"/>
            <w:tcBorders>
              <w:top w:val="single" w:sz="12" w:space="0" w:color="auto"/>
              <w:bottom w:val="single" w:sz="4" w:space="0" w:color="auto"/>
            </w:tcBorders>
          </w:tcPr>
          <w:p w14:paraId="28DA4FEA" w14:textId="77777777" w:rsidR="00CE6D46" w:rsidRPr="00555833" w:rsidRDefault="00CE6D46" w:rsidP="00DA72A5">
            <w:pPr>
              <w:jc w:val="both"/>
              <w:rPr>
                <w:noProof/>
                <w:sz w:val="20"/>
                <w:szCs w:val="20"/>
              </w:rPr>
            </w:pPr>
            <w:r w:rsidRPr="00555833">
              <w:rPr>
                <w:noProof/>
                <w:sz w:val="20"/>
                <w:szCs w:val="20"/>
              </w:rPr>
              <w:t>Sostinės regionas</w:t>
            </w:r>
          </w:p>
        </w:tc>
        <w:tc>
          <w:tcPr>
            <w:tcW w:w="1275" w:type="dxa"/>
            <w:vMerge w:val="restart"/>
            <w:tcBorders>
              <w:top w:val="single" w:sz="12" w:space="0" w:color="auto"/>
            </w:tcBorders>
          </w:tcPr>
          <w:p w14:paraId="5A388711" w14:textId="77777777" w:rsidR="00CE6D46" w:rsidRPr="00555833" w:rsidRDefault="00CE6D46" w:rsidP="00DA72A5">
            <w:pPr>
              <w:jc w:val="center"/>
              <w:rPr>
                <w:rFonts w:eastAsia="Times New Roman"/>
                <w:iCs/>
                <w:noProof/>
                <w:sz w:val="20"/>
              </w:rPr>
            </w:pPr>
            <w:r w:rsidRPr="00555833">
              <w:rPr>
                <w:rFonts w:eastAsia="Times New Roman"/>
                <w:iCs/>
                <w:noProof/>
                <w:sz w:val="20"/>
              </w:rPr>
              <w:t>4.10</w:t>
            </w:r>
          </w:p>
        </w:tc>
        <w:tc>
          <w:tcPr>
            <w:tcW w:w="3686" w:type="dxa"/>
            <w:vMerge w:val="restart"/>
            <w:tcBorders>
              <w:top w:val="single" w:sz="12" w:space="0" w:color="auto"/>
            </w:tcBorders>
          </w:tcPr>
          <w:p w14:paraId="45A286D2" w14:textId="77777777" w:rsidR="00CE6D46" w:rsidRPr="00555833" w:rsidRDefault="00CE6D46" w:rsidP="00DA72A5">
            <w:pPr>
              <w:rPr>
                <w:rFonts w:eastAsia="Times New Roman" w:cs="Times New Roman"/>
                <w:iCs/>
                <w:noProof/>
                <w:sz w:val="20"/>
              </w:rPr>
            </w:pPr>
            <w:r w:rsidRPr="00555833">
              <w:rPr>
                <w:rFonts w:eastAsia="Times New Roman" w:cs="Times New Roman"/>
                <w:iCs/>
                <w:noProof/>
                <w:sz w:val="20"/>
              </w:rPr>
              <w:t>044 –Siekiant efektyvaus energijos vartojimo vykdoma viešosios infrastruktūros renovacija arba viešajai infrastruktūrai taikomos EVE priemonės, parodomieji projektai ir pagalbinės priemonės</w:t>
            </w:r>
          </w:p>
        </w:tc>
        <w:tc>
          <w:tcPr>
            <w:tcW w:w="1559" w:type="dxa"/>
            <w:tcBorders>
              <w:top w:val="single" w:sz="12" w:space="0" w:color="auto"/>
              <w:bottom w:val="single" w:sz="4" w:space="0" w:color="auto"/>
            </w:tcBorders>
          </w:tcPr>
          <w:p w14:paraId="071AF27F"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1 490 000,00</w:t>
            </w:r>
          </w:p>
        </w:tc>
      </w:tr>
      <w:tr w:rsidR="00CE6D46" w:rsidRPr="00555833" w14:paraId="668F51F9" w14:textId="77777777" w:rsidTr="00DA72A5">
        <w:tc>
          <w:tcPr>
            <w:tcW w:w="1101" w:type="dxa"/>
            <w:vMerge/>
          </w:tcPr>
          <w:p w14:paraId="30AFBBAF" w14:textId="77777777" w:rsidR="00CE6D46" w:rsidRPr="00555833" w:rsidRDefault="00CE6D46" w:rsidP="00DA72A5">
            <w:pPr>
              <w:rPr>
                <w:rFonts w:eastAsia="Times New Roman"/>
                <w:iCs/>
                <w:noProof/>
                <w:sz w:val="20"/>
              </w:rPr>
            </w:pPr>
          </w:p>
        </w:tc>
        <w:tc>
          <w:tcPr>
            <w:tcW w:w="850" w:type="dxa"/>
            <w:vMerge/>
          </w:tcPr>
          <w:p w14:paraId="60BFFF57" w14:textId="77777777" w:rsidR="00CE6D46" w:rsidRPr="00555833" w:rsidRDefault="00CE6D46" w:rsidP="00DA72A5">
            <w:pPr>
              <w:rPr>
                <w:rFonts w:eastAsia="Times New Roman"/>
                <w:b/>
                <w:iCs/>
                <w:noProof/>
                <w:sz w:val="20"/>
              </w:rPr>
            </w:pPr>
          </w:p>
        </w:tc>
        <w:tc>
          <w:tcPr>
            <w:tcW w:w="1418" w:type="dxa"/>
            <w:tcBorders>
              <w:top w:val="single" w:sz="4" w:space="0" w:color="auto"/>
              <w:bottom w:val="single" w:sz="4" w:space="0" w:color="auto"/>
            </w:tcBorders>
          </w:tcPr>
          <w:p w14:paraId="40B3937B" w14:textId="77777777" w:rsidR="00CE6D46" w:rsidRPr="00555833" w:rsidRDefault="00CE6D46" w:rsidP="00DA72A5">
            <w:pPr>
              <w:jc w:val="both"/>
              <w:rPr>
                <w:noProof/>
                <w:sz w:val="20"/>
                <w:szCs w:val="20"/>
              </w:rPr>
            </w:pPr>
            <w:r w:rsidRPr="00555833">
              <w:rPr>
                <w:noProof/>
                <w:sz w:val="20"/>
                <w:szCs w:val="20"/>
              </w:rPr>
              <w:t>VVL regionas</w:t>
            </w:r>
          </w:p>
        </w:tc>
        <w:tc>
          <w:tcPr>
            <w:tcW w:w="1275" w:type="dxa"/>
            <w:vMerge/>
          </w:tcPr>
          <w:p w14:paraId="442DBE95" w14:textId="77777777" w:rsidR="00CE6D46" w:rsidRPr="00555833" w:rsidRDefault="00CE6D46" w:rsidP="00DA72A5">
            <w:pPr>
              <w:rPr>
                <w:rFonts w:eastAsia="Times New Roman"/>
                <w:b/>
                <w:iCs/>
                <w:noProof/>
                <w:sz w:val="20"/>
              </w:rPr>
            </w:pPr>
          </w:p>
        </w:tc>
        <w:tc>
          <w:tcPr>
            <w:tcW w:w="3686" w:type="dxa"/>
            <w:vMerge/>
          </w:tcPr>
          <w:p w14:paraId="29F53F5C" w14:textId="77777777" w:rsidR="00CE6D46" w:rsidRPr="00555833" w:rsidRDefault="00CE6D46" w:rsidP="00DA72A5">
            <w:pPr>
              <w:jc w:val="center"/>
              <w:rPr>
                <w:rFonts w:eastAsia="Times New Roman" w:cs="Times New Roman"/>
                <w:iCs/>
                <w:noProof/>
                <w:sz w:val="20"/>
              </w:rPr>
            </w:pPr>
          </w:p>
        </w:tc>
        <w:tc>
          <w:tcPr>
            <w:tcW w:w="1559" w:type="dxa"/>
            <w:tcBorders>
              <w:top w:val="single" w:sz="4" w:space="0" w:color="auto"/>
              <w:bottom w:val="single" w:sz="4" w:space="0" w:color="auto"/>
            </w:tcBorders>
          </w:tcPr>
          <w:p w14:paraId="408C6F1C"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7 849 600,00</w:t>
            </w:r>
          </w:p>
        </w:tc>
      </w:tr>
      <w:tr w:rsidR="00CE6D46" w:rsidRPr="00555833" w14:paraId="79DD5D07" w14:textId="77777777" w:rsidTr="00DA72A5">
        <w:tc>
          <w:tcPr>
            <w:tcW w:w="1101" w:type="dxa"/>
            <w:vMerge/>
          </w:tcPr>
          <w:p w14:paraId="23489E44" w14:textId="77777777" w:rsidR="00CE6D46" w:rsidRPr="00555833" w:rsidRDefault="00CE6D46" w:rsidP="00DA72A5">
            <w:pPr>
              <w:rPr>
                <w:rFonts w:eastAsia="Times New Roman"/>
                <w:iCs/>
                <w:noProof/>
                <w:sz w:val="20"/>
              </w:rPr>
            </w:pPr>
          </w:p>
        </w:tc>
        <w:tc>
          <w:tcPr>
            <w:tcW w:w="850" w:type="dxa"/>
            <w:vMerge/>
          </w:tcPr>
          <w:p w14:paraId="33EC6441" w14:textId="77777777" w:rsidR="00CE6D46" w:rsidRPr="00555833" w:rsidRDefault="00CE6D46" w:rsidP="00DA72A5">
            <w:pPr>
              <w:rPr>
                <w:rFonts w:eastAsia="Times New Roman"/>
                <w:b/>
                <w:iCs/>
                <w:noProof/>
                <w:sz w:val="20"/>
              </w:rPr>
            </w:pPr>
          </w:p>
        </w:tc>
        <w:tc>
          <w:tcPr>
            <w:tcW w:w="1418" w:type="dxa"/>
            <w:tcBorders>
              <w:top w:val="single" w:sz="4" w:space="0" w:color="auto"/>
              <w:bottom w:val="single" w:sz="4" w:space="0" w:color="auto"/>
            </w:tcBorders>
          </w:tcPr>
          <w:p w14:paraId="0ECEEB61" w14:textId="77777777" w:rsidR="00CE6D46" w:rsidRPr="00555833" w:rsidRDefault="00CE6D46" w:rsidP="00DA72A5">
            <w:pPr>
              <w:jc w:val="both"/>
              <w:rPr>
                <w:noProof/>
                <w:sz w:val="20"/>
                <w:szCs w:val="20"/>
              </w:rPr>
            </w:pPr>
            <w:r w:rsidRPr="00555833">
              <w:rPr>
                <w:noProof/>
                <w:sz w:val="20"/>
                <w:szCs w:val="20"/>
              </w:rPr>
              <w:t>Sostinės regionas</w:t>
            </w:r>
          </w:p>
        </w:tc>
        <w:tc>
          <w:tcPr>
            <w:tcW w:w="1275" w:type="dxa"/>
            <w:vMerge/>
          </w:tcPr>
          <w:p w14:paraId="3328B2F1" w14:textId="77777777" w:rsidR="00CE6D46" w:rsidRPr="00555833" w:rsidRDefault="00CE6D46" w:rsidP="00DA72A5">
            <w:pPr>
              <w:rPr>
                <w:rFonts w:eastAsia="Times New Roman"/>
                <w:b/>
                <w:iCs/>
                <w:noProof/>
                <w:sz w:val="20"/>
              </w:rPr>
            </w:pPr>
          </w:p>
        </w:tc>
        <w:tc>
          <w:tcPr>
            <w:tcW w:w="3686" w:type="dxa"/>
            <w:vMerge w:val="restart"/>
          </w:tcPr>
          <w:p w14:paraId="3B65A510" w14:textId="77777777" w:rsidR="00CE6D46" w:rsidRPr="00555833" w:rsidRDefault="00CE6D46" w:rsidP="00DA72A5">
            <w:pPr>
              <w:rPr>
                <w:rFonts w:eastAsia="Times New Roman" w:cs="Times New Roman"/>
                <w:iCs/>
                <w:noProof/>
                <w:sz w:val="20"/>
              </w:rPr>
            </w:pPr>
            <w:r w:rsidRPr="00555833">
              <w:rPr>
                <w:rFonts w:eastAsia="Times New Roman" w:cs="Times New Roman"/>
                <w:iCs/>
                <w:noProof/>
                <w:sz w:val="20"/>
              </w:rPr>
              <w:t>077 –</w:t>
            </w:r>
            <w:r w:rsidRPr="00555833">
              <w:rPr>
                <w:rFonts w:cs="Times New Roman"/>
              </w:rPr>
              <w:t xml:space="preserve"> </w:t>
            </w:r>
            <w:r w:rsidRPr="00555833">
              <w:rPr>
                <w:rFonts w:eastAsia="Times New Roman" w:cs="Times New Roman"/>
                <w:iCs/>
                <w:noProof/>
                <w:sz w:val="20"/>
              </w:rPr>
              <w:t>Oro kokybės užtikrinimo ir triukšmo mažinimo priemonės</w:t>
            </w:r>
          </w:p>
        </w:tc>
        <w:tc>
          <w:tcPr>
            <w:tcW w:w="1559" w:type="dxa"/>
            <w:tcBorders>
              <w:top w:val="single" w:sz="4" w:space="0" w:color="auto"/>
              <w:bottom w:val="single" w:sz="4" w:space="0" w:color="auto"/>
            </w:tcBorders>
          </w:tcPr>
          <w:p w14:paraId="457A24AA"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170 000,00</w:t>
            </w:r>
          </w:p>
        </w:tc>
      </w:tr>
      <w:tr w:rsidR="00CE6D46" w:rsidRPr="00555833" w14:paraId="589C5298" w14:textId="77777777" w:rsidTr="00DA72A5">
        <w:tc>
          <w:tcPr>
            <w:tcW w:w="1101" w:type="dxa"/>
            <w:vMerge/>
          </w:tcPr>
          <w:p w14:paraId="3C46DC7D" w14:textId="77777777" w:rsidR="00CE6D46" w:rsidRPr="00555833" w:rsidRDefault="00CE6D46" w:rsidP="00DA72A5">
            <w:pPr>
              <w:rPr>
                <w:rFonts w:eastAsia="Times New Roman"/>
                <w:iCs/>
                <w:noProof/>
                <w:sz w:val="20"/>
              </w:rPr>
            </w:pPr>
          </w:p>
        </w:tc>
        <w:tc>
          <w:tcPr>
            <w:tcW w:w="850" w:type="dxa"/>
            <w:vMerge/>
          </w:tcPr>
          <w:p w14:paraId="05858680" w14:textId="77777777" w:rsidR="00CE6D46" w:rsidRPr="00555833" w:rsidRDefault="00CE6D46" w:rsidP="00DA72A5">
            <w:pPr>
              <w:rPr>
                <w:rFonts w:eastAsia="Times New Roman"/>
                <w:b/>
                <w:iCs/>
                <w:noProof/>
                <w:sz w:val="20"/>
              </w:rPr>
            </w:pPr>
          </w:p>
        </w:tc>
        <w:tc>
          <w:tcPr>
            <w:tcW w:w="1418" w:type="dxa"/>
            <w:tcBorders>
              <w:top w:val="single" w:sz="4" w:space="0" w:color="auto"/>
            </w:tcBorders>
          </w:tcPr>
          <w:p w14:paraId="6E857CDE" w14:textId="77777777" w:rsidR="00CE6D46" w:rsidRPr="00555833" w:rsidRDefault="00CE6D46" w:rsidP="00DA72A5">
            <w:pPr>
              <w:jc w:val="both"/>
              <w:rPr>
                <w:noProof/>
                <w:sz w:val="20"/>
                <w:szCs w:val="20"/>
              </w:rPr>
            </w:pPr>
            <w:r w:rsidRPr="00555833">
              <w:rPr>
                <w:noProof/>
                <w:sz w:val="20"/>
                <w:szCs w:val="20"/>
              </w:rPr>
              <w:t>VVL regionas</w:t>
            </w:r>
          </w:p>
        </w:tc>
        <w:tc>
          <w:tcPr>
            <w:tcW w:w="1275" w:type="dxa"/>
            <w:vMerge/>
          </w:tcPr>
          <w:p w14:paraId="12143C79" w14:textId="77777777" w:rsidR="00CE6D46" w:rsidRPr="00555833" w:rsidRDefault="00CE6D46" w:rsidP="00DA72A5">
            <w:pPr>
              <w:rPr>
                <w:rFonts w:eastAsia="Times New Roman"/>
                <w:b/>
                <w:iCs/>
                <w:noProof/>
                <w:sz w:val="20"/>
              </w:rPr>
            </w:pPr>
          </w:p>
        </w:tc>
        <w:tc>
          <w:tcPr>
            <w:tcW w:w="3686" w:type="dxa"/>
            <w:vMerge/>
          </w:tcPr>
          <w:p w14:paraId="2D60B01F" w14:textId="77777777" w:rsidR="00CE6D46" w:rsidRPr="00555833" w:rsidRDefault="00CE6D46" w:rsidP="00DA72A5">
            <w:pPr>
              <w:jc w:val="center"/>
              <w:rPr>
                <w:rFonts w:eastAsia="Times New Roman" w:cs="Times New Roman"/>
                <w:iCs/>
                <w:noProof/>
                <w:sz w:val="20"/>
              </w:rPr>
            </w:pPr>
          </w:p>
        </w:tc>
        <w:tc>
          <w:tcPr>
            <w:tcW w:w="1559" w:type="dxa"/>
            <w:tcBorders>
              <w:top w:val="single" w:sz="4" w:space="0" w:color="auto"/>
            </w:tcBorders>
          </w:tcPr>
          <w:p w14:paraId="715157A5"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1 040 400,00</w:t>
            </w:r>
          </w:p>
        </w:tc>
      </w:tr>
      <w:tr w:rsidR="00CE6D46" w:rsidRPr="00555833" w14:paraId="3B16B251" w14:textId="77777777" w:rsidTr="00DA72A5">
        <w:tc>
          <w:tcPr>
            <w:tcW w:w="1101" w:type="dxa"/>
            <w:vMerge/>
          </w:tcPr>
          <w:p w14:paraId="00198297" w14:textId="77777777" w:rsidR="00CE6D46" w:rsidRPr="00555833" w:rsidRDefault="00CE6D46" w:rsidP="00DA72A5">
            <w:pPr>
              <w:jc w:val="center"/>
              <w:rPr>
                <w:rFonts w:eastAsia="Times New Roman"/>
                <w:iCs/>
                <w:noProof/>
                <w:sz w:val="20"/>
              </w:rPr>
            </w:pPr>
          </w:p>
        </w:tc>
        <w:tc>
          <w:tcPr>
            <w:tcW w:w="850" w:type="dxa"/>
            <w:vMerge/>
          </w:tcPr>
          <w:p w14:paraId="6DB38783" w14:textId="77777777" w:rsidR="00CE6D46" w:rsidRPr="00555833" w:rsidRDefault="00CE6D46" w:rsidP="00DA72A5">
            <w:pPr>
              <w:jc w:val="center"/>
              <w:rPr>
                <w:rFonts w:eastAsia="Times New Roman"/>
                <w:iCs/>
                <w:noProof/>
                <w:sz w:val="20"/>
              </w:rPr>
            </w:pPr>
          </w:p>
        </w:tc>
        <w:tc>
          <w:tcPr>
            <w:tcW w:w="1418" w:type="dxa"/>
          </w:tcPr>
          <w:p w14:paraId="1B629053" w14:textId="77777777" w:rsidR="00CE6D46" w:rsidRPr="00555833" w:rsidRDefault="00CE6D46" w:rsidP="00DA72A5">
            <w:pPr>
              <w:jc w:val="both"/>
              <w:rPr>
                <w:noProof/>
                <w:sz w:val="20"/>
                <w:szCs w:val="20"/>
              </w:rPr>
            </w:pPr>
            <w:r w:rsidRPr="00555833">
              <w:rPr>
                <w:noProof/>
                <w:sz w:val="20"/>
                <w:szCs w:val="20"/>
              </w:rPr>
              <w:t>Sostinės regionas</w:t>
            </w:r>
          </w:p>
        </w:tc>
        <w:tc>
          <w:tcPr>
            <w:tcW w:w="1275" w:type="dxa"/>
            <w:vMerge/>
          </w:tcPr>
          <w:p w14:paraId="2F477846" w14:textId="77777777" w:rsidR="00CE6D46" w:rsidRPr="00555833" w:rsidRDefault="00CE6D46" w:rsidP="00DA72A5">
            <w:pPr>
              <w:jc w:val="center"/>
              <w:rPr>
                <w:rFonts w:eastAsia="Times New Roman"/>
                <w:iCs/>
                <w:noProof/>
                <w:sz w:val="20"/>
              </w:rPr>
            </w:pPr>
          </w:p>
        </w:tc>
        <w:tc>
          <w:tcPr>
            <w:tcW w:w="3686" w:type="dxa"/>
            <w:vMerge w:val="restart"/>
          </w:tcPr>
          <w:p w14:paraId="63DDF124" w14:textId="77777777" w:rsidR="00CE6D46" w:rsidRPr="00555833" w:rsidRDefault="00CE6D46" w:rsidP="00DA72A5">
            <w:pPr>
              <w:rPr>
                <w:rFonts w:eastAsia="Times New Roman" w:cs="Times New Roman"/>
                <w:iCs/>
                <w:noProof/>
                <w:sz w:val="20"/>
              </w:rPr>
            </w:pPr>
            <w:r w:rsidRPr="00555833">
              <w:rPr>
                <w:rFonts w:eastAsia="Times New Roman" w:cs="Times New Roman"/>
                <w:iCs/>
                <w:noProof/>
                <w:sz w:val="20"/>
              </w:rPr>
              <w:t>127 –</w:t>
            </w:r>
            <w:r w:rsidRPr="00555833">
              <w:rPr>
                <w:rFonts w:cs="Times New Roman"/>
              </w:rPr>
              <w:t xml:space="preserve"> </w:t>
            </w:r>
            <w:r w:rsidRPr="00555833">
              <w:rPr>
                <w:rFonts w:eastAsia="Times New Roman" w:cs="Times New Roman"/>
                <w:iCs/>
                <w:noProof/>
                <w:sz w:val="20"/>
              </w:rPr>
              <w:t>Kita socialinė infrastruktūra, kuria prisidedama prie socialinės įtraukties bendruomenėje</w:t>
            </w:r>
          </w:p>
        </w:tc>
        <w:tc>
          <w:tcPr>
            <w:tcW w:w="1559" w:type="dxa"/>
          </w:tcPr>
          <w:p w14:paraId="5478D881"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4 583 556,00</w:t>
            </w:r>
          </w:p>
        </w:tc>
      </w:tr>
      <w:tr w:rsidR="00CE6D46" w:rsidRPr="00555833" w14:paraId="50BB1940" w14:textId="77777777" w:rsidTr="00DA72A5">
        <w:tc>
          <w:tcPr>
            <w:tcW w:w="1101" w:type="dxa"/>
            <w:vMerge/>
          </w:tcPr>
          <w:p w14:paraId="70C3A504" w14:textId="77777777" w:rsidR="00CE6D46" w:rsidRPr="00555833" w:rsidRDefault="00CE6D46" w:rsidP="00DA72A5">
            <w:pPr>
              <w:jc w:val="center"/>
              <w:rPr>
                <w:rFonts w:eastAsia="Times New Roman"/>
                <w:iCs/>
                <w:noProof/>
                <w:sz w:val="20"/>
              </w:rPr>
            </w:pPr>
          </w:p>
        </w:tc>
        <w:tc>
          <w:tcPr>
            <w:tcW w:w="850" w:type="dxa"/>
            <w:vMerge/>
          </w:tcPr>
          <w:p w14:paraId="1C9E7142" w14:textId="77777777" w:rsidR="00CE6D46" w:rsidRPr="00555833" w:rsidRDefault="00CE6D46" w:rsidP="00DA72A5">
            <w:pPr>
              <w:jc w:val="center"/>
              <w:rPr>
                <w:rFonts w:eastAsia="Times New Roman"/>
                <w:iCs/>
                <w:noProof/>
                <w:sz w:val="20"/>
              </w:rPr>
            </w:pPr>
          </w:p>
        </w:tc>
        <w:tc>
          <w:tcPr>
            <w:tcW w:w="1418" w:type="dxa"/>
          </w:tcPr>
          <w:p w14:paraId="056BAC8C" w14:textId="77777777" w:rsidR="00CE6D46" w:rsidRPr="00555833" w:rsidRDefault="00CE6D46" w:rsidP="00DA72A5">
            <w:pPr>
              <w:jc w:val="both"/>
              <w:rPr>
                <w:noProof/>
                <w:sz w:val="20"/>
                <w:szCs w:val="20"/>
              </w:rPr>
            </w:pPr>
            <w:r w:rsidRPr="00555833">
              <w:rPr>
                <w:noProof/>
                <w:sz w:val="20"/>
                <w:szCs w:val="20"/>
              </w:rPr>
              <w:t>VVL regionas</w:t>
            </w:r>
          </w:p>
        </w:tc>
        <w:tc>
          <w:tcPr>
            <w:tcW w:w="1275" w:type="dxa"/>
            <w:vMerge/>
          </w:tcPr>
          <w:p w14:paraId="0EC739D9" w14:textId="77777777" w:rsidR="00CE6D46" w:rsidRPr="00555833" w:rsidRDefault="00CE6D46" w:rsidP="00DA72A5">
            <w:pPr>
              <w:jc w:val="center"/>
              <w:rPr>
                <w:rFonts w:eastAsia="Times New Roman"/>
                <w:iCs/>
                <w:noProof/>
                <w:sz w:val="20"/>
              </w:rPr>
            </w:pPr>
          </w:p>
        </w:tc>
        <w:tc>
          <w:tcPr>
            <w:tcW w:w="3686" w:type="dxa"/>
            <w:vMerge/>
          </w:tcPr>
          <w:p w14:paraId="0C02FC26" w14:textId="77777777" w:rsidR="00CE6D46" w:rsidRPr="00555833" w:rsidRDefault="00CE6D46" w:rsidP="00DA72A5">
            <w:pPr>
              <w:rPr>
                <w:rFonts w:eastAsia="Times New Roman" w:cs="Times New Roman"/>
                <w:iCs/>
                <w:noProof/>
                <w:sz w:val="20"/>
              </w:rPr>
            </w:pPr>
          </w:p>
        </w:tc>
        <w:tc>
          <w:tcPr>
            <w:tcW w:w="1559" w:type="dxa"/>
          </w:tcPr>
          <w:p w14:paraId="698FE7C3"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40 402 955,00</w:t>
            </w:r>
          </w:p>
        </w:tc>
      </w:tr>
      <w:tr w:rsidR="00CE6D46" w:rsidRPr="00555833" w14:paraId="4603C4A8" w14:textId="77777777" w:rsidTr="00DA72A5">
        <w:tc>
          <w:tcPr>
            <w:tcW w:w="1101" w:type="dxa"/>
            <w:vMerge/>
          </w:tcPr>
          <w:p w14:paraId="34C49E4B" w14:textId="77777777" w:rsidR="00CE6D46" w:rsidRPr="00555833" w:rsidRDefault="00CE6D46" w:rsidP="00DA72A5">
            <w:pPr>
              <w:jc w:val="center"/>
              <w:rPr>
                <w:rFonts w:eastAsia="Times New Roman"/>
                <w:iCs/>
                <w:noProof/>
                <w:sz w:val="20"/>
              </w:rPr>
            </w:pPr>
          </w:p>
        </w:tc>
        <w:tc>
          <w:tcPr>
            <w:tcW w:w="850" w:type="dxa"/>
            <w:vMerge/>
          </w:tcPr>
          <w:p w14:paraId="75F96841" w14:textId="77777777" w:rsidR="00CE6D46" w:rsidRPr="00555833" w:rsidRDefault="00CE6D46" w:rsidP="00DA72A5">
            <w:pPr>
              <w:jc w:val="center"/>
              <w:rPr>
                <w:rFonts w:eastAsia="Times New Roman"/>
                <w:iCs/>
                <w:noProof/>
                <w:sz w:val="20"/>
              </w:rPr>
            </w:pPr>
          </w:p>
        </w:tc>
        <w:tc>
          <w:tcPr>
            <w:tcW w:w="1418" w:type="dxa"/>
          </w:tcPr>
          <w:p w14:paraId="7C216A9D" w14:textId="77777777" w:rsidR="00CE6D46" w:rsidRPr="00555833" w:rsidRDefault="00CE6D46" w:rsidP="00DA72A5">
            <w:pPr>
              <w:jc w:val="both"/>
              <w:rPr>
                <w:noProof/>
                <w:sz w:val="20"/>
                <w:szCs w:val="20"/>
              </w:rPr>
            </w:pPr>
            <w:r w:rsidRPr="00555833">
              <w:rPr>
                <w:noProof/>
                <w:sz w:val="20"/>
                <w:szCs w:val="20"/>
              </w:rPr>
              <w:t>Sostinės regionas</w:t>
            </w:r>
          </w:p>
        </w:tc>
        <w:tc>
          <w:tcPr>
            <w:tcW w:w="1275" w:type="dxa"/>
            <w:vMerge/>
          </w:tcPr>
          <w:p w14:paraId="2904038B" w14:textId="77777777" w:rsidR="00CE6D46" w:rsidRPr="00555833" w:rsidRDefault="00CE6D46" w:rsidP="00DA72A5">
            <w:pPr>
              <w:jc w:val="center"/>
              <w:rPr>
                <w:rFonts w:eastAsia="Times New Roman"/>
                <w:iCs/>
                <w:noProof/>
                <w:sz w:val="20"/>
              </w:rPr>
            </w:pPr>
          </w:p>
        </w:tc>
        <w:tc>
          <w:tcPr>
            <w:tcW w:w="3686" w:type="dxa"/>
            <w:vMerge w:val="restart"/>
          </w:tcPr>
          <w:p w14:paraId="1A08C4BD" w14:textId="77777777" w:rsidR="00CE6D46" w:rsidRPr="00555833" w:rsidRDefault="00CE6D46" w:rsidP="00DA72A5">
            <w:pPr>
              <w:rPr>
                <w:rFonts w:eastAsia="Times New Roman" w:cs="Times New Roman"/>
                <w:iCs/>
                <w:noProof/>
                <w:sz w:val="20"/>
              </w:rPr>
            </w:pPr>
            <w:r w:rsidRPr="00555833">
              <w:rPr>
                <w:rFonts w:eastAsia="Times New Roman" w:cs="Times New Roman"/>
                <w:iCs/>
                <w:noProof/>
                <w:sz w:val="20"/>
              </w:rPr>
              <w:t>128 – Sveikatos infrastruktūra</w:t>
            </w:r>
          </w:p>
        </w:tc>
        <w:tc>
          <w:tcPr>
            <w:tcW w:w="1559" w:type="dxa"/>
          </w:tcPr>
          <w:p w14:paraId="5D7046F2" w14:textId="77777777" w:rsidR="00CE6D46" w:rsidRPr="00555833" w:rsidRDefault="00CE6D46" w:rsidP="00DA72A5">
            <w:pPr>
              <w:jc w:val="right"/>
              <w:rPr>
                <w:rFonts w:eastAsia="Times New Roman" w:cs="Times New Roman"/>
                <w:iCs/>
                <w:strike/>
                <w:noProof/>
                <w:sz w:val="20"/>
              </w:rPr>
            </w:pPr>
            <w:r w:rsidRPr="00555833">
              <w:rPr>
                <w:rFonts w:eastAsia="Times New Roman" w:cs="Times New Roman"/>
                <w:iCs/>
                <w:strike/>
                <w:noProof/>
                <w:sz w:val="20"/>
              </w:rPr>
              <w:t>33 691 033,00</w:t>
            </w:r>
          </w:p>
          <w:p w14:paraId="375EAC46" w14:textId="77777777" w:rsidR="00CE6D46" w:rsidRPr="00555833" w:rsidRDefault="00CE6D46" w:rsidP="00DA72A5">
            <w:pPr>
              <w:jc w:val="right"/>
              <w:rPr>
                <w:rFonts w:eastAsia="Times New Roman" w:cs="Times New Roman"/>
                <w:b/>
                <w:iCs/>
                <w:noProof/>
                <w:sz w:val="20"/>
              </w:rPr>
            </w:pPr>
            <w:r w:rsidRPr="00555833">
              <w:rPr>
                <w:rFonts w:eastAsia="Times New Roman" w:cs="Times New Roman"/>
                <w:iCs/>
                <w:noProof/>
                <w:color w:val="FF0000"/>
                <w:sz w:val="20"/>
              </w:rPr>
              <w:t xml:space="preserve">29 937 560,00 </w:t>
            </w:r>
          </w:p>
        </w:tc>
      </w:tr>
      <w:tr w:rsidR="00CE6D46" w:rsidRPr="00555833" w14:paraId="6FF48FFB" w14:textId="77777777" w:rsidTr="00DA72A5">
        <w:tc>
          <w:tcPr>
            <w:tcW w:w="1101" w:type="dxa"/>
            <w:vMerge/>
          </w:tcPr>
          <w:p w14:paraId="199C48F6" w14:textId="77777777" w:rsidR="00CE6D46" w:rsidRPr="00555833" w:rsidRDefault="00CE6D46" w:rsidP="00DA72A5">
            <w:pPr>
              <w:rPr>
                <w:rFonts w:eastAsia="Times New Roman"/>
                <w:iCs/>
                <w:noProof/>
                <w:sz w:val="20"/>
              </w:rPr>
            </w:pPr>
          </w:p>
        </w:tc>
        <w:tc>
          <w:tcPr>
            <w:tcW w:w="850" w:type="dxa"/>
            <w:vMerge/>
          </w:tcPr>
          <w:p w14:paraId="1BA7B65F" w14:textId="77777777" w:rsidR="00CE6D46" w:rsidRPr="00555833" w:rsidRDefault="00CE6D46" w:rsidP="00DA72A5">
            <w:pPr>
              <w:rPr>
                <w:rFonts w:eastAsia="Times New Roman"/>
                <w:b/>
                <w:iCs/>
                <w:noProof/>
                <w:sz w:val="20"/>
              </w:rPr>
            </w:pPr>
          </w:p>
        </w:tc>
        <w:tc>
          <w:tcPr>
            <w:tcW w:w="1418" w:type="dxa"/>
          </w:tcPr>
          <w:p w14:paraId="0C0C2C69" w14:textId="77777777" w:rsidR="00CE6D46" w:rsidRPr="00555833" w:rsidRDefault="00CE6D46" w:rsidP="00DA72A5">
            <w:pPr>
              <w:jc w:val="both"/>
              <w:rPr>
                <w:noProof/>
                <w:sz w:val="20"/>
                <w:szCs w:val="20"/>
              </w:rPr>
            </w:pPr>
            <w:r w:rsidRPr="00555833">
              <w:rPr>
                <w:noProof/>
                <w:sz w:val="20"/>
                <w:szCs w:val="20"/>
              </w:rPr>
              <w:t>VVL regionas</w:t>
            </w:r>
          </w:p>
        </w:tc>
        <w:tc>
          <w:tcPr>
            <w:tcW w:w="1275" w:type="dxa"/>
            <w:vMerge/>
          </w:tcPr>
          <w:p w14:paraId="4A108013" w14:textId="77777777" w:rsidR="00CE6D46" w:rsidRPr="00555833" w:rsidRDefault="00CE6D46" w:rsidP="00DA72A5">
            <w:pPr>
              <w:rPr>
                <w:rFonts w:eastAsia="Times New Roman"/>
                <w:b/>
                <w:iCs/>
                <w:noProof/>
                <w:sz w:val="20"/>
              </w:rPr>
            </w:pPr>
          </w:p>
        </w:tc>
        <w:tc>
          <w:tcPr>
            <w:tcW w:w="3686" w:type="dxa"/>
            <w:vMerge/>
          </w:tcPr>
          <w:p w14:paraId="760E4120" w14:textId="77777777" w:rsidR="00CE6D46" w:rsidRPr="00555833" w:rsidRDefault="00CE6D46" w:rsidP="00DA72A5">
            <w:pPr>
              <w:jc w:val="center"/>
              <w:rPr>
                <w:rFonts w:eastAsia="Times New Roman" w:cs="Times New Roman"/>
                <w:iCs/>
                <w:noProof/>
                <w:sz w:val="20"/>
              </w:rPr>
            </w:pPr>
          </w:p>
        </w:tc>
        <w:tc>
          <w:tcPr>
            <w:tcW w:w="1559" w:type="dxa"/>
          </w:tcPr>
          <w:p w14:paraId="1BE55BDE" w14:textId="77777777" w:rsidR="00CE6D46" w:rsidRPr="00555833" w:rsidRDefault="00CE6D46" w:rsidP="00DA72A5">
            <w:pPr>
              <w:jc w:val="right"/>
              <w:rPr>
                <w:strike/>
                <w:sz w:val="20"/>
                <w:szCs w:val="20"/>
              </w:rPr>
            </w:pPr>
            <w:r w:rsidRPr="00555833">
              <w:rPr>
                <w:strike/>
                <w:sz w:val="20"/>
                <w:szCs w:val="20"/>
              </w:rPr>
              <w:t>188 218 704,00</w:t>
            </w:r>
          </w:p>
          <w:p w14:paraId="49021536"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color w:val="FF0000"/>
                <w:sz w:val="20"/>
              </w:rPr>
              <w:t>173 329 929,00</w:t>
            </w:r>
          </w:p>
        </w:tc>
      </w:tr>
      <w:tr w:rsidR="00CE6D46" w:rsidRPr="00555833" w14:paraId="15135B72" w14:textId="77777777" w:rsidTr="00DA72A5">
        <w:tc>
          <w:tcPr>
            <w:tcW w:w="1101" w:type="dxa"/>
            <w:vMerge/>
          </w:tcPr>
          <w:p w14:paraId="14448872" w14:textId="77777777" w:rsidR="00CE6D46" w:rsidRPr="00555833" w:rsidRDefault="00CE6D46" w:rsidP="00DA72A5">
            <w:pPr>
              <w:rPr>
                <w:rFonts w:eastAsia="Times New Roman"/>
                <w:iCs/>
                <w:noProof/>
                <w:sz w:val="20"/>
              </w:rPr>
            </w:pPr>
          </w:p>
        </w:tc>
        <w:tc>
          <w:tcPr>
            <w:tcW w:w="850" w:type="dxa"/>
            <w:vMerge/>
          </w:tcPr>
          <w:p w14:paraId="2433456C" w14:textId="77777777" w:rsidR="00CE6D46" w:rsidRPr="00555833" w:rsidRDefault="00CE6D46" w:rsidP="00DA72A5">
            <w:pPr>
              <w:rPr>
                <w:rFonts w:eastAsia="Times New Roman"/>
                <w:b/>
                <w:iCs/>
                <w:noProof/>
                <w:sz w:val="20"/>
              </w:rPr>
            </w:pPr>
          </w:p>
        </w:tc>
        <w:tc>
          <w:tcPr>
            <w:tcW w:w="1418" w:type="dxa"/>
          </w:tcPr>
          <w:p w14:paraId="5DFB0910" w14:textId="77777777" w:rsidR="00CE6D46" w:rsidRPr="00555833" w:rsidRDefault="00CE6D46" w:rsidP="00DA72A5">
            <w:pPr>
              <w:jc w:val="both"/>
              <w:rPr>
                <w:noProof/>
                <w:sz w:val="20"/>
                <w:szCs w:val="20"/>
              </w:rPr>
            </w:pPr>
            <w:r w:rsidRPr="00555833">
              <w:rPr>
                <w:noProof/>
                <w:sz w:val="20"/>
                <w:szCs w:val="20"/>
              </w:rPr>
              <w:t>Sostinės regionas</w:t>
            </w:r>
          </w:p>
        </w:tc>
        <w:tc>
          <w:tcPr>
            <w:tcW w:w="1275" w:type="dxa"/>
            <w:vMerge/>
          </w:tcPr>
          <w:p w14:paraId="029799EF" w14:textId="77777777" w:rsidR="00CE6D46" w:rsidRPr="00555833" w:rsidRDefault="00CE6D46" w:rsidP="00DA72A5">
            <w:pPr>
              <w:rPr>
                <w:rFonts w:eastAsia="Times New Roman"/>
                <w:b/>
                <w:iCs/>
                <w:noProof/>
                <w:sz w:val="20"/>
              </w:rPr>
            </w:pPr>
          </w:p>
        </w:tc>
        <w:tc>
          <w:tcPr>
            <w:tcW w:w="3686" w:type="dxa"/>
            <w:vMerge w:val="restart"/>
          </w:tcPr>
          <w:p w14:paraId="0CF9279D" w14:textId="77777777" w:rsidR="00CE6D46" w:rsidRPr="00555833" w:rsidRDefault="00CE6D46" w:rsidP="00DA72A5">
            <w:pPr>
              <w:rPr>
                <w:rFonts w:eastAsia="Times New Roman" w:cs="Times New Roman"/>
                <w:iCs/>
                <w:noProof/>
                <w:sz w:val="20"/>
              </w:rPr>
            </w:pPr>
            <w:r w:rsidRPr="00555833">
              <w:rPr>
                <w:rFonts w:eastAsia="Times New Roman" w:cs="Times New Roman"/>
                <w:iCs/>
                <w:noProof/>
                <w:sz w:val="20"/>
              </w:rPr>
              <w:t>130 – Sveikatos priežiūros mobilieji ištekliai</w:t>
            </w:r>
          </w:p>
        </w:tc>
        <w:tc>
          <w:tcPr>
            <w:tcW w:w="1559" w:type="dxa"/>
          </w:tcPr>
          <w:p w14:paraId="4D7177F2"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4 050 000,00</w:t>
            </w:r>
          </w:p>
        </w:tc>
      </w:tr>
      <w:tr w:rsidR="00CE6D46" w:rsidRPr="00555833" w14:paraId="7D1497CB" w14:textId="77777777" w:rsidTr="00DA72A5">
        <w:tc>
          <w:tcPr>
            <w:tcW w:w="1101" w:type="dxa"/>
            <w:vMerge/>
          </w:tcPr>
          <w:p w14:paraId="22A7D51F" w14:textId="77777777" w:rsidR="00CE6D46" w:rsidRPr="00555833" w:rsidRDefault="00CE6D46" w:rsidP="00DA72A5">
            <w:pPr>
              <w:rPr>
                <w:rFonts w:eastAsia="Times New Roman"/>
                <w:iCs/>
                <w:noProof/>
                <w:sz w:val="20"/>
              </w:rPr>
            </w:pPr>
          </w:p>
        </w:tc>
        <w:tc>
          <w:tcPr>
            <w:tcW w:w="850" w:type="dxa"/>
            <w:vMerge/>
          </w:tcPr>
          <w:p w14:paraId="1BA7BC4A" w14:textId="77777777" w:rsidR="00CE6D46" w:rsidRPr="00555833" w:rsidRDefault="00CE6D46" w:rsidP="00DA72A5">
            <w:pPr>
              <w:rPr>
                <w:rFonts w:eastAsia="Times New Roman"/>
                <w:b/>
                <w:iCs/>
                <w:noProof/>
                <w:sz w:val="20"/>
              </w:rPr>
            </w:pPr>
          </w:p>
        </w:tc>
        <w:tc>
          <w:tcPr>
            <w:tcW w:w="1418" w:type="dxa"/>
          </w:tcPr>
          <w:p w14:paraId="0CEF14F0" w14:textId="77777777" w:rsidR="00CE6D46" w:rsidRPr="00555833" w:rsidRDefault="00CE6D46" w:rsidP="00DA72A5">
            <w:pPr>
              <w:jc w:val="both"/>
              <w:rPr>
                <w:noProof/>
                <w:sz w:val="20"/>
                <w:szCs w:val="20"/>
              </w:rPr>
            </w:pPr>
            <w:r w:rsidRPr="00555833">
              <w:rPr>
                <w:noProof/>
                <w:sz w:val="20"/>
                <w:szCs w:val="20"/>
              </w:rPr>
              <w:t>VVL regionas</w:t>
            </w:r>
          </w:p>
        </w:tc>
        <w:tc>
          <w:tcPr>
            <w:tcW w:w="1275" w:type="dxa"/>
            <w:vMerge/>
          </w:tcPr>
          <w:p w14:paraId="4B02FB8D" w14:textId="77777777" w:rsidR="00CE6D46" w:rsidRPr="00555833" w:rsidRDefault="00CE6D46" w:rsidP="00DA72A5">
            <w:pPr>
              <w:rPr>
                <w:rFonts w:eastAsia="Times New Roman"/>
                <w:b/>
                <w:iCs/>
                <w:noProof/>
                <w:sz w:val="20"/>
              </w:rPr>
            </w:pPr>
          </w:p>
        </w:tc>
        <w:tc>
          <w:tcPr>
            <w:tcW w:w="3686" w:type="dxa"/>
            <w:vMerge/>
          </w:tcPr>
          <w:p w14:paraId="4C792B2F" w14:textId="77777777" w:rsidR="00CE6D46" w:rsidRPr="00555833" w:rsidRDefault="00CE6D46" w:rsidP="00DA72A5">
            <w:pPr>
              <w:jc w:val="center"/>
              <w:rPr>
                <w:rFonts w:eastAsia="Times New Roman" w:cs="Times New Roman"/>
                <w:iCs/>
                <w:noProof/>
                <w:sz w:val="20"/>
              </w:rPr>
            </w:pPr>
          </w:p>
        </w:tc>
        <w:tc>
          <w:tcPr>
            <w:tcW w:w="1559" w:type="dxa"/>
          </w:tcPr>
          <w:p w14:paraId="5F7A978B" w14:textId="77777777" w:rsidR="00CE6D46" w:rsidRPr="00555833" w:rsidRDefault="00CE6D46" w:rsidP="00DA72A5">
            <w:pPr>
              <w:jc w:val="right"/>
              <w:rPr>
                <w:rFonts w:eastAsia="Times New Roman" w:cs="Times New Roman"/>
                <w:iCs/>
                <w:noProof/>
                <w:sz w:val="20"/>
              </w:rPr>
            </w:pPr>
            <w:r w:rsidRPr="00555833">
              <w:rPr>
                <w:rFonts w:eastAsia="Times New Roman" w:cs="Times New Roman"/>
                <w:iCs/>
                <w:noProof/>
                <w:sz w:val="20"/>
              </w:rPr>
              <w:t>20 604 000,00</w:t>
            </w:r>
          </w:p>
        </w:tc>
      </w:tr>
      <w:tr w:rsidR="00CE6D46" w:rsidRPr="00555833" w14:paraId="49D13CEE" w14:textId="77777777" w:rsidTr="00DA72A5">
        <w:tc>
          <w:tcPr>
            <w:tcW w:w="1101" w:type="dxa"/>
            <w:vMerge w:val="restart"/>
          </w:tcPr>
          <w:p w14:paraId="1A1040F5" w14:textId="77777777" w:rsidR="00CE6D46" w:rsidRPr="00555833" w:rsidRDefault="00CE6D46" w:rsidP="00DA72A5">
            <w:pPr>
              <w:rPr>
                <w:rFonts w:eastAsia="Times New Roman"/>
                <w:iCs/>
                <w:noProof/>
                <w:sz w:val="20"/>
              </w:rPr>
            </w:pPr>
          </w:p>
        </w:tc>
        <w:tc>
          <w:tcPr>
            <w:tcW w:w="850" w:type="dxa"/>
            <w:vMerge w:val="restart"/>
          </w:tcPr>
          <w:p w14:paraId="7C98B45E" w14:textId="77777777" w:rsidR="00CE6D46" w:rsidRPr="00555833" w:rsidRDefault="00CE6D46" w:rsidP="00DA72A5">
            <w:pPr>
              <w:rPr>
                <w:rFonts w:eastAsia="Times New Roman"/>
                <w:b/>
                <w:iCs/>
                <w:noProof/>
                <w:sz w:val="20"/>
              </w:rPr>
            </w:pPr>
          </w:p>
        </w:tc>
        <w:tc>
          <w:tcPr>
            <w:tcW w:w="1418" w:type="dxa"/>
          </w:tcPr>
          <w:p w14:paraId="094C714A" w14:textId="77777777" w:rsidR="00CE6D46" w:rsidRPr="00555833" w:rsidRDefault="00CE6D46" w:rsidP="00DA72A5">
            <w:pPr>
              <w:jc w:val="both"/>
              <w:rPr>
                <w:noProof/>
                <w:color w:val="FF0000"/>
                <w:sz w:val="20"/>
                <w:szCs w:val="20"/>
              </w:rPr>
            </w:pPr>
            <w:r w:rsidRPr="00555833">
              <w:rPr>
                <w:noProof/>
                <w:color w:val="FF0000"/>
                <w:sz w:val="20"/>
                <w:szCs w:val="20"/>
              </w:rPr>
              <w:t>Sostinės regionas</w:t>
            </w:r>
          </w:p>
        </w:tc>
        <w:tc>
          <w:tcPr>
            <w:tcW w:w="1275" w:type="dxa"/>
            <w:vMerge w:val="restart"/>
          </w:tcPr>
          <w:p w14:paraId="54A2D02A" w14:textId="77777777" w:rsidR="00CE6D46" w:rsidRPr="00555833" w:rsidRDefault="00CE6D46" w:rsidP="00DA72A5">
            <w:pPr>
              <w:rPr>
                <w:rFonts w:eastAsia="Times New Roman"/>
                <w:b/>
                <w:iCs/>
                <w:noProof/>
                <w:sz w:val="20"/>
              </w:rPr>
            </w:pPr>
          </w:p>
        </w:tc>
        <w:tc>
          <w:tcPr>
            <w:tcW w:w="3686" w:type="dxa"/>
            <w:vMerge w:val="restart"/>
          </w:tcPr>
          <w:p w14:paraId="0518C283" w14:textId="77777777" w:rsidR="00CE6D46" w:rsidRPr="00555833" w:rsidRDefault="00CE6D46" w:rsidP="00DA72A5">
            <w:pPr>
              <w:rPr>
                <w:rFonts w:eastAsia="Times New Roman" w:cs="Times New Roman"/>
                <w:iCs/>
                <w:noProof/>
                <w:color w:val="FF0000"/>
                <w:sz w:val="20"/>
              </w:rPr>
            </w:pPr>
            <w:r w:rsidRPr="00555833">
              <w:rPr>
                <w:rFonts w:eastAsia="Times New Roman" w:cs="Times New Roman"/>
                <w:iCs/>
                <w:noProof/>
                <w:color w:val="FF0000"/>
                <w:sz w:val="20"/>
              </w:rPr>
              <w:t>131 – Sveikatos priežiūros skaitmeninimas</w:t>
            </w:r>
          </w:p>
        </w:tc>
        <w:tc>
          <w:tcPr>
            <w:tcW w:w="1559" w:type="dxa"/>
          </w:tcPr>
          <w:p w14:paraId="21EADA9B" w14:textId="77777777" w:rsidR="00CE6D46" w:rsidRPr="00555833" w:rsidRDefault="00CE6D46" w:rsidP="00DA72A5">
            <w:pPr>
              <w:jc w:val="right"/>
              <w:rPr>
                <w:rFonts w:eastAsia="Times New Roman" w:cs="Times New Roman"/>
                <w:iCs/>
                <w:noProof/>
                <w:color w:val="FF0000"/>
                <w:sz w:val="20"/>
              </w:rPr>
            </w:pPr>
            <w:r w:rsidRPr="00555833">
              <w:rPr>
                <w:rFonts w:eastAsia="Times New Roman" w:cs="Times New Roman"/>
                <w:iCs/>
                <w:noProof/>
                <w:color w:val="FF0000"/>
                <w:sz w:val="20"/>
              </w:rPr>
              <w:t>3 753 473,00</w:t>
            </w:r>
          </w:p>
        </w:tc>
      </w:tr>
      <w:tr w:rsidR="00CE6D46" w:rsidRPr="00555833" w14:paraId="227A41B9" w14:textId="77777777" w:rsidTr="00DA72A5">
        <w:tc>
          <w:tcPr>
            <w:tcW w:w="1101" w:type="dxa"/>
            <w:vMerge/>
          </w:tcPr>
          <w:p w14:paraId="7B1B6161" w14:textId="77777777" w:rsidR="00CE6D46" w:rsidRPr="00555833" w:rsidRDefault="00CE6D46" w:rsidP="00DA72A5">
            <w:pPr>
              <w:rPr>
                <w:rFonts w:eastAsia="Times New Roman"/>
                <w:iCs/>
                <w:noProof/>
                <w:sz w:val="20"/>
              </w:rPr>
            </w:pPr>
          </w:p>
        </w:tc>
        <w:tc>
          <w:tcPr>
            <w:tcW w:w="850" w:type="dxa"/>
            <w:vMerge/>
          </w:tcPr>
          <w:p w14:paraId="6473CE28" w14:textId="77777777" w:rsidR="00CE6D46" w:rsidRPr="00555833" w:rsidRDefault="00CE6D46" w:rsidP="00DA72A5">
            <w:pPr>
              <w:rPr>
                <w:rFonts w:eastAsia="Times New Roman"/>
                <w:b/>
                <w:iCs/>
                <w:noProof/>
                <w:sz w:val="20"/>
              </w:rPr>
            </w:pPr>
          </w:p>
        </w:tc>
        <w:tc>
          <w:tcPr>
            <w:tcW w:w="1418" w:type="dxa"/>
          </w:tcPr>
          <w:p w14:paraId="49B8C18D" w14:textId="77777777" w:rsidR="00CE6D46" w:rsidRPr="00555833" w:rsidRDefault="00CE6D46" w:rsidP="00DA72A5">
            <w:pPr>
              <w:jc w:val="both"/>
              <w:rPr>
                <w:noProof/>
                <w:color w:val="FF0000"/>
                <w:sz w:val="20"/>
                <w:szCs w:val="20"/>
              </w:rPr>
            </w:pPr>
            <w:r w:rsidRPr="00555833">
              <w:rPr>
                <w:noProof/>
                <w:color w:val="FF0000"/>
                <w:sz w:val="20"/>
                <w:szCs w:val="20"/>
              </w:rPr>
              <w:t>VVL regionas</w:t>
            </w:r>
          </w:p>
        </w:tc>
        <w:tc>
          <w:tcPr>
            <w:tcW w:w="1275" w:type="dxa"/>
            <w:vMerge/>
          </w:tcPr>
          <w:p w14:paraId="4FE62313" w14:textId="77777777" w:rsidR="00CE6D46" w:rsidRPr="00555833" w:rsidRDefault="00CE6D46" w:rsidP="00DA72A5">
            <w:pPr>
              <w:rPr>
                <w:rFonts w:eastAsia="Times New Roman"/>
                <w:b/>
                <w:iCs/>
                <w:noProof/>
                <w:sz w:val="20"/>
              </w:rPr>
            </w:pPr>
          </w:p>
        </w:tc>
        <w:tc>
          <w:tcPr>
            <w:tcW w:w="3686" w:type="dxa"/>
            <w:vMerge/>
          </w:tcPr>
          <w:p w14:paraId="4ADC7C79" w14:textId="77777777" w:rsidR="00CE6D46" w:rsidRPr="00555833" w:rsidRDefault="00CE6D46" w:rsidP="00DA72A5">
            <w:pPr>
              <w:jc w:val="center"/>
              <w:rPr>
                <w:rFonts w:eastAsia="Times New Roman" w:cs="Times New Roman"/>
                <w:iCs/>
                <w:noProof/>
                <w:color w:val="FF0000"/>
                <w:sz w:val="20"/>
              </w:rPr>
            </w:pPr>
          </w:p>
        </w:tc>
        <w:tc>
          <w:tcPr>
            <w:tcW w:w="1559" w:type="dxa"/>
          </w:tcPr>
          <w:p w14:paraId="07A00F5E" w14:textId="77777777" w:rsidR="00CE6D46" w:rsidRPr="00555833" w:rsidRDefault="00CE6D46" w:rsidP="00DA72A5">
            <w:pPr>
              <w:jc w:val="right"/>
              <w:rPr>
                <w:rFonts w:eastAsia="Times New Roman" w:cs="Times New Roman"/>
                <w:iCs/>
                <w:noProof/>
                <w:color w:val="FF0000"/>
                <w:sz w:val="20"/>
              </w:rPr>
            </w:pPr>
            <w:r w:rsidRPr="00555833">
              <w:rPr>
                <w:rFonts w:eastAsia="Times New Roman" w:cs="Times New Roman"/>
                <w:iCs/>
                <w:noProof/>
                <w:color w:val="FF0000"/>
                <w:sz w:val="20"/>
              </w:rPr>
              <w:t>14 888 775,00</w:t>
            </w:r>
          </w:p>
        </w:tc>
      </w:tr>
    </w:tbl>
    <w:p w14:paraId="648D2116" w14:textId="77777777" w:rsidR="007F65F0" w:rsidRPr="007F65F0" w:rsidRDefault="007F65F0" w:rsidP="007F65F0">
      <w:pPr>
        <w:keepNext/>
        <w:keepLines/>
        <w:spacing w:before="480" w:after="0"/>
        <w:outlineLvl w:val="0"/>
        <w:rPr>
          <w:rFonts w:ascii="Cambria" w:eastAsia="Times New Roman" w:hAnsi="Cambria" w:cs="Times New Roman"/>
          <w:b/>
          <w:bCs/>
          <w:caps/>
          <w:color w:val="365F91"/>
          <w:sz w:val="28"/>
          <w:szCs w:val="28"/>
        </w:rPr>
      </w:pPr>
      <w:r w:rsidRPr="007F65F0">
        <w:rPr>
          <w:rFonts w:ascii="Cambria" w:eastAsia="Times New Roman" w:hAnsi="Cambria" w:cs="Times New Roman"/>
          <w:b/>
          <w:bCs/>
          <w:caps/>
          <w:color w:val="365F91"/>
          <w:sz w:val="28"/>
          <w:szCs w:val="28"/>
        </w:rPr>
        <w:t xml:space="preserve">5 Prioritetas. </w:t>
      </w:r>
      <w:r w:rsidRPr="007F65F0">
        <w:rPr>
          <w:rFonts w:ascii="Cambria" w:eastAsia="Times New Roman" w:hAnsi="Cambria" w:cs="Times New Roman"/>
          <w:b/>
          <w:bCs/>
          <w:caps/>
          <w:color w:val="365F91"/>
          <w:sz w:val="28"/>
          <w:szCs w:val="28"/>
          <w:lang w:bidi="lt-LT"/>
        </w:rPr>
        <w:t>Piliečiams artimesnė Lietuva</w:t>
      </w:r>
    </w:p>
    <w:p w14:paraId="153B4048" w14:textId="77777777" w:rsidR="007F65F0" w:rsidRPr="007F65F0" w:rsidRDefault="007F65F0" w:rsidP="007F65F0">
      <w:pPr>
        <w:keepNext/>
        <w:keepLines/>
        <w:spacing w:before="200" w:after="0"/>
        <w:outlineLvl w:val="1"/>
        <w:rPr>
          <w:rFonts w:ascii="Cambria" w:eastAsia="Times New Roman" w:hAnsi="Cambria" w:cs="Times New Roman"/>
          <w:b/>
          <w:bCs/>
          <w:color w:val="4F81BD"/>
          <w:sz w:val="26"/>
          <w:szCs w:val="24"/>
        </w:rPr>
      </w:pPr>
      <w:r w:rsidRPr="007F65F0">
        <w:rPr>
          <w:rFonts w:ascii="Cambria" w:eastAsia="Times New Roman" w:hAnsi="Cambria" w:cs="Times New Roman"/>
          <w:b/>
          <w:bCs/>
          <w:color w:val="4F81BD"/>
          <w:sz w:val="26"/>
          <w:szCs w:val="24"/>
        </w:rPr>
        <w:t xml:space="preserve">Konkretus uždavinys – 5.1. </w:t>
      </w:r>
      <w:r w:rsidRPr="007F65F0">
        <w:rPr>
          <w:rFonts w:ascii="Cambria" w:eastAsia="Times New Roman" w:hAnsi="Cambria" w:cs="Times New Roman"/>
          <w:b/>
          <w:bCs/>
          <w:iCs/>
          <w:noProof/>
          <w:color w:val="4F81BD"/>
          <w:sz w:val="26"/>
          <w:szCs w:val="26"/>
          <w:lang w:bidi="lt-LT"/>
        </w:rPr>
        <w:t>Skatinti integruotą ir įtraukią socialinę, ekonominę ir aplinkosaugos plėtrą, puoselėti kultūrą, gamtos paveldą, darnų turizmą ir saugumą miestų teritorijose</w:t>
      </w:r>
    </w:p>
    <w:p w14:paraId="1D1DC43A" w14:textId="77777777" w:rsidR="007F65F0" w:rsidRPr="007F65F0" w:rsidRDefault="007F65F0" w:rsidP="007F65F0">
      <w:pPr>
        <w:tabs>
          <w:tab w:val="center" w:pos="4819"/>
          <w:tab w:val="right" w:pos="9638"/>
        </w:tabs>
        <w:spacing w:before="120" w:after="120" w:line="240" w:lineRule="auto"/>
        <w:rPr>
          <w:rFonts w:eastAsia="Calibri" w:cs="Arial"/>
          <w:b/>
          <w:i/>
          <w:color w:val="1F497D"/>
        </w:rPr>
      </w:pPr>
      <w:r w:rsidRPr="007F65F0">
        <w:rPr>
          <w:rFonts w:eastAsia="Calibri" w:cs="Arial"/>
          <w:b/>
          <w:i/>
          <w:color w:val="1F497D"/>
        </w:rPr>
        <w:t>Įgyvendinamos veiklos</w:t>
      </w:r>
    </w:p>
    <w:tbl>
      <w:tblPr>
        <w:tblStyle w:val="Lentelstinklelis10"/>
        <w:tblW w:w="0" w:type="auto"/>
        <w:tblLook w:val="04A0" w:firstRow="1" w:lastRow="0" w:firstColumn="1" w:lastColumn="0" w:noHBand="0" w:noVBand="1"/>
      </w:tblPr>
      <w:tblGrid>
        <w:gridCol w:w="9628"/>
      </w:tblGrid>
      <w:tr w:rsidR="007F65F0" w:rsidRPr="007F65F0" w14:paraId="3CAB0451" w14:textId="77777777" w:rsidTr="00711E65">
        <w:tc>
          <w:tcPr>
            <w:tcW w:w="9628" w:type="dxa"/>
          </w:tcPr>
          <w:p w14:paraId="19FDB625" w14:textId="77777777" w:rsidR="007F65F0" w:rsidRPr="007F65F0" w:rsidRDefault="007F65F0" w:rsidP="007F65F0">
            <w:pPr>
              <w:spacing w:before="60" w:after="60" w:line="276" w:lineRule="auto"/>
              <w:jc w:val="both"/>
              <w:rPr>
                <w:rFonts w:ascii="Times New Roman" w:eastAsia="Times New Roman" w:hAnsi="Times New Roman" w:cs="Times New Roman"/>
              </w:rPr>
            </w:pPr>
            <w:r w:rsidRPr="007F65F0">
              <w:rPr>
                <w:rFonts w:ascii="Times New Roman" w:eastAsia="Times New Roman" w:hAnsi="Times New Roman" w:cs="Times New Roman"/>
              </w:rPr>
              <w:t xml:space="preserve">Didėjanti darbo vietų koncentracija miestuose ir mažėjantis gyventojų skaičius lemia tai, kad keičiasi gyventojų mobilumas ir stiprėja švytuoklinė migracija. Viena vertus, aplink miestus esančioms teritorijoms prarandant dalį gyventojų, iš jų pasitraukia verslai, sunkiau užtikrinti viešųjų paslaugų prieinamumą. Kita vertus, miestai turi aptarnauti vis platesnę teritoriją, kurios gyventojams jie teikia paslaugas ir užtikrina darbo vietas. Dėl transporto srautų ir su savo užduotimis nesusitvarkančio viešojo transporto prarandamas laikas spūstyse, didėja neigiamas poveikis aplinkai ir gyvenimo kokybei. Miestams kyla naujų iššūkių: demografinių, vidaus ir išorės migracijos pokyčių, klimato kaitos, būtinybės neatsilikti nuo ketvirtosios pramoninės revoliucijos, kovos su pandemija ir jos pasekmėmis, kai prarandamos darbo vietos, mažėja dalies įmonių konkurencingumas. </w:t>
            </w:r>
            <w:r w:rsidRPr="007F65F0">
              <w:rPr>
                <w:rFonts w:ascii="Times New Roman" w:eastAsia="Times New Roman" w:hAnsi="Times New Roman" w:cs="Times New Roman"/>
                <w:bCs/>
              </w:rPr>
              <w:t>Konkretaus miesto įtaka teritorinės problemos sprendimui priklauso nuo problemos pobūdžio ir sklaidos,</w:t>
            </w:r>
            <w:r w:rsidRPr="007F65F0">
              <w:rPr>
                <w:rFonts w:ascii="Times New Roman" w:eastAsia="Times New Roman" w:hAnsi="Times New Roman" w:cs="Times New Roman"/>
              </w:rPr>
              <w:t xml:space="preserve"> kuri lemia veiksmų rinkinį bei partnerių pasirinkimą, todėl pagrindinis vaidmuo tenka miestui (savivaldybei (-</w:t>
            </w:r>
            <w:proofErr w:type="spellStart"/>
            <w:r w:rsidRPr="007F65F0">
              <w:rPr>
                <w:rFonts w:ascii="Times New Roman" w:eastAsia="Times New Roman" w:hAnsi="Times New Roman" w:cs="Times New Roman"/>
              </w:rPr>
              <w:t>ėms</w:t>
            </w:r>
            <w:proofErr w:type="spellEnd"/>
            <w:proofErr w:type="gramStart"/>
            <w:r w:rsidRPr="007F65F0">
              <w:rPr>
                <w:rFonts w:ascii="Times New Roman" w:eastAsia="Times New Roman" w:hAnsi="Times New Roman" w:cs="Times New Roman"/>
              </w:rPr>
              <w:t>))</w:t>
            </w:r>
            <w:proofErr w:type="gramEnd"/>
            <w:r w:rsidRPr="007F65F0">
              <w:rPr>
                <w:rFonts w:ascii="Times New Roman" w:eastAsia="Times New Roman" w:hAnsi="Times New Roman" w:cs="Times New Roman"/>
              </w:rPr>
              <w:t>, kuris yra tiesiogiai atsakingas už sprendimų priėmimą, tvarios miesto plėtros strategijos rengimą, tvirtinimą ir įgyvendinimą. Be to, savivaldybė užtikrina plačią partnerystę (piliečių, VVG, socialinių ir aplinkosauginių partnerių aktyvų įtraukimą) rengiant ir įgyvendinant strategiją.</w:t>
            </w:r>
          </w:p>
          <w:p w14:paraId="35417173" w14:textId="77777777" w:rsidR="007F65F0" w:rsidRPr="007F65F0" w:rsidRDefault="007F65F0" w:rsidP="007F65F0">
            <w:pPr>
              <w:spacing w:before="60" w:after="60" w:line="276" w:lineRule="auto"/>
              <w:jc w:val="both"/>
              <w:rPr>
                <w:rFonts w:ascii="Times New Roman" w:eastAsia="Times New Roman" w:hAnsi="Times New Roman" w:cs="Times New Roman"/>
              </w:rPr>
            </w:pPr>
            <w:r w:rsidRPr="007F65F0">
              <w:rPr>
                <w:rFonts w:ascii="Times New Roman" w:eastAsia="Times New Roman" w:hAnsi="Times New Roman" w:cs="Times New Roman"/>
                <w:b/>
              </w:rPr>
              <w:t xml:space="preserve">Tvarios miesto plėtros strategija yra laikoma ITI teritorine strategija. </w:t>
            </w:r>
            <w:r w:rsidRPr="007F65F0">
              <w:rPr>
                <w:rFonts w:ascii="Times New Roman" w:eastAsia="Times New Roman" w:hAnsi="Times New Roman" w:cs="Times New Roman"/>
              </w:rPr>
              <w:t xml:space="preserve">Įgyvendinant šias strategijas investuojama į tvarią ir individualizuotą 10-ies regionų centrų (Vilniaus, Kauno, Klaipėdos, Šiaulių, </w:t>
            </w:r>
            <w:r w:rsidRPr="007F65F0">
              <w:rPr>
                <w:rFonts w:ascii="Times New Roman" w:eastAsia="Times New Roman" w:hAnsi="Times New Roman" w:cs="Times New Roman"/>
              </w:rPr>
              <w:lastRenderedPageBreak/>
              <w:t xml:space="preserve">Panevėžio, Alytaus, Utenos, Telšių, Marijampolės ir Tauragės) plėtrą, iš jų 3-jų regionų centrų </w:t>
            </w:r>
            <w:proofErr w:type="gramStart"/>
            <w:r w:rsidRPr="007F65F0">
              <w:rPr>
                <w:rFonts w:ascii="Times New Roman" w:eastAsia="Times New Roman" w:hAnsi="Times New Roman" w:cs="Times New Roman"/>
              </w:rPr>
              <w:t>(</w:t>
            </w:r>
            <w:proofErr w:type="gramEnd"/>
            <w:r w:rsidRPr="007F65F0">
              <w:rPr>
                <w:rFonts w:ascii="Times New Roman" w:eastAsia="Times New Roman" w:hAnsi="Times New Roman" w:cs="Times New Roman"/>
              </w:rPr>
              <w:t xml:space="preserve">Vilniaus, Kauno, Klaipėdos) atveju – apimant ir jų priemiesčius. Integruotos miesto (kur tinkama – miesto ir jo priemiesčių) tvarios plėtros strategijos rengiamos laikantis pritaikytų miestų vietovėms metodologinio kompleksinių FZ plėtros projekto metu parengtų rekomendacijų. Tvarios miestų plėtros strategijose numatomi veiksmai įgyvendinami </w:t>
            </w:r>
            <w:r w:rsidRPr="007F65F0">
              <w:rPr>
                <w:rFonts w:ascii="Times New Roman" w:eastAsia="Times New Roman" w:hAnsi="Times New Roman" w:cs="Times New Roman"/>
                <w:b/>
              </w:rPr>
              <w:t>laikantis horizontaliųjų tvarumo ir sumanumo principų</w:t>
            </w:r>
            <w:r w:rsidRPr="007F65F0">
              <w:rPr>
                <w:rFonts w:ascii="Times New Roman" w:eastAsia="Times New Roman" w:hAnsi="Times New Roman" w:cs="Times New Roman"/>
              </w:rPr>
              <w:t xml:space="preserve">. </w:t>
            </w:r>
          </w:p>
          <w:p w14:paraId="2AAA119C" w14:textId="77777777" w:rsidR="007F65F0" w:rsidRPr="007F65F0" w:rsidRDefault="007F65F0" w:rsidP="007F65F0">
            <w:pPr>
              <w:spacing w:before="60" w:after="60" w:line="276" w:lineRule="auto"/>
              <w:jc w:val="both"/>
              <w:rPr>
                <w:rFonts w:ascii="Times New Roman" w:eastAsia="Times New Roman" w:hAnsi="Times New Roman" w:cs="Times New Roman"/>
              </w:rPr>
            </w:pPr>
            <w:r w:rsidRPr="007F65F0">
              <w:rPr>
                <w:rFonts w:ascii="Times New Roman" w:eastAsia="Times New Roman" w:hAnsi="Times New Roman" w:cs="Times New Roman"/>
                <w:b/>
              </w:rPr>
              <w:t>Tvarios miestų plėtros strategijos įgyvendinamos kaip ITI,</w:t>
            </w:r>
            <w:r w:rsidRPr="007F65F0">
              <w:rPr>
                <w:rFonts w:ascii="Times New Roman" w:eastAsia="Times New Roman" w:hAnsi="Times New Roman" w:cs="Times New Roman"/>
              </w:rPr>
              <w:t xml:space="preserve"> koncentruojantis į šiuos iššūkius ir Programos uždavinius: </w:t>
            </w:r>
          </w:p>
          <w:p w14:paraId="5972566D"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b/>
              </w:rPr>
              <w:t>Tvarų judumą miestuose ir jų priemiesčiuose</w:t>
            </w:r>
            <w:r w:rsidRPr="007F65F0">
              <w:rPr>
                <w:rFonts w:ascii="Times New Roman" w:eastAsia="Times New Roman" w:hAnsi="Times New Roman" w:cs="Times New Roman"/>
              </w:rPr>
              <w:t xml:space="preserve"> (transporto srautų reguliavimą, viešojo transporto naudojimo skatinimą, multimodalinio transporto plėtrą, judumo įpročių keitimą ir eismo saugumo ir tvaraus judumo infrastruktūrą), pasitelkiant Programos 8 specialaus prioriteto investicijas pagal DJMP, Programos 3.2 uždavinio investicijas, skirtas </w:t>
            </w:r>
            <w:r w:rsidRPr="007F65F0">
              <w:rPr>
                <w:rFonts w:ascii="Times New Roman" w:eastAsia="Times New Roman" w:hAnsi="Times New Roman" w:cs="Times New Roman"/>
                <w:iCs/>
              </w:rPr>
              <w:t>savivaldybių susisiekimo infrastruktūros tobulinimui, diegiant eismo saugumo priemones vietinės reikšmės keliuose</w:t>
            </w:r>
            <w:r w:rsidRPr="007F65F0">
              <w:rPr>
                <w:rFonts w:ascii="Times New Roman" w:eastAsia="Times New Roman" w:hAnsi="Times New Roman" w:cs="Times New Roman"/>
              </w:rPr>
              <w:t xml:space="preserve"> ir 5.1 uždavinio investicijas .</w:t>
            </w:r>
          </w:p>
          <w:p w14:paraId="126A7BC0"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b/>
              </w:rPr>
              <w:t>Miestų investicinio patrauklumo didinimą, verslo aplinkos gerinimą</w:t>
            </w:r>
            <w:r w:rsidRPr="007F65F0">
              <w:rPr>
                <w:rFonts w:ascii="Times New Roman" w:eastAsia="Times New Roman" w:hAnsi="Times New Roman" w:cs="Times New Roman"/>
              </w:rPr>
              <w:t xml:space="preserve"> </w:t>
            </w:r>
            <w:proofErr w:type="gramStart"/>
            <w:r w:rsidRPr="007F65F0">
              <w:rPr>
                <w:rFonts w:ascii="Times New Roman" w:eastAsia="Times New Roman" w:hAnsi="Times New Roman" w:cs="Times New Roman"/>
              </w:rPr>
              <w:t>(</w:t>
            </w:r>
            <w:proofErr w:type="gramEnd"/>
            <w:r w:rsidRPr="007F65F0">
              <w:rPr>
                <w:rFonts w:ascii="Times New Roman" w:eastAsia="Times New Roman" w:hAnsi="Times New Roman" w:cs="Times New Roman"/>
              </w:rPr>
              <w:t>fizinės infrastruktūros sukūrimą naujoms investicijoms pritraukti ir darbo vietoms kurti.</w:t>
            </w:r>
          </w:p>
          <w:p w14:paraId="1A1A3AA9"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b/>
              </w:rPr>
              <w:t>Gyvenimo kokybės gerinimą</w:t>
            </w:r>
            <w:r w:rsidRPr="007F65F0">
              <w:rPr>
                <w:rFonts w:ascii="Times New Roman" w:eastAsia="Times New Roman" w:hAnsi="Times New Roman" w:cs="Times New Roman"/>
              </w:rPr>
              <w:t xml:space="preserve"> </w:t>
            </w:r>
            <w:proofErr w:type="gramStart"/>
            <w:r w:rsidRPr="007F65F0">
              <w:rPr>
                <w:rFonts w:ascii="Times New Roman" w:eastAsia="Times New Roman" w:hAnsi="Times New Roman" w:cs="Times New Roman"/>
              </w:rPr>
              <w:t>(</w:t>
            </w:r>
            <w:proofErr w:type="gramEnd"/>
            <w:r w:rsidRPr="007F65F0">
              <w:rPr>
                <w:rFonts w:ascii="Times New Roman" w:eastAsia="Times New Roman" w:hAnsi="Times New Roman" w:cs="Times New Roman"/>
              </w:rPr>
              <w:t xml:space="preserve">įskaitant triukšmo, oro užterštumo ir kitos taršos mažinimą, atsparumo klimato kaitai didinimą, žiedinės ekonomikos skatinimą, viešųjų erdvių patrauklumo ir prieinamumo didinimą, saugumo, socialinių, kultūrinių, sveikatinimo ir kt. poreikių geresnį tenkinimą, paslaugų masto ir prieinamumo didinimą, ypač socialiai pažeidžiamoms grupėms, naujų, kompleksinių paslaugų plėtrą ir inovatyvius paslaugų teikimo būdus (kur tinkama – skaitmeninant), kartu pasinaudojant Programos 4 prioriteto 4.5 uždavinio (ugdymo paslaugų prieinamumas atskirtį ar socialines rizikas patiriantiems vaikams), 4.8 uždavinio (prevencinės priemonės, stiprinančios visuomenės sveikatą), 4.9 uždavinio (paslaugų, susijusių su institucinės globos pertvarka, nestacionarių socialinių paslaugų, socialinio būsto plėtra), 4.10 uždavinio (ilgalaikės priežiūros paslaugų sistemos plėtra), 2 prioriteto 2.5 uždavinio (geriamojo vandens tiekimo tinklų plėtra), 2.6 uždavinio (komunalinių atliekų rūšiuojamojo surinkimo pajėgumų didinimas), 2.7 uždavinio (žaliosios infrastruktūros urbanizuotoje aplinkoje plėtra, pažeistų ir užterštų teritorijų tvarkymas, oro monitoringo sistemų stiprinimas) ir 8 </w:t>
            </w:r>
            <w:proofErr w:type="spellStart"/>
            <w:r w:rsidRPr="007F65F0">
              <w:rPr>
                <w:rFonts w:ascii="Times New Roman" w:eastAsia="Times New Roman" w:hAnsi="Times New Roman" w:cs="Times New Roman"/>
                <w:strike/>
              </w:rPr>
              <w:t>specialoju</w:t>
            </w:r>
            <w:proofErr w:type="spellEnd"/>
            <w:r w:rsidRPr="007F65F0">
              <w:rPr>
                <w:rFonts w:ascii="Times New Roman" w:eastAsia="Times New Roman" w:hAnsi="Times New Roman" w:cs="Times New Roman"/>
              </w:rPr>
              <w:t xml:space="preserve"> </w:t>
            </w:r>
            <w:r w:rsidRPr="007F65F0">
              <w:rPr>
                <w:rFonts w:ascii="Times New Roman" w:eastAsia="Times New Roman" w:hAnsi="Times New Roman" w:cs="Times New Roman"/>
                <w:color w:val="0070C0"/>
              </w:rPr>
              <w:t xml:space="preserve">specialiojo </w:t>
            </w:r>
            <w:r w:rsidRPr="007F65F0">
              <w:rPr>
                <w:rFonts w:ascii="Times New Roman" w:eastAsia="Times New Roman" w:hAnsi="Times New Roman" w:cs="Times New Roman"/>
              </w:rPr>
              <w:t>prioriteto investicijomis, kuriomis įgyvendinamos darnaus judumo priemonės. Viešųjų paslaugų infrastruktūros plėtra bus koordinuojama miestų savivaldybių, planuojančių integruotus veiksmus (kur taikoma, remiantis miesto ir priemiesčių teritorijos savivaldybių susitarimu dėl bendrų veiksmų), kur 5.1 uždavinio investicijomis bus remiama bendroji infrastruktūra, užtikrinanti galimybes užtikrinti pakankamą viešųjų paslaugų pasiūlą ir miestų teritorijų plėtrą, atitinkančią Naujojo Europos Bauhauzo principus, derinant su kitų prioritetų investicijomis, jomis papildant ir jų nedubliuojant.</w:t>
            </w:r>
          </w:p>
          <w:p w14:paraId="7B492AED"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b/>
              </w:rPr>
              <w:t>Verslo, gyventojų, VVG, nevyriausybinių organizacijų įtraukimą į miesto problemų sprendimą, partnerystės puoselėjimą ir stiprinimą, vietos iniciatyvų rėmimą ir gebėjimų stiprinimą</w:t>
            </w:r>
            <w:r w:rsidRPr="007F65F0">
              <w:rPr>
                <w:rFonts w:ascii="Times New Roman" w:eastAsia="Times New Roman" w:hAnsi="Times New Roman" w:cs="Times New Roman"/>
              </w:rPr>
              <w:t>, kartu pasitelkiant Struktūrinių reformų paramos programos bei Veiksmų programos investicijas regionų plėtros tarybų ir savivaldybių gebėjimams (įskaitant žmogiškųjų, finansinių išteklių valdymo, strateginio planavimo) gerinti, tvarios plėtros planavimo ir įgyvendinimo efektyvumui didinti ir teikiant ekspertinę metodinę pagalbą tvarios miestų plėtros strategijoms rengti ir įgyvendinti.</w:t>
            </w:r>
          </w:p>
          <w:p w14:paraId="4100B584" w14:textId="77777777" w:rsidR="007F65F0" w:rsidRPr="007F65F0" w:rsidRDefault="007F65F0" w:rsidP="007F65F0">
            <w:p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b/>
              </w:rPr>
              <w:t>Tvarios miestų plėtros strategijos</w:t>
            </w:r>
            <w:r w:rsidRPr="007F65F0">
              <w:rPr>
                <w:rFonts w:ascii="Times New Roman" w:eastAsia="Times New Roman" w:hAnsi="Times New Roman" w:cs="Times New Roman"/>
              </w:rPr>
              <w:t xml:space="preserve"> taip pat turės sinerginį efektą su nacionaliniu lygiu </w:t>
            </w:r>
            <w:proofErr w:type="spellStart"/>
            <w:r w:rsidRPr="007F65F0">
              <w:rPr>
                <w:rFonts w:ascii="Times New Roman" w:eastAsia="Times New Roman" w:hAnsi="Times New Roman" w:cs="Times New Roman"/>
                <w:strike/>
              </w:rPr>
              <w:t>įgvendinamais</w:t>
            </w:r>
            <w:proofErr w:type="spellEnd"/>
            <w:r w:rsidRPr="007F65F0">
              <w:rPr>
                <w:rFonts w:ascii="Times New Roman" w:eastAsia="Times New Roman" w:hAnsi="Times New Roman" w:cs="Times New Roman"/>
              </w:rPr>
              <w:t xml:space="preserve"> </w:t>
            </w:r>
            <w:r w:rsidRPr="007F65F0">
              <w:rPr>
                <w:rFonts w:ascii="Times New Roman" w:eastAsia="Times New Roman" w:hAnsi="Times New Roman" w:cs="Times New Roman"/>
                <w:color w:val="0070C0"/>
              </w:rPr>
              <w:t xml:space="preserve">įgyvendinamais </w:t>
            </w:r>
            <w:r w:rsidRPr="007F65F0">
              <w:rPr>
                <w:rFonts w:ascii="Times New Roman" w:eastAsia="Times New Roman" w:hAnsi="Times New Roman" w:cs="Times New Roman"/>
              </w:rPr>
              <w:t xml:space="preserve">uždaviniais, įskaitant Programos 4 prioriteto 4.1 uždavinį, skirtą didinti bedarbių galimybes įsidarbinti ar grįžti į DR, 4.4 uždavinį, skirtą didinti dalyvavimą MVG, Programos 1 prioriteto 1.3 uždavinį naujų darbo vietų kūrimui MVĮ bei BIVP metodu įgyvendinamais Programos 4 prioriteto 4.7 ir 4.9 uždaviniais. Įgyvendinant </w:t>
            </w:r>
            <w:proofErr w:type="spellStart"/>
            <w:r w:rsidRPr="007F65F0">
              <w:rPr>
                <w:rFonts w:ascii="Times New Roman" w:eastAsia="Times New Roman" w:hAnsi="Times New Roman" w:cs="Times New Roman"/>
                <w:strike/>
              </w:rPr>
              <w:t>startegijas</w:t>
            </w:r>
            <w:proofErr w:type="spellEnd"/>
            <w:r w:rsidRPr="007F65F0">
              <w:rPr>
                <w:rFonts w:ascii="Times New Roman" w:eastAsia="Times New Roman" w:hAnsi="Times New Roman" w:cs="Times New Roman"/>
                <w:color w:val="FF0000"/>
              </w:rPr>
              <w:t xml:space="preserve"> </w:t>
            </w:r>
            <w:r w:rsidRPr="007F65F0">
              <w:rPr>
                <w:rFonts w:ascii="Times New Roman" w:eastAsia="Times New Roman" w:hAnsi="Times New Roman" w:cs="Times New Roman"/>
                <w:color w:val="0070C0"/>
              </w:rPr>
              <w:t xml:space="preserve">strategijas </w:t>
            </w:r>
            <w:r w:rsidRPr="007F65F0">
              <w:rPr>
                <w:rFonts w:ascii="Times New Roman" w:eastAsia="Times New Roman" w:hAnsi="Times New Roman" w:cs="Times New Roman"/>
              </w:rPr>
              <w:t>bus siekiama pasinaudoti ir EGADP, TPF ir EK tiesiogiai finansuojamų programų ir instrumentų galimybėmis.</w:t>
            </w:r>
          </w:p>
          <w:p w14:paraId="534066B0" w14:textId="77777777" w:rsidR="007F65F0" w:rsidRPr="007F65F0" w:rsidRDefault="007F65F0" w:rsidP="007F65F0">
            <w:pPr>
              <w:spacing w:before="60" w:after="60" w:line="276" w:lineRule="auto"/>
              <w:jc w:val="both"/>
              <w:rPr>
                <w:rFonts w:ascii="Times New Roman" w:eastAsia="Times New Roman" w:hAnsi="Times New Roman" w:cs="Times New Roman"/>
                <w:b/>
                <w:i/>
              </w:rPr>
            </w:pPr>
            <w:r w:rsidRPr="007F65F0">
              <w:rPr>
                <w:rFonts w:ascii="Times New Roman" w:eastAsia="Times New Roman" w:hAnsi="Times New Roman" w:cs="Times New Roman"/>
                <w:b/>
                <w:i/>
              </w:rPr>
              <w:lastRenderedPageBreak/>
              <w:t>Įgyvendinant 5.1 uždavinį, pagal Programą remiamos šios veiksmų rūšys:</w:t>
            </w:r>
          </w:p>
          <w:p w14:paraId="68B050B1" w14:textId="7C128BA6" w:rsidR="007F65F0" w:rsidRPr="007F65F0" w:rsidRDefault="007F65F0" w:rsidP="007F65F0">
            <w:pPr>
              <w:spacing w:before="60" w:after="60" w:line="276" w:lineRule="auto"/>
              <w:jc w:val="both"/>
              <w:rPr>
                <w:rFonts w:ascii="Times New Roman" w:eastAsia="Times New Roman" w:hAnsi="Times New Roman" w:cs="Times New Roman"/>
                <w:b/>
              </w:rPr>
            </w:pPr>
            <w:r w:rsidRPr="007F65F0">
              <w:rPr>
                <w:rFonts w:ascii="Times New Roman" w:eastAsia="Times New Roman" w:hAnsi="Times New Roman" w:cs="Times New Roman"/>
                <w:b/>
              </w:rPr>
              <w:t>Viešųjų paslaugų prieinamumo</w:t>
            </w:r>
            <w:r w:rsidRPr="007F65F0">
              <w:rPr>
                <w:rFonts w:ascii="Times New Roman" w:eastAsia="Times New Roman" w:hAnsi="Times New Roman" w:cs="Times New Roman"/>
                <w:b/>
                <w:color w:val="FF0000"/>
              </w:rPr>
              <w:t>,</w:t>
            </w:r>
            <w:r w:rsidRPr="007F65F0">
              <w:rPr>
                <w:rFonts w:ascii="Times New Roman" w:eastAsia="Times New Roman" w:hAnsi="Times New Roman" w:cs="Times New Roman"/>
                <w:b/>
              </w:rPr>
              <w:t xml:space="preserve"> </w:t>
            </w:r>
            <w:proofErr w:type="gramStart"/>
            <w:r w:rsidRPr="007F65F0">
              <w:rPr>
                <w:rFonts w:ascii="Times New Roman" w:eastAsia="Times New Roman" w:hAnsi="Times New Roman" w:cs="Times New Roman"/>
                <w:b/>
                <w:strike/>
              </w:rPr>
              <w:t>ir</w:t>
            </w:r>
            <w:r w:rsidRPr="007F65F0">
              <w:rPr>
                <w:rFonts w:ascii="Times New Roman" w:eastAsia="Times New Roman" w:hAnsi="Times New Roman" w:cs="Times New Roman"/>
                <w:b/>
              </w:rPr>
              <w:t xml:space="preserve"> tvarios</w:t>
            </w:r>
            <w:r w:rsidRPr="007F65F0">
              <w:rPr>
                <w:rFonts w:ascii="Times New Roman" w:eastAsia="Times New Roman" w:hAnsi="Times New Roman" w:cs="Times New Roman"/>
                <w:b/>
                <w:color w:val="FF0000"/>
              </w:rPr>
              <w:t xml:space="preserve"> ir saugios</w:t>
            </w:r>
            <w:proofErr w:type="gramEnd"/>
            <w:r w:rsidRPr="007F65F0">
              <w:rPr>
                <w:rFonts w:ascii="Times New Roman" w:eastAsia="Times New Roman" w:hAnsi="Times New Roman" w:cs="Times New Roman"/>
                <w:b/>
              </w:rPr>
              <w:t xml:space="preserve"> aplinkos užtikrinimas miestuose</w:t>
            </w:r>
            <w:r w:rsidRPr="007F65F0">
              <w:rPr>
                <w:rFonts w:ascii="Times New Roman" w:eastAsia="Times New Roman" w:hAnsi="Times New Roman" w:cs="Times New Roman"/>
              </w:rPr>
              <w:t>, pritaikant miestų teritorijas žaliųjų miestų erdvių plėtrai, būsto, kultūros, švietimo, sveikatos paslaugų pasiūlai didinti ir kitai socialinei ir (ar) bendruomenių veiklai</w:t>
            </w:r>
            <w:r w:rsidR="005B2715">
              <w:rPr>
                <w:rFonts w:ascii="Times New Roman" w:eastAsia="Times New Roman" w:hAnsi="Times New Roman" w:cs="Times New Roman"/>
              </w:rPr>
              <w:t xml:space="preserve">, </w:t>
            </w:r>
            <w:r w:rsidR="005B2715" w:rsidRPr="005B2715">
              <w:rPr>
                <w:rFonts w:ascii="Times New Roman" w:eastAsia="Times New Roman" w:hAnsi="Times New Roman" w:cs="Times New Roman"/>
                <w:color w:val="FF0000"/>
              </w:rPr>
              <w:t xml:space="preserve">taip pat </w:t>
            </w:r>
            <w:r w:rsidRPr="007F65F0">
              <w:rPr>
                <w:rFonts w:ascii="Times New Roman" w:eastAsia="Times New Roman" w:hAnsi="Times New Roman" w:cs="Times New Roman"/>
                <w:bCs/>
                <w:color w:val="FF0000"/>
              </w:rPr>
              <w:t>didinant miestų atsparumą kylančioms grėsmėms</w:t>
            </w:r>
            <w:r w:rsidRPr="007F65F0">
              <w:rPr>
                <w:rFonts w:ascii="Times New Roman" w:eastAsia="Times New Roman" w:hAnsi="Times New Roman" w:cs="Times New Roman"/>
              </w:rPr>
              <w:t>:</w:t>
            </w:r>
          </w:p>
          <w:p w14:paraId="4F147F93"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rPr>
              <w:t xml:space="preserve">urbanizuotų teritorijų pritaikymas </w:t>
            </w:r>
            <w:proofErr w:type="spellStart"/>
            <w:r w:rsidRPr="007F65F0">
              <w:rPr>
                <w:rFonts w:ascii="Times New Roman" w:eastAsia="Times New Roman" w:hAnsi="Times New Roman" w:cs="Times New Roman"/>
              </w:rPr>
              <w:t>daugiatiksliam</w:t>
            </w:r>
            <w:proofErr w:type="spellEnd"/>
            <w:r w:rsidRPr="007F65F0">
              <w:rPr>
                <w:rFonts w:ascii="Times New Roman" w:eastAsia="Times New Roman" w:hAnsi="Times New Roman" w:cs="Times New Roman"/>
              </w:rPr>
              <w:t xml:space="preserve"> naudojimui, jų atgaivinimas ir konversija (įskaitant tvarkomoms teritorijoms pasiekti reikalingos susisiekimo infrastruktūros įrengimą ir (ar) modernizavimą, viešosios infrastruktūros pritaikymą universalaus dizaino principu), viešųjų paslaugų infrastruktūros racionalus panaudojimas, taip pat trūkstamos ikimokyklinio ugdymo, bendrojo lavinimo, PSP (išskyrus skubiosios pagalbos) infrastruktūros plėtra ar modernizavimas;</w:t>
            </w:r>
          </w:p>
          <w:p w14:paraId="606F0C1B"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i/>
              </w:rPr>
            </w:pPr>
            <w:r w:rsidRPr="007F65F0">
              <w:rPr>
                <w:rFonts w:ascii="Times New Roman" w:eastAsia="Times New Roman" w:hAnsi="Times New Roman" w:cs="Times New Roman"/>
              </w:rPr>
              <w:t>išmaniųjų technologijų diegimas efektyviam viešųjų paslaugų ir infrastruktūros valdymui</w:t>
            </w:r>
            <w:r w:rsidRPr="007F65F0">
              <w:rPr>
                <w:rFonts w:ascii="Times New Roman" w:eastAsia="Times New Roman" w:hAnsi="Times New Roman" w:cs="Times New Roman"/>
                <w:color w:val="FF0000"/>
              </w:rPr>
              <w:t>;</w:t>
            </w:r>
          </w:p>
          <w:p w14:paraId="1F30629E" w14:textId="77777777" w:rsidR="007F65F0" w:rsidRPr="007F65F0" w:rsidRDefault="007F65F0" w:rsidP="007F65F0">
            <w:pPr>
              <w:numPr>
                <w:ilvl w:val="0"/>
                <w:numId w:val="6"/>
              </w:numPr>
              <w:spacing w:after="200" w:line="276" w:lineRule="auto"/>
              <w:jc w:val="both"/>
              <w:rPr>
                <w:rFonts w:ascii="Times New Roman" w:eastAsia="Aptos" w:hAnsi="Times New Roman" w:cs="Times New Roman"/>
                <w:iCs/>
                <w:color w:val="FF0000"/>
                <w:szCs w:val="20"/>
              </w:rPr>
            </w:pPr>
            <w:r w:rsidRPr="007F65F0">
              <w:rPr>
                <w:rFonts w:ascii="Times New Roman" w:eastAsia="Aptos" w:hAnsi="Times New Roman" w:cs="Times New Roman"/>
                <w:iCs/>
                <w:color w:val="FF0000"/>
              </w:rPr>
              <w:t>priedangų visuomeninės paskirties pastatuose ir statiniuose įrengimas ar modernizavimas, įskaitant jų pritaikymą asmenims su negalia ir riboto judumo asmenims.</w:t>
            </w:r>
          </w:p>
          <w:p w14:paraId="1E441613" w14:textId="77777777" w:rsidR="007F65F0" w:rsidRPr="007F65F0" w:rsidRDefault="007F65F0" w:rsidP="007F65F0">
            <w:pPr>
              <w:spacing w:before="60" w:after="60" w:line="276" w:lineRule="auto"/>
              <w:jc w:val="both"/>
              <w:rPr>
                <w:rFonts w:ascii="Times New Roman" w:eastAsia="Times New Roman" w:hAnsi="Times New Roman" w:cs="Times New Roman"/>
                <w:i/>
              </w:rPr>
            </w:pPr>
            <w:r w:rsidRPr="007F65F0">
              <w:rPr>
                <w:rFonts w:ascii="Times New Roman" w:eastAsia="Times New Roman" w:hAnsi="Times New Roman" w:cs="Times New Roman"/>
                <w:i/>
              </w:rPr>
              <w:t xml:space="preserve">Šiomis investicijomis siekiama panaudoti miestų socialinės ir inžinerinės infrastruktūros tinklą, taip telkiant investicijas, viešąsias paslaugas ir darbo vietas ir išvengiant neigiamų padarinių aplinkai ir gyvenimo kokybei, taikant kūrybinės </w:t>
            </w:r>
            <w:proofErr w:type="spellStart"/>
            <w:r w:rsidRPr="007F65F0">
              <w:rPr>
                <w:rFonts w:ascii="Times New Roman" w:eastAsia="Times New Roman" w:hAnsi="Times New Roman" w:cs="Times New Roman"/>
                <w:i/>
              </w:rPr>
              <w:t>vietokūros</w:t>
            </w:r>
            <w:proofErr w:type="spellEnd"/>
            <w:r w:rsidRPr="007F65F0">
              <w:rPr>
                <w:rFonts w:ascii="Times New Roman" w:eastAsia="Times New Roman" w:hAnsi="Times New Roman" w:cs="Times New Roman"/>
                <w:i/>
              </w:rPr>
              <w:t xml:space="preserve"> </w:t>
            </w:r>
            <w:proofErr w:type="gramStart"/>
            <w:r w:rsidRPr="007F65F0">
              <w:rPr>
                <w:rFonts w:ascii="Times New Roman" w:eastAsia="Times New Roman" w:hAnsi="Times New Roman" w:cs="Times New Roman"/>
                <w:i/>
              </w:rPr>
              <w:t>(</w:t>
            </w:r>
            <w:proofErr w:type="gramEnd"/>
            <w:r w:rsidRPr="007F65F0">
              <w:rPr>
                <w:rFonts w:ascii="Times New Roman" w:eastAsia="Times New Roman" w:hAnsi="Times New Roman" w:cs="Times New Roman"/>
                <w:i/>
              </w:rPr>
              <w:t>angl. „</w:t>
            </w:r>
            <w:proofErr w:type="spellStart"/>
            <w:r w:rsidRPr="007F65F0">
              <w:rPr>
                <w:rFonts w:ascii="Times New Roman" w:eastAsia="Times New Roman" w:hAnsi="Times New Roman" w:cs="Times New Roman"/>
                <w:i/>
              </w:rPr>
              <w:t>placemaking</w:t>
            </w:r>
            <w:proofErr w:type="spellEnd"/>
            <w:r w:rsidRPr="007F65F0">
              <w:rPr>
                <w:rFonts w:ascii="Times New Roman" w:eastAsia="Times New Roman" w:hAnsi="Times New Roman" w:cs="Times New Roman"/>
                <w:i/>
              </w:rPr>
              <w:t>“) principus, skatinant bendradarbiavimą ir tinklaveiką su NVO, VVG, MTEPI, KKI institucijomis.</w:t>
            </w:r>
          </w:p>
          <w:p w14:paraId="350FA61A" w14:textId="77777777" w:rsidR="007F65F0" w:rsidRPr="007F65F0" w:rsidRDefault="007F65F0" w:rsidP="007F65F0">
            <w:pPr>
              <w:spacing w:before="60" w:after="60" w:line="276" w:lineRule="auto"/>
              <w:jc w:val="both"/>
              <w:rPr>
                <w:rFonts w:ascii="Times New Roman" w:eastAsia="Times New Roman" w:hAnsi="Times New Roman" w:cs="Times New Roman"/>
                <w:i/>
              </w:rPr>
            </w:pPr>
            <w:r w:rsidRPr="007F65F0">
              <w:rPr>
                <w:rFonts w:ascii="Times New Roman" w:eastAsia="Times New Roman" w:hAnsi="Times New Roman" w:cs="Times New Roman"/>
                <w:i/>
              </w:rPr>
              <w:t xml:space="preserve">Veiklos vykdomos VVL regiono Alytaus, Marijampolės, Tauragės, Telšių, Šiaulių, Panevėžio, Utenos miestuose, Kauno ir Klaipėdos miestuose ir jų priemiesčiuose ir Sostinės regiono Vilniaus mieste ir jo priemiesčiuose. </w:t>
            </w:r>
          </w:p>
          <w:p w14:paraId="34640D10" w14:textId="77777777" w:rsidR="007F65F0" w:rsidRPr="007F65F0" w:rsidRDefault="007F65F0" w:rsidP="007F65F0">
            <w:pPr>
              <w:spacing w:before="60" w:after="60" w:line="276" w:lineRule="auto"/>
              <w:jc w:val="both"/>
              <w:rPr>
                <w:rFonts w:ascii="Times New Roman" w:eastAsia="Times New Roman" w:hAnsi="Times New Roman" w:cs="Times New Roman"/>
              </w:rPr>
            </w:pPr>
            <w:r w:rsidRPr="007F65F0">
              <w:rPr>
                <w:rFonts w:ascii="Times New Roman" w:eastAsia="Times New Roman" w:hAnsi="Times New Roman" w:cs="Times New Roman"/>
                <w:b/>
              </w:rPr>
              <w:t>Regionų centrų (išskyrus Vilnių, Kauną ir Klaipėdą) investicinio potencialo stiprinimas ir naujų ekonominių veiklų plėtra:</w:t>
            </w:r>
          </w:p>
          <w:p w14:paraId="7D55DB93"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rPr>
              <w:t xml:space="preserve">miestų pramoninių ir (ar) komercinių teritorijų išvystymo netolygumų: investicijoms tinkamų sklypų, gamybinių pastatų, inžinerinės </w:t>
            </w:r>
            <w:proofErr w:type="spellStart"/>
            <w:r w:rsidRPr="007F65F0">
              <w:rPr>
                <w:rFonts w:ascii="Times New Roman" w:eastAsia="Times New Roman" w:hAnsi="Times New Roman" w:cs="Times New Roman"/>
                <w:strike/>
              </w:rPr>
              <w:t>instrastruktūros</w:t>
            </w:r>
            <w:proofErr w:type="spellEnd"/>
            <w:r w:rsidRPr="007F65F0">
              <w:rPr>
                <w:rFonts w:ascii="Times New Roman" w:eastAsia="Times New Roman" w:hAnsi="Times New Roman" w:cs="Times New Roman"/>
              </w:rPr>
              <w:t xml:space="preserve"> </w:t>
            </w:r>
            <w:r w:rsidRPr="007F65F0">
              <w:rPr>
                <w:rFonts w:ascii="Times New Roman" w:eastAsia="Times New Roman" w:hAnsi="Times New Roman" w:cs="Times New Roman"/>
                <w:color w:val="0070C0"/>
              </w:rPr>
              <w:t xml:space="preserve">infrastruktūros </w:t>
            </w:r>
            <w:r w:rsidRPr="007F65F0">
              <w:rPr>
                <w:rFonts w:ascii="Times New Roman" w:eastAsia="Times New Roman" w:hAnsi="Times New Roman" w:cs="Times New Roman"/>
              </w:rPr>
              <w:t>trūkumų (</w:t>
            </w:r>
            <w:proofErr w:type="gramStart"/>
            <w:r w:rsidRPr="007F65F0">
              <w:rPr>
                <w:rFonts w:ascii="Times New Roman" w:eastAsia="Times New Roman" w:hAnsi="Times New Roman" w:cs="Times New Roman"/>
              </w:rPr>
              <w:t>pvz.</w:t>
            </w:r>
            <w:proofErr w:type="gramEnd"/>
            <w:r w:rsidRPr="007F65F0">
              <w:rPr>
                <w:rFonts w:ascii="Times New Roman" w:eastAsia="Times New Roman" w:hAnsi="Times New Roman" w:cs="Times New Roman"/>
              </w:rPr>
              <w:t xml:space="preserve"> trūkstamų jungčių su centralizuotais elektros, dujų, šilumos, vandens ar nuotekų tinklais ar atitinkamų vietinių AEI naudojančių įrenginių, šių teritorijų pasiekimui reikalingos susisiekimo infrastruktūros trūkumų) pašalinimą bei priemonės mažinančios neigiamą ekonominės veiklos poveikį aplinkai šiose teritorijose (triukšmą, oro, vandens taršą);</w:t>
            </w:r>
          </w:p>
          <w:p w14:paraId="61D5A284" w14:textId="77777777" w:rsidR="007F65F0" w:rsidRPr="007F65F0" w:rsidRDefault="007F65F0" w:rsidP="007F65F0">
            <w:pPr>
              <w:numPr>
                <w:ilvl w:val="0"/>
                <w:numId w:val="6"/>
              </w:numPr>
              <w:spacing w:before="60" w:after="60" w:line="276" w:lineRule="auto"/>
              <w:contextualSpacing/>
              <w:jc w:val="both"/>
              <w:rPr>
                <w:rFonts w:ascii="Times New Roman" w:eastAsia="Times New Roman" w:hAnsi="Times New Roman" w:cs="Times New Roman"/>
              </w:rPr>
            </w:pPr>
            <w:r w:rsidRPr="007F65F0">
              <w:rPr>
                <w:rFonts w:ascii="Times New Roman" w:eastAsia="Times New Roman" w:hAnsi="Times New Roman" w:cs="Times New Roman"/>
              </w:rPr>
              <w:t xml:space="preserve">inovatyvių socialinės, kūrybinės ekonomikos ir bendro infrastruktūros naudojimo iniciatyvų plėtra (pvz., įrengiant gamybines, maisto, kūrybinių industrijų </w:t>
            </w:r>
            <w:proofErr w:type="spellStart"/>
            <w:r w:rsidRPr="007F65F0">
              <w:rPr>
                <w:rFonts w:ascii="Times New Roman" w:eastAsia="Times New Roman" w:hAnsi="Times New Roman" w:cs="Times New Roman"/>
              </w:rPr>
              <w:t>bendradarbystės</w:t>
            </w:r>
            <w:proofErr w:type="spellEnd"/>
            <w:r w:rsidRPr="007F65F0">
              <w:rPr>
                <w:rFonts w:ascii="Times New Roman" w:eastAsia="Times New Roman" w:hAnsi="Times New Roman" w:cs="Times New Roman"/>
              </w:rPr>
              <w:t xml:space="preserve"> erdves viešuosiuose pastatuose).</w:t>
            </w:r>
          </w:p>
          <w:p w14:paraId="5BC89591" w14:textId="77777777" w:rsidR="007F65F0" w:rsidRPr="007F65F0" w:rsidRDefault="007F65F0" w:rsidP="007F65F0">
            <w:pPr>
              <w:spacing w:before="60" w:after="60" w:line="276" w:lineRule="auto"/>
              <w:jc w:val="both"/>
              <w:rPr>
                <w:rFonts w:ascii="Times New Roman" w:eastAsia="Times New Roman" w:hAnsi="Times New Roman" w:cs="Times New Roman"/>
                <w:i/>
              </w:rPr>
            </w:pPr>
            <w:r w:rsidRPr="007F65F0">
              <w:rPr>
                <w:rFonts w:ascii="Times New Roman" w:eastAsia="Times New Roman" w:hAnsi="Times New Roman" w:cs="Times New Roman"/>
                <w:i/>
              </w:rPr>
              <w:t xml:space="preserve">Šių veiklų investicijomis siekiama paskatinti ir įvairinti miestų ekonomiką, pritraukti investicijas, kurti darbo vietas, efektyvinti infrastruktūrą, taikant kūrybinės </w:t>
            </w:r>
            <w:proofErr w:type="spellStart"/>
            <w:r w:rsidRPr="007F65F0">
              <w:rPr>
                <w:rFonts w:ascii="Times New Roman" w:eastAsia="Times New Roman" w:hAnsi="Times New Roman" w:cs="Times New Roman"/>
                <w:i/>
              </w:rPr>
              <w:t>vietokūros</w:t>
            </w:r>
            <w:proofErr w:type="spellEnd"/>
            <w:r w:rsidRPr="007F65F0">
              <w:rPr>
                <w:rFonts w:ascii="Times New Roman" w:eastAsia="Times New Roman" w:hAnsi="Times New Roman" w:cs="Times New Roman"/>
                <w:i/>
              </w:rPr>
              <w:t xml:space="preserve"> </w:t>
            </w:r>
            <w:proofErr w:type="gramStart"/>
            <w:r w:rsidRPr="007F65F0">
              <w:rPr>
                <w:rFonts w:ascii="Times New Roman" w:eastAsia="Times New Roman" w:hAnsi="Times New Roman" w:cs="Times New Roman"/>
                <w:i/>
              </w:rPr>
              <w:t>(</w:t>
            </w:r>
            <w:proofErr w:type="gramEnd"/>
            <w:r w:rsidRPr="007F65F0">
              <w:rPr>
                <w:rFonts w:ascii="Times New Roman" w:eastAsia="Times New Roman" w:hAnsi="Times New Roman" w:cs="Times New Roman"/>
                <w:i/>
              </w:rPr>
              <w:t>angl. „</w:t>
            </w:r>
            <w:proofErr w:type="spellStart"/>
            <w:r w:rsidRPr="007F65F0">
              <w:rPr>
                <w:rFonts w:ascii="Times New Roman" w:eastAsia="Times New Roman" w:hAnsi="Times New Roman" w:cs="Times New Roman"/>
                <w:i/>
              </w:rPr>
              <w:t>placemaking</w:t>
            </w:r>
            <w:proofErr w:type="spellEnd"/>
            <w:r w:rsidRPr="007F65F0">
              <w:rPr>
                <w:rFonts w:ascii="Times New Roman" w:eastAsia="Times New Roman" w:hAnsi="Times New Roman" w:cs="Times New Roman"/>
                <w:i/>
              </w:rPr>
              <w:t>“) principus, skatinant bendradarbiavimą ir tinklaveiką su NVO, VVG, MTEPI, KKI institucijomis. Veiklos vykdomos VVL regiono Alytaus, Marijampolės, Tauragės, Telšių, Šiaulių, Panevėžio, Utenos miestuose.</w:t>
            </w:r>
          </w:p>
          <w:p w14:paraId="391EBFEE" w14:textId="77777777" w:rsidR="007F65F0" w:rsidRPr="007F65F0" w:rsidRDefault="007F65F0" w:rsidP="007F65F0">
            <w:pPr>
              <w:spacing w:before="60" w:after="60" w:line="276" w:lineRule="auto"/>
              <w:jc w:val="both"/>
              <w:rPr>
                <w:rFonts w:ascii="Times New Roman" w:eastAsia="Times New Roman" w:hAnsi="Times New Roman" w:cs="Times New Roman"/>
              </w:rPr>
            </w:pPr>
            <w:r w:rsidRPr="007F65F0">
              <w:rPr>
                <w:rFonts w:ascii="Times New Roman" w:eastAsia="Times New Roman" w:hAnsi="Times New Roman" w:cs="Times New Roman"/>
              </w:rPr>
              <w:t xml:space="preserve">Administracinių gebėjimų stiprinimas teikiant ekspertinę ir metodinę pagalbą įgyvendinant tvarios miestų plėtros strategijas. </w:t>
            </w:r>
          </w:p>
          <w:p w14:paraId="6BB5E8A5" w14:textId="77777777" w:rsidR="007F65F0" w:rsidRPr="007F65F0" w:rsidRDefault="007F65F0" w:rsidP="007F65F0">
            <w:pPr>
              <w:spacing w:before="60" w:after="60" w:line="276" w:lineRule="auto"/>
              <w:jc w:val="both"/>
              <w:rPr>
                <w:rFonts w:ascii="Times New Roman" w:eastAsia="Times New Roman" w:hAnsi="Times New Roman" w:cs="Times New Roman"/>
              </w:rPr>
            </w:pPr>
            <w:r w:rsidRPr="007F65F0">
              <w:rPr>
                <w:rFonts w:ascii="Times New Roman" w:eastAsia="Times New Roman" w:hAnsi="Times New Roman" w:cs="Times New Roman"/>
                <w:noProof/>
                <w:szCs w:val="24"/>
              </w:rPr>
              <w:t>Uždavinio veiklos (</w:t>
            </w:r>
            <w:r w:rsidRPr="007F65F0">
              <w:rPr>
                <w:rFonts w:ascii="Times New Roman" w:eastAsia="Times New Roman" w:hAnsi="Times New Roman" w:cs="Times New Roman"/>
                <w:bCs/>
                <w:noProof/>
                <w:szCs w:val="24"/>
              </w:rPr>
              <w:t>veiksmų rūšys</w:t>
            </w:r>
            <w:r w:rsidRPr="007F65F0">
              <w:rPr>
                <w:rFonts w:ascii="Times New Roman" w:eastAsia="Times New Roman" w:hAnsi="Times New Roman" w:cs="Times New Roman"/>
                <w:noProof/>
                <w:szCs w:val="24"/>
              </w:rPr>
              <w:t xml:space="preserve">) įvertintos vadovaujantis </w:t>
            </w:r>
            <w:r w:rsidRPr="007F65F0">
              <w:rPr>
                <w:rFonts w:ascii="Times New Roman" w:eastAsia="Times New Roman" w:hAnsi="Times New Roman" w:cs="Times New Roman"/>
                <w:bCs/>
                <w:noProof/>
                <w:szCs w:val="24"/>
              </w:rPr>
              <w:t>EGADP</w:t>
            </w:r>
            <w:r w:rsidRPr="007F65F0">
              <w:rPr>
                <w:rFonts w:ascii="Times New Roman" w:eastAsia="Times New Roman" w:hAnsi="Times New Roman" w:cs="Times New Roman"/>
                <w:noProof/>
                <w:szCs w:val="24"/>
              </w:rPr>
              <w:t xml:space="preserve"> NRŽ gairėmis, todėl laikoma, kad  atitinka NRŽ principą.</w:t>
            </w:r>
          </w:p>
        </w:tc>
      </w:tr>
    </w:tbl>
    <w:p w14:paraId="74E27C20" w14:textId="5A6F6E07" w:rsidR="00711E65" w:rsidRDefault="00711E65" w:rsidP="00711E65">
      <w:pPr>
        <w:spacing w:before="60" w:after="60"/>
        <w:jc w:val="both"/>
        <w:rPr>
          <w:rFonts w:asciiTheme="majorBidi" w:eastAsia="Times New Roman" w:hAnsiTheme="majorBidi" w:cstheme="majorBidi"/>
          <w:bCs/>
        </w:rPr>
      </w:pPr>
      <w:r>
        <w:rPr>
          <w:rFonts w:asciiTheme="majorBidi" w:eastAsia="Times New Roman" w:hAnsiTheme="majorBidi" w:cstheme="majorBidi"/>
          <w:bCs/>
        </w:rPr>
        <w:lastRenderedPageBreak/>
        <w:t>&lt;...&gt;</w:t>
      </w:r>
    </w:p>
    <w:p w14:paraId="46604044" w14:textId="77777777" w:rsidR="007F65F0" w:rsidRPr="007F65F0" w:rsidRDefault="007F65F0" w:rsidP="007F65F0">
      <w:pPr>
        <w:tabs>
          <w:tab w:val="center" w:pos="4819"/>
          <w:tab w:val="right" w:pos="9638"/>
        </w:tabs>
        <w:spacing w:before="120" w:after="120" w:line="240" w:lineRule="auto"/>
        <w:rPr>
          <w:rFonts w:eastAsia="Calibri" w:cs="Times New Roman"/>
          <w:b/>
          <w:i/>
          <w:noProof/>
          <w:color w:val="0E2841"/>
          <w:szCs w:val="20"/>
          <w:lang w:eastAsia="lt-LT" w:bidi="lt-LT"/>
        </w:rPr>
      </w:pPr>
      <w:r w:rsidRPr="007F65F0">
        <w:rPr>
          <w:rFonts w:eastAsia="Aptos" w:cs="Times New Roman"/>
          <w:b/>
          <w:i/>
          <w:color w:val="0E2841"/>
        </w:rPr>
        <w:t>Rodikliai</w:t>
      </w:r>
    </w:p>
    <w:p w14:paraId="758E38DB" w14:textId="77777777" w:rsidR="007F65F0" w:rsidRPr="007F65F0" w:rsidRDefault="007F65F0" w:rsidP="007F65F0">
      <w:pPr>
        <w:spacing w:before="240" w:after="0" w:line="240" w:lineRule="auto"/>
        <w:jc w:val="both"/>
        <w:rPr>
          <w:rFonts w:eastAsia="Aptos" w:cs="Times New Roman"/>
          <w:bCs/>
          <w:szCs w:val="24"/>
          <w:lang w:val="en-US"/>
        </w:rPr>
      </w:pPr>
      <w:r w:rsidRPr="007F65F0">
        <w:rPr>
          <w:rFonts w:eastAsia="Aptos" w:cs="Times New Roman"/>
          <w:b/>
          <w:sz w:val="20"/>
          <w:szCs w:val="24"/>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986"/>
        <w:gridCol w:w="849"/>
        <w:gridCol w:w="997"/>
        <w:gridCol w:w="1280"/>
        <w:gridCol w:w="1903"/>
        <w:gridCol w:w="942"/>
        <w:gridCol w:w="861"/>
        <w:gridCol w:w="952"/>
      </w:tblGrid>
      <w:tr w:rsidR="007F65F0" w:rsidRPr="007F65F0" w14:paraId="1CBD39FF" w14:textId="77777777" w:rsidTr="00711E65">
        <w:trPr>
          <w:trHeight w:val="612"/>
          <w:tblHeader/>
        </w:trPr>
        <w:tc>
          <w:tcPr>
            <w:tcW w:w="567" w:type="pct"/>
            <w:tcBorders>
              <w:top w:val="single" w:sz="12" w:space="0" w:color="auto"/>
              <w:left w:val="single" w:sz="12" w:space="0" w:color="auto"/>
              <w:bottom w:val="single" w:sz="12" w:space="0" w:color="auto"/>
              <w:right w:val="single" w:sz="12" w:space="0" w:color="auto"/>
            </w:tcBorders>
            <w:shd w:val="clear" w:color="auto" w:fill="C1E4F5"/>
            <w:vAlign w:val="center"/>
          </w:tcPr>
          <w:p w14:paraId="6C2826B0"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lastRenderedPageBreak/>
              <w:t>Prioritetas</w:t>
            </w:r>
          </w:p>
        </w:tc>
        <w:tc>
          <w:tcPr>
            <w:tcW w:w="499" w:type="pct"/>
            <w:tcBorders>
              <w:top w:val="single" w:sz="12" w:space="0" w:color="auto"/>
              <w:left w:val="single" w:sz="12" w:space="0" w:color="auto"/>
              <w:bottom w:val="single" w:sz="12" w:space="0" w:color="auto"/>
              <w:right w:val="single" w:sz="12" w:space="0" w:color="auto"/>
            </w:tcBorders>
            <w:shd w:val="clear" w:color="auto" w:fill="C1E4F5"/>
            <w:vAlign w:val="center"/>
          </w:tcPr>
          <w:p w14:paraId="5B6114F6"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C1E4F5"/>
            <w:vAlign w:val="center"/>
          </w:tcPr>
          <w:p w14:paraId="366E1847"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C1E4F5"/>
            <w:vAlign w:val="center"/>
          </w:tcPr>
          <w:p w14:paraId="38A63FC0"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C1E4F5"/>
            <w:vAlign w:val="center"/>
          </w:tcPr>
          <w:p w14:paraId="5CE86810"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Identifikavimo numeris</w:t>
            </w:r>
          </w:p>
        </w:tc>
        <w:tc>
          <w:tcPr>
            <w:tcW w:w="962" w:type="pct"/>
            <w:tcBorders>
              <w:top w:val="single" w:sz="12" w:space="0" w:color="auto"/>
              <w:left w:val="single" w:sz="12" w:space="0" w:color="auto"/>
              <w:bottom w:val="single" w:sz="12" w:space="0" w:color="auto"/>
              <w:right w:val="single" w:sz="12" w:space="0" w:color="auto"/>
            </w:tcBorders>
            <w:shd w:val="clear" w:color="auto" w:fill="C1E4F5"/>
            <w:vAlign w:val="center"/>
          </w:tcPr>
          <w:p w14:paraId="5AED1A4F"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Rodiklis</w:t>
            </w:r>
          </w:p>
        </w:tc>
        <w:tc>
          <w:tcPr>
            <w:tcW w:w="476" w:type="pct"/>
            <w:tcBorders>
              <w:top w:val="single" w:sz="12" w:space="0" w:color="auto"/>
              <w:left w:val="single" w:sz="12" w:space="0" w:color="auto"/>
              <w:bottom w:val="single" w:sz="12" w:space="0" w:color="auto"/>
              <w:right w:val="single" w:sz="12" w:space="0" w:color="auto"/>
            </w:tcBorders>
            <w:shd w:val="clear" w:color="auto" w:fill="C1E4F5"/>
            <w:vAlign w:val="center"/>
          </w:tcPr>
          <w:p w14:paraId="55172323"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Matavimo vienetas</w:t>
            </w:r>
          </w:p>
        </w:tc>
        <w:tc>
          <w:tcPr>
            <w:tcW w:w="435" w:type="pct"/>
            <w:tcBorders>
              <w:top w:val="single" w:sz="12" w:space="0" w:color="auto"/>
              <w:left w:val="single" w:sz="12" w:space="0" w:color="auto"/>
              <w:bottom w:val="single" w:sz="12" w:space="0" w:color="auto"/>
              <w:right w:val="single" w:sz="12" w:space="0" w:color="auto"/>
            </w:tcBorders>
            <w:shd w:val="clear" w:color="auto" w:fill="C1E4F5"/>
            <w:vAlign w:val="center"/>
          </w:tcPr>
          <w:p w14:paraId="73ABD8C4"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Tarpinė reikšmė (2024 m.)</w:t>
            </w:r>
          </w:p>
        </w:tc>
        <w:tc>
          <w:tcPr>
            <w:tcW w:w="482" w:type="pct"/>
            <w:tcBorders>
              <w:top w:val="single" w:sz="12" w:space="0" w:color="auto"/>
              <w:left w:val="single" w:sz="12" w:space="0" w:color="auto"/>
              <w:bottom w:val="single" w:sz="12" w:space="0" w:color="auto"/>
              <w:right w:val="single" w:sz="12" w:space="0" w:color="auto"/>
            </w:tcBorders>
            <w:shd w:val="clear" w:color="auto" w:fill="C1E4F5"/>
            <w:vAlign w:val="center"/>
          </w:tcPr>
          <w:p w14:paraId="22A7DC5A" w14:textId="77777777" w:rsidR="007F65F0" w:rsidRPr="007F65F0" w:rsidRDefault="007F65F0" w:rsidP="007F65F0">
            <w:pPr>
              <w:spacing w:after="0" w:line="240" w:lineRule="auto"/>
              <w:jc w:val="center"/>
              <w:rPr>
                <w:rFonts w:eastAsia="Aptos" w:cs="Times New Roman"/>
                <w:b/>
                <w:noProof/>
                <w:sz w:val="16"/>
                <w:szCs w:val="16"/>
              </w:rPr>
            </w:pPr>
            <w:r w:rsidRPr="007F65F0">
              <w:rPr>
                <w:rFonts w:eastAsia="Aptos" w:cs="Times New Roman"/>
                <w:b/>
                <w:noProof/>
                <w:sz w:val="16"/>
                <w:szCs w:val="16"/>
              </w:rPr>
              <w:t>Siektina reikšmė (2029 m.)</w:t>
            </w:r>
          </w:p>
        </w:tc>
      </w:tr>
      <w:tr w:rsidR="007F65F0" w:rsidRPr="007F65F0" w14:paraId="47E5FD54" w14:textId="77777777" w:rsidTr="00711E65">
        <w:trPr>
          <w:trHeight w:val="340"/>
        </w:trPr>
        <w:tc>
          <w:tcPr>
            <w:tcW w:w="567" w:type="pct"/>
            <w:vMerge w:val="restart"/>
          </w:tcPr>
          <w:p w14:paraId="2266A230" w14:textId="77777777" w:rsidR="007F65F0" w:rsidRPr="007F65F0" w:rsidRDefault="007F65F0" w:rsidP="007F65F0">
            <w:pPr>
              <w:spacing w:after="0" w:line="240" w:lineRule="auto"/>
              <w:jc w:val="both"/>
              <w:rPr>
                <w:rFonts w:eastAsia="Aptos" w:cs="Times New Roman"/>
                <w:noProof/>
                <w:sz w:val="16"/>
                <w:szCs w:val="16"/>
              </w:rPr>
            </w:pPr>
            <w:r w:rsidRPr="007F65F0">
              <w:rPr>
                <w:rFonts w:eastAsia="Aptos" w:cs="Times New Roman"/>
                <w:noProof/>
                <w:sz w:val="16"/>
                <w:szCs w:val="16"/>
              </w:rPr>
              <w:t>5.</w:t>
            </w:r>
            <w:r w:rsidRPr="007F65F0">
              <w:rPr>
                <w:rFonts w:eastAsia="Aptos" w:cs="Times New Roman"/>
                <w:bCs/>
                <w:iCs/>
                <w:sz w:val="28"/>
                <w:szCs w:val="28"/>
                <w:lang w:bidi="lt-LT"/>
              </w:rPr>
              <w:t xml:space="preserve"> </w:t>
            </w:r>
            <w:r w:rsidRPr="007F65F0">
              <w:rPr>
                <w:rFonts w:eastAsia="Aptos" w:cs="Times New Roman"/>
                <w:bCs/>
                <w:iCs/>
                <w:noProof/>
                <w:sz w:val="16"/>
                <w:szCs w:val="16"/>
                <w:lang w:bidi="lt-LT"/>
              </w:rPr>
              <w:t>Piliečiams artimesnė Europa</w:t>
            </w:r>
          </w:p>
        </w:tc>
        <w:tc>
          <w:tcPr>
            <w:tcW w:w="499" w:type="pct"/>
            <w:vMerge w:val="restart"/>
          </w:tcPr>
          <w:p w14:paraId="5668C7E7" w14:textId="77777777" w:rsidR="007F65F0" w:rsidRPr="007F65F0" w:rsidRDefault="007F65F0" w:rsidP="007F65F0">
            <w:pPr>
              <w:spacing w:after="0" w:line="240" w:lineRule="auto"/>
              <w:jc w:val="both"/>
              <w:rPr>
                <w:rFonts w:eastAsia="Aptos" w:cs="Times New Roman"/>
                <w:noProof/>
                <w:sz w:val="16"/>
                <w:szCs w:val="16"/>
              </w:rPr>
            </w:pPr>
            <w:r w:rsidRPr="007F65F0">
              <w:rPr>
                <w:rFonts w:eastAsia="Aptos" w:cs="Times New Roman"/>
                <w:noProof/>
                <w:sz w:val="16"/>
                <w:szCs w:val="16"/>
              </w:rPr>
              <w:t>5.1</w:t>
            </w:r>
          </w:p>
        </w:tc>
        <w:tc>
          <w:tcPr>
            <w:tcW w:w="429" w:type="pct"/>
            <w:vMerge w:val="restart"/>
          </w:tcPr>
          <w:p w14:paraId="0CC9D92A" w14:textId="77777777" w:rsidR="007F65F0" w:rsidRPr="007F65F0" w:rsidRDefault="007F65F0" w:rsidP="007F65F0">
            <w:pPr>
              <w:spacing w:after="0" w:line="240" w:lineRule="auto"/>
              <w:jc w:val="both"/>
              <w:rPr>
                <w:rFonts w:eastAsia="Aptos" w:cs="Times New Roman"/>
                <w:noProof/>
                <w:sz w:val="16"/>
                <w:szCs w:val="16"/>
              </w:rPr>
            </w:pPr>
            <w:r w:rsidRPr="007F65F0">
              <w:rPr>
                <w:rFonts w:eastAsia="Aptos" w:cs="Times New Roman"/>
                <w:noProof/>
                <w:sz w:val="16"/>
                <w:szCs w:val="16"/>
              </w:rPr>
              <w:t>ERPF</w:t>
            </w:r>
          </w:p>
        </w:tc>
        <w:tc>
          <w:tcPr>
            <w:tcW w:w="504" w:type="pct"/>
            <w:tcBorders>
              <w:top w:val="single" w:sz="4" w:space="0" w:color="auto"/>
              <w:bottom w:val="single" w:sz="4" w:space="0" w:color="auto"/>
            </w:tcBorders>
          </w:tcPr>
          <w:p w14:paraId="369CD77B" w14:textId="77777777" w:rsidR="007F65F0" w:rsidRPr="007F65F0" w:rsidRDefault="007F65F0" w:rsidP="007F65F0">
            <w:pPr>
              <w:spacing w:before="100" w:beforeAutospacing="1" w:after="100" w:afterAutospacing="1" w:line="240" w:lineRule="auto"/>
              <w:jc w:val="both"/>
              <w:rPr>
                <w:rFonts w:eastAsia="Calibri" w:cs="Times New Roman"/>
                <w:sz w:val="16"/>
                <w:szCs w:val="16"/>
                <w:lang w:eastAsia="lt-LT" w:bidi="lt-LT"/>
              </w:rPr>
            </w:pPr>
            <w:r w:rsidRPr="007F65F0">
              <w:rPr>
                <w:rFonts w:eastAsia="Calibri" w:cs="Times New Roman"/>
                <w:sz w:val="16"/>
                <w:szCs w:val="16"/>
                <w:lang w:eastAsia="lt-LT" w:bidi="lt-LT"/>
              </w:rPr>
              <w:t>Sostinės regionas</w:t>
            </w:r>
          </w:p>
        </w:tc>
        <w:tc>
          <w:tcPr>
            <w:tcW w:w="647" w:type="pct"/>
            <w:tcBorders>
              <w:top w:val="single" w:sz="4" w:space="0" w:color="auto"/>
              <w:bottom w:val="single" w:sz="4" w:space="0" w:color="auto"/>
            </w:tcBorders>
          </w:tcPr>
          <w:p w14:paraId="3A035E81" w14:textId="77777777" w:rsidR="007F65F0" w:rsidRPr="007F65F0" w:rsidRDefault="007F65F0" w:rsidP="007F65F0">
            <w:pPr>
              <w:spacing w:before="100" w:beforeAutospacing="1" w:after="100" w:afterAutospacing="1" w:line="240" w:lineRule="auto"/>
              <w:jc w:val="both"/>
              <w:rPr>
                <w:rFonts w:eastAsia="Aptos" w:cs="Times New Roman"/>
                <w:sz w:val="16"/>
                <w:szCs w:val="16"/>
                <w:lang w:eastAsia="en-GB"/>
              </w:rPr>
            </w:pPr>
            <w:r w:rsidRPr="007F65F0">
              <w:rPr>
                <w:rFonts w:eastAsia="Aptos" w:cs="Times New Roman"/>
                <w:sz w:val="16"/>
                <w:szCs w:val="16"/>
                <w:lang w:eastAsia="en-GB"/>
              </w:rPr>
              <w:t>RCO74</w:t>
            </w:r>
          </w:p>
        </w:tc>
        <w:tc>
          <w:tcPr>
            <w:tcW w:w="962" w:type="pct"/>
            <w:tcBorders>
              <w:top w:val="single" w:sz="4" w:space="0" w:color="auto"/>
              <w:bottom w:val="single" w:sz="4" w:space="0" w:color="auto"/>
            </w:tcBorders>
            <w:shd w:val="clear" w:color="auto" w:fill="auto"/>
          </w:tcPr>
          <w:p w14:paraId="2E4D4605" w14:textId="77777777" w:rsidR="007F65F0" w:rsidRPr="007F65F0" w:rsidRDefault="007F65F0" w:rsidP="007F65F0">
            <w:pPr>
              <w:tabs>
                <w:tab w:val="left" w:pos="7560"/>
              </w:tabs>
              <w:spacing w:before="100" w:beforeAutospacing="1" w:after="100" w:afterAutospacing="1" w:line="240" w:lineRule="auto"/>
              <w:rPr>
                <w:rFonts w:eastAsia="Aptos" w:cs="Times New Roman"/>
                <w:sz w:val="16"/>
                <w:szCs w:val="16"/>
                <w:lang w:eastAsia="en-GB"/>
              </w:rPr>
            </w:pPr>
            <w:r w:rsidRPr="007F65F0">
              <w:rPr>
                <w:rFonts w:eastAsia="Aptos" w:cs="Times New Roman"/>
                <w:sz w:val="16"/>
                <w:szCs w:val="16"/>
                <w:lang w:eastAsia="en-GB"/>
              </w:rPr>
              <w:t>Gyventojai, kuriems taikomi projektai, vykdomi pagal integruotas teritorinio vystymo programas</w:t>
            </w:r>
          </w:p>
        </w:tc>
        <w:tc>
          <w:tcPr>
            <w:tcW w:w="476" w:type="pct"/>
            <w:tcBorders>
              <w:top w:val="single" w:sz="4" w:space="0" w:color="auto"/>
              <w:bottom w:val="single" w:sz="4" w:space="0" w:color="auto"/>
            </w:tcBorders>
          </w:tcPr>
          <w:p w14:paraId="6583E869"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Asmenys</w:t>
            </w:r>
          </w:p>
        </w:tc>
        <w:tc>
          <w:tcPr>
            <w:tcW w:w="435" w:type="pct"/>
            <w:tcBorders>
              <w:top w:val="single" w:sz="4" w:space="0" w:color="auto"/>
              <w:bottom w:val="single" w:sz="4" w:space="0" w:color="auto"/>
            </w:tcBorders>
            <w:shd w:val="clear" w:color="auto" w:fill="auto"/>
          </w:tcPr>
          <w:p w14:paraId="1077DFA3" w14:textId="77777777" w:rsidR="007F65F0" w:rsidRPr="007F65F0" w:rsidRDefault="007F65F0" w:rsidP="007F65F0">
            <w:pPr>
              <w:spacing w:before="100" w:beforeAutospacing="1" w:after="100" w:afterAutospacing="1" w:line="240" w:lineRule="auto"/>
              <w:jc w:val="center"/>
              <w:rPr>
                <w:rFonts w:eastAsia="Aptos" w:cs="Times New Roman"/>
                <w:sz w:val="16"/>
                <w:szCs w:val="16"/>
              </w:rPr>
            </w:pPr>
            <w:r w:rsidRPr="007F65F0">
              <w:rPr>
                <w:rFonts w:eastAsia="Aptos" w:cs="Times New Roman"/>
                <w:sz w:val="16"/>
                <w:szCs w:val="16"/>
              </w:rPr>
              <w:t xml:space="preserve"> 0</w:t>
            </w:r>
          </w:p>
        </w:tc>
        <w:tc>
          <w:tcPr>
            <w:tcW w:w="482" w:type="pct"/>
            <w:tcBorders>
              <w:top w:val="single" w:sz="4" w:space="0" w:color="auto"/>
              <w:bottom w:val="single" w:sz="4" w:space="0" w:color="auto"/>
            </w:tcBorders>
            <w:shd w:val="clear" w:color="auto" w:fill="auto"/>
          </w:tcPr>
          <w:p w14:paraId="61CB1B5F" w14:textId="77777777" w:rsidR="007F65F0" w:rsidRPr="007F65F0" w:rsidDel="001F2987" w:rsidRDefault="007F65F0" w:rsidP="007F65F0">
            <w:pPr>
              <w:spacing w:before="100" w:beforeAutospacing="1" w:after="100" w:afterAutospacing="1" w:line="240" w:lineRule="auto"/>
              <w:jc w:val="center"/>
              <w:rPr>
                <w:rFonts w:eastAsia="Aptos" w:cs="Times New Roman"/>
                <w:sz w:val="16"/>
                <w:szCs w:val="16"/>
              </w:rPr>
            </w:pPr>
            <w:r w:rsidRPr="007F65F0">
              <w:rPr>
                <w:rFonts w:eastAsia="Aptos" w:cs="Times New Roman"/>
                <w:sz w:val="16"/>
                <w:szCs w:val="16"/>
              </w:rPr>
              <w:t>598 136</w:t>
            </w:r>
          </w:p>
        </w:tc>
      </w:tr>
      <w:tr w:rsidR="007F65F0" w:rsidRPr="007F65F0" w14:paraId="198E5CEC" w14:textId="77777777" w:rsidTr="00711E65">
        <w:trPr>
          <w:trHeight w:val="340"/>
        </w:trPr>
        <w:tc>
          <w:tcPr>
            <w:tcW w:w="567" w:type="pct"/>
            <w:vMerge/>
          </w:tcPr>
          <w:p w14:paraId="5D3455FB"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3BD36F8D"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396B473E"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tcBorders>
          </w:tcPr>
          <w:p w14:paraId="6398F940" w14:textId="77777777" w:rsidR="007F65F0" w:rsidRPr="007F65F0" w:rsidDel="00224487"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Calibri" w:cs="Times New Roman"/>
                <w:sz w:val="16"/>
                <w:szCs w:val="16"/>
                <w:lang w:eastAsia="lt-LT" w:bidi="lt-LT"/>
              </w:rPr>
              <w:t>VVL regionas</w:t>
            </w:r>
          </w:p>
        </w:tc>
        <w:tc>
          <w:tcPr>
            <w:tcW w:w="647" w:type="pct"/>
            <w:tcBorders>
              <w:top w:val="single" w:sz="4" w:space="0" w:color="auto"/>
              <w:bottom w:val="single" w:sz="4" w:space="0" w:color="auto"/>
            </w:tcBorders>
          </w:tcPr>
          <w:p w14:paraId="7E9F0362" w14:textId="77777777" w:rsidR="007F65F0" w:rsidRPr="007F65F0" w:rsidRDefault="007F65F0" w:rsidP="007F65F0">
            <w:pPr>
              <w:spacing w:before="100" w:beforeAutospacing="1" w:after="100" w:afterAutospacing="1" w:line="240" w:lineRule="auto"/>
              <w:jc w:val="both"/>
              <w:rPr>
                <w:rFonts w:eastAsia="Aptos" w:cs="Times New Roman"/>
                <w:sz w:val="16"/>
                <w:szCs w:val="16"/>
                <w:lang w:eastAsia="en-GB"/>
              </w:rPr>
            </w:pPr>
            <w:r w:rsidRPr="007F65F0">
              <w:rPr>
                <w:rFonts w:eastAsia="Aptos" w:cs="Times New Roman"/>
                <w:sz w:val="16"/>
                <w:szCs w:val="16"/>
                <w:lang w:eastAsia="en-GB"/>
              </w:rPr>
              <w:t>RCO74</w:t>
            </w:r>
          </w:p>
        </w:tc>
        <w:tc>
          <w:tcPr>
            <w:tcW w:w="962" w:type="pct"/>
            <w:tcBorders>
              <w:top w:val="single" w:sz="4" w:space="0" w:color="auto"/>
              <w:bottom w:val="single" w:sz="4" w:space="0" w:color="auto"/>
            </w:tcBorders>
            <w:shd w:val="clear" w:color="auto" w:fill="auto"/>
          </w:tcPr>
          <w:p w14:paraId="3551BF76" w14:textId="77777777" w:rsidR="007F65F0" w:rsidRPr="007F65F0" w:rsidRDefault="007F65F0" w:rsidP="007F65F0">
            <w:pPr>
              <w:tabs>
                <w:tab w:val="left" w:pos="7560"/>
              </w:tabs>
              <w:spacing w:before="100" w:beforeAutospacing="1" w:after="100" w:afterAutospacing="1" w:line="240" w:lineRule="auto"/>
              <w:rPr>
                <w:rFonts w:eastAsia="Aptos" w:cs="Times New Roman"/>
                <w:sz w:val="16"/>
                <w:szCs w:val="16"/>
                <w:lang w:eastAsia="en-GB"/>
              </w:rPr>
            </w:pPr>
            <w:r w:rsidRPr="007F65F0">
              <w:rPr>
                <w:rFonts w:eastAsia="Aptos" w:cs="Times New Roman"/>
                <w:sz w:val="16"/>
                <w:szCs w:val="16"/>
                <w:lang w:eastAsia="en-GB"/>
              </w:rPr>
              <w:t>Gyventojai, kuriems taikomi projektai, vykdomi pagal integruotas teritorinio vystymo programas</w:t>
            </w:r>
          </w:p>
        </w:tc>
        <w:tc>
          <w:tcPr>
            <w:tcW w:w="476" w:type="pct"/>
            <w:tcBorders>
              <w:top w:val="single" w:sz="4" w:space="0" w:color="auto"/>
              <w:bottom w:val="single" w:sz="4" w:space="0" w:color="auto"/>
            </w:tcBorders>
          </w:tcPr>
          <w:p w14:paraId="1C2AEB42"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Asmenys</w:t>
            </w:r>
          </w:p>
        </w:tc>
        <w:tc>
          <w:tcPr>
            <w:tcW w:w="435" w:type="pct"/>
            <w:tcBorders>
              <w:top w:val="single" w:sz="4" w:space="0" w:color="auto"/>
              <w:bottom w:val="single" w:sz="4" w:space="0" w:color="auto"/>
            </w:tcBorders>
            <w:shd w:val="clear" w:color="auto" w:fill="auto"/>
          </w:tcPr>
          <w:p w14:paraId="35901134"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 xml:space="preserve"> 0</w:t>
            </w:r>
          </w:p>
        </w:tc>
        <w:tc>
          <w:tcPr>
            <w:tcW w:w="482" w:type="pct"/>
            <w:tcBorders>
              <w:top w:val="single" w:sz="4" w:space="0" w:color="auto"/>
              <w:bottom w:val="single" w:sz="4" w:space="0" w:color="auto"/>
            </w:tcBorders>
            <w:shd w:val="clear" w:color="auto" w:fill="auto"/>
          </w:tcPr>
          <w:p w14:paraId="72F0C3A4"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793 508</w:t>
            </w:r>
          </w:p>
        </w:tc>
      </w:tr>
      <w:tr w:rsidR="007F65F0" w:rsidRPr="007F65F0" w14:paraId="1D45F87D" w14:textId="77777777" w:rsidTr="00711E65">
        <w:trPr>
          <w:trHeight w:val="340"/>
        </w:trPr>
        <w:tc>
          <w:tcPr>
            <w:tcW w:w="567" w:type="pct"/>
            <w:vMerge/>
          </w:tcPr>
          <w:p w14:paraId="058F8468"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6DD745DF"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76A06FC6"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tcBorders>
          </w:tcPr>
          <w:p w14:paraId="03ECF133" w14:textId="77777777" w:rsidR="007F65F0" w:rsidRPr="007F65F0" w:rsidRDefault="007F65F0" w:rsidP="007F65F0">
            <w:pPr>
              <w:spacing w:before="100" w:beforeAutospacing="1" w:after="100" w:afterAutospacing="1" w:line="240" w:lineRule="auto"/>
              <w:jc w:val="both"/>
              <w:rPr>
                <w:rFonts w:eastAsia="Aptos" w:cs="Times New Roman"/>
                <w:b/>
                <w:noProof/>
                <w:sz w:val="14"/>
                <w:szCs w:val="14"/>
              </w:rPr>
            </w:pPr>
            <w:r w:rsidRPr="007F65F0">
              <w:rPr>
                <w:rFonts w:eastAsia="Calibri" w:cs="Times New Roman"/>
                <w:sz w:val="16"/>
                <w:szCs w:val="16"/>
                <w:lang w:eastAsia="lt-LT" w:bidi="lt-LT"/>
              </w:rPr>
              <w:t>Sostinės regionas</w:t>
            </w:r>
          </w:p>
        </w:tc>
        <w:tc>
          <w:tcPr>
            <w:tcW w:w="647" w:type="pct"/>
            <w:tcBorders>
              <w:top w:val="single" w:sz="4" w:space="0" w:color="auto"/>
              <w:bottom w:val="single" w:sz="4" w:space="0" w:color="auto"/>
            </w:tcBorders>
          </w:tcPr>
          <w:p w14:paraId="33EDE527" w14:textId="77777777" w:rsidR="007F65F0" w:rsidRPr="007F65F0" w:rsidRDefault="007F65F0" w:rsidP="007F65F0">
            <w:pPr>
              <w:spacing w:before="100" w:beforeAutospacing="1" w:after="100" w:afterAutospacing="1" w:line="240" w:lineRule="auto"/>
              <w:jc w:val="both"/>
              <w:rPr>
                <w:rFonts w:eastAsia="Aptos" w:cs="Times New Roman"/>
                <w:bCs/>
                <w:noProof/>
                <w:sz w:val="16"/>
                <w:szCs w:val="16"/>
              </w:rPr>
            </w:pPr>
            <w:r w:rsidRPr="007F65F0">
              <w:rPr>
                <w:rFonts w:eastAsia="Aptos" w:cs="Times New Roman"/>
                <w:bCs/>
                <w:noProof/>
                <w:sz w:val="16"/>
                <w:szCs w:val="16"/>
              </w:rPr>
              <w:t>RCO75</w:t>
            </w:r>
          </w:p>
        </w:tc>
        <w:tc>
          <w:tcPr>
            <w:tcW w:w="962" w:type="pct"/>
            <w:tcBorders>
              <w:top w:val="single" w:sz="4" w:space="0" w:color="auto"/>
              <w:bottom w:val="single" w:sz="4" w:space="0" w:color="auto"/>
            </w:tcBorders>
            <w:shd w:val="clear" w:color="auto" w:fill="auto"/>
          </w:tcPr>
          <w:p w14:paraId="487CE8C7" w14:textId="77777777" w:rsidR="007F65F0" w:rsidRPr="007F65F0" w:rsidRDefault="007F65F0" w:rsidP="007F65F0">
            <w:pPr>
              <w:tabs>
                <w:tab w:val="left" w:pos="7560"/>
              </w:tabs>
              <w:spacing w:before="100" w:beforeAutospacing="1" w:after="100" w:afterAutospacing="1" w:line="240" w:lineRule="auto"/>
              <w:rPr>
                <w:rFonts w:eastAsia="Aptos" w:cs="Times New Roman"/>
                <w:bCs/>
                <w:noProof/>
                <w:sz w:val="16"/>
                <w:szCs w:val="16"/>
              </w:rPr>
            </w:pPr>
            <w:r w:rsidRPr="007F65F0">
              <w:rPr>
                <w:rFonts w:eastAsia="Aptos" w:cs="Times New Roman"/>
                <w:sz w:val="16"/>
                <w:szCs w:val="16"/>
              </w:rPr>
              <w:t>Integruotos teritorinio vystymo strategijos, kurioms suteikta parama</w:t>
            </w:r>
          </w:p>
        </w:tc>
        <w:tc>
          <w:tcPr>
            <w:tcW w:w="476" w:type="pct"/>
            <w:tcBorders>
              <w:top w:val="single" w:sz="4" w:space="0" w:color="auto"/>
              <w:bottom w:val="single" w:sz="4" w:space="0" w:color="auto"/>
            </w:tcBorders>
          </w:tcPr>
          <w:p w14:paraId="7AFAEB70"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Indėlis į strategijas</w:t>
            </w:r>
          </w:p>
        </w:tc>
        <w:tc>
          <w:tcPr>
            <w:tcW w:w="435" w:type="pct"/>
            <w:tcBorders>
              <w:top w:val="single" w:sz="4" w:space="0" w:color="auto"/>
              <w:bottom w:val="single" w:sz="4" w:space="0" w:color="auto"/>
            </w:tcBorders>
            <w:shd w:val="clear" w:color="auto" w:fill="auto"/>
          </w:tcPr>
          <w:p w14:paraId="07271D07"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0</w:t>
            </w:r>
          </w:p>
        </w:tc>
        <w:tc>
          <w:tcPr>
            <w:tcW w:w="482" w:type="pct"/>
            <w:tcBorders>
              <w:top w:val="single" w:sz="4" w:space="0" w:color="auto"/>
              <w:bottom w:val="single" w:sz="4" w:space="0" w:color="auto"/>
            </w:tcBorders>
            <w:shd w:val="clear" w:color="auto" w:fill="auto"/>
          </w:tcPr>
          <w:p w14:paraId="02915A68"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1</w:t>
            </w:r>
          </w:p>
        </w:tc>
      </w:tr>
      <w:tr w:rsidR="007F65F0" w:rsidRPr="007F65F0" w14:paraId="3602B59D" w14:textId="77777777" w:rsidTr="00711E65">
        <w:trPr>
          <w:trHeight w:val="340"/>
        </w:trPr>
        <w:tc>
          <w:tcPr>
            <w:tcW w:w="567" w:type="pct"/>
            <w:vMerge/>
          </w:tcPr>
          <w:p w14:paraId="205A8970"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4C5756BE"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4DA794AF"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right w:val="single" w:sz="2" w:space="0" w:color="auto"/>
            </w:tcBorders>
          </w:tcPr>
          <w:p w14:paraId="30FFD95D"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62428BD1" w14:textId="77777777" w:rsidR="007F65F0" w:rsidRPr="007F65F0" w:rsidRDefault="007F65F0" w:rsidP="007F65F0">
            <w:pPr>
              <w:spacing w:before="100" w:beforeAutospacing="1" w:after="100" w:afterAutospacing="1" w:line="240" w:lineRule="auto"/>
              <w:jc w:val="both"/>
              <w:rPr>
                <w:rFonts w:eastAsia="Aptos" w:cs="Times New Roman"/>
                <w:sz w:val="16"/>
                <w:szCs w:val="16"/>
                <w:lang w:eastAsia="en-GB"/>
              </w:rPr>
            </w:pPr>
            <w:r w:rsidRPr="007F65F0">
              <w:rPr>
                <w:rFonts w:eastAsia="Aptos" w:cs="Times New Roman"/>
                <w:sz w:val="16"/>
                <w:szCs w:val="16"/>
                <w:lang w:eastAsia="en-GB"/>
              </w:rPr>
              <w:t xml:space="preserve">RCO75 </w:t>
            </w:r>
          </w:p>
        </w:tc>
        <w:tc>
          <w:tcPr>
            <w:tcW w:w="962" w:type="pct"/>
            <w:tcBorders>
              <w:top w:val="single" w:sz="4" w:space="0" w:color="auto"/>
              <w:left w:val="single" w:sz="2" w:space="0" w:color="auto"/>
              <w:bottom w:val="single" w:sz="4" w:space="0" w:color="auto"/>
              <w:right w:val="single" w:sz="2" w:space="0" w:color="auto"/>
            </w:tcBorders>
            <w:shd w:val="clear" w:color="auto" w:fill="auto"/>
          </w:tcPr>
          <w:p w14:paraId="2DFAB242" w14:textId="77777777" w:rsidR="007F65F0" w:rsidRPr="007F65F0" w:rsidRDefault="007F65F0" w:rsidP="007F65F0">
            <w:pPr>
              <w:tabs>
                <w:tab w:val="left" w:pos="7560"/>
              </w:tabs>
              <w:spacing w:before="100" w:beforeAutospacing="1" w:after="100" w:afterAutospacing="1" w:line="240" w:lineRule="auto"/>
              <w:rPr>
                <w:rFonts w:eastAsia="Aptos" w:cs="Times New Roman"/>
                <w:sz w:val="16"/>
                <w:szCs w:val="16"/>
                <w:lang w:eastAsia="en-GB"/>
              </w:rPr>
            </w:pPr>
            <w:r w:rsidRPr="007F65F0">
              <w:rPr>
                <w:rFonts w:eastAsia="Aptos" w:cs="Times New Roman"/>
                <w:sz w:val="16"/>
                <w:szCs w:val="16"/>
              </w:rPr>
              <w:t>Integruotos teritorinio vystymo strategijos, kurioms suteikta parama</w:t>
            </w:r>
          </w:p>
        </w:tc>
        <w:tc>
          <w:tcPr>
            <w:tcW w:w="476" w:type="pct"/>
            <w:tcBorders>
              <w:top w:val="single" w:sz="4" w:space="0" w:color="auto"/>
              <w:left w:val="single" w:sz="2" w:space="0" w:color="auto"/>
              <w:bottom w:val="single" w:sz="4" w:space="0" w:color="auto"/>
              <w:right w:val="single" w:sz="2" w:space="0" w:color="auto"/>
            </w:tcBorders>
          </w:tcPr>
          <w:p w14:paraId="059565F2"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Indėlis į strategijas</w:t>
            </w:r>
          </w:p>
        </w:tc>
        <w:tc>
          <w:tcPr>
            <w:tcW w:w="435" w:type="pct"/>
            <w:tcBorders>
              <w:top w:val="single" w:sz="4" w:space="0" w:color="auto"/>
              <w:left w:val="single" w:sz="2" w:space="0" w:color="auto"/>
              <w:bottom w:val="single" w:sz="4" w:space="0" w:color="auto"/>
              <w:right w:val="single" w:sz="2" w:space="0" w:color="auto"/>
            </w:tcBorders>
            <w:shd w:val="clear" w:color="auto" w:fill="auto"/>
          </w:tcPr>
          <w:p w14:paraId="4F74B1D5"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shd w:val="clear" w:color="auto" w:fill="auto"/>
          </w:tcPr>
          <w:p w14:paraId="4AD705B4"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9</w:t>
            </w:r>
          </w:p>
        </w:tc>
      </w:tr>
      <w:tr w:rsidR="007F65F0" w:rsidRPr="007F65F0" w14:paraId="25FBD3FB" w14:textId="77777777" w:rsidTr="00711E65">
        <w:trPr>
          <w:trHeight w:val="340"/>
        </w:trPr>
        <w:tc>
          <w:tcPr>
            <w:tcW w:w="567" w:type="pct"/>
            <w:vMerge/>
          </w:tcPr>
          <w:p w14:paraId="20FE1F1B"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4FFC04D5"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125237CC"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right w:val="single" w:sz="2" w:space="0" w:color="auto"/>
            </w:tcBorders>
          </w:tcPr>
          <w:p w14:paraId="77334D78"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062FF5ED" w14:textId="77777777" w:rsidR="007F65F0" w:rsidRPr="007F65F0" w:rsidRDefault="007F65F0" w:rsidP="007F65F0">
            <w:pPr>
              <w:spacing w:before="100" w:beforeAutospacing="1" w:after="100" w:afterAutospacing="1" w:line="240" w:lineRule="auto"/>
              <w:jc w:val="both"/>
              <w:rPr>
                <w:rFonts w:eastAsia="Aptos" w:cs="Times New Roman"/>
                <w:bCs/>
                <w:noProof/>
                <w:sz w:val="16"/>
                <w:szCs w:val="16"/>
              </w:rPr>
            </w:pPr>
            <w:r w:rsidRPr="007F65F0">
              <w:rPr>
                <w:rFonts w:eastAsia="Aptos" w:cs="Times New Roman"/>
                <w:bCs/>
                <w:noProof/>
                <w:sz w:val="16"/>
                <w:szCs w:val="16"/>
              </w:rPr>
              <w:t>RCO76</w:t>
            </w:r>
          </w:p>
        </w:tc>
        <w:tc>
          <w:tcPr>
            <w:tcW w:w="962" w:type="pct"/>
            <w:tcBorders>
              <w:top w:val="single" w:sz="4" w:space="0" w:color="auto"/>
              <w:left w:val="single" w:sz="2" w:space="0" w:color="auto"/>
              <w:bottom w:val="single" w:sz="4" w:space="0" w:color="auto"/>
              <w:right w:val="single" w:sz="2" w:space="0" w:color="auto"/>
            </w:tcBorders>
            <w:shd w:val="clear" w:color="auto" w:fill="auto"/>
          </w:tcPr>
          <w:p w14:paraId="78FA25FD" w14:textId="77777777" w:rsidR="007F65F0" w:rsidRPr="007F65F0" w:rsidRDefault="007F65F0" w:rsidP="007F65F0">
            <w:pPr>
              <w:tabs>
                <w:tab w:val="left" w:pos="7560"/>
              </w:tabs>
              <w:spacing w:before="100" w:beforeAutospacing="1" w:after="100" w:afterAutospacing="1" w:line="240" w:lineRule="auto"/>
              <w:rPr>
                <w:rFonts w:eastAsia="Aptos" w:cs="Times New Roman"/>
                <w:bCs/>
                <w:noProof/>
                <w:sz w:val="16"/>
                <w:szCs w:val="16"/>
              </w:rPr>
            </w:pPr>
            <w:r w:rsidRPr="007F65F0">
              <w:rPr>
                <w:rFonts w:eastAsia="Aptos" w:cs="Times New Roman"/>
                <w:bCs/>
                <w:noProof/>
                <w:sz w:val="16"/>
                <w:szCs w:val="16"/>
              </w:rPr>
              <w:t>Integruoti teritorinio vystymo projektai</w:t>
            </w:r>
          </w:p>
        </w:tc>
        <w:tc>
          <w:tcPr>
            <w:tcW w:w="476" w:type="pct"/>
            <w:tcBorders>
              <w:top w:val="single" w:sz="4" w:space="0" w:color="auto"/>
              <w:left w:val="single" w:sz="2" w:space="0" w:color="auto"/>
              <w:bottom w:val="single" w:sz="4" w:space="0" w:color="auto"/>
              <w:right w:val="single" w:sz="2" w:space="0" w:color="auto"/>
            </w:tcBorders>
          </w:tcPr>
          <w:p w14:paraId="2F905126"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shd w:val="clear" w:color="auto" w:fill="auto"/>
          </w:tcPr>
          <w:p w14:paraId="4E85EA8E"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 xml:space="preserve">0 </w:t>
            </w:r>
          </w:p>
        </w:tc>
        <w:tc>
          <w:tcPr>
            <w:tcW w:w="482" w:type="pct"/>
            <w:tcBorders>
              <w:top w:val="single" w:sz="4" w:space="0" w:color="auto"/>
              <w:left w:val="single" w:sz="2" w:space="0" w:color="auto"/>
              <w:bottom w:val="single" w:sz="4" w:space="0" w:color="auto"/>
              <w:right w:val="single" w:sz="2" w:space="0" w:color="auto"/>
            </w:tcBorders>
            <w:shd w:val="clear" w:color="auto" w:fill="auto"/>
          </w:tcPr>
          <w:p w14:paraId="02843BEE"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 xml:space="preserve">4 </w:t>
            </w:r>
          </w:p>
        </w:tc>
      </w:tr>
      <w:tr w:rsidR="007F65F0" w:rsidRPr="007F65F0" w14:paraId="4F346BC9" w14:textId="77777777" w:rsidTr="00711E65">
        <w:trPr>
          <w:trHeight w:val="340"/>
        </w:trPr>
        <w:tc>
          <w:tcPr>
            <w:tcW w:w="567" w:type="pct"/>
            <w:vMerge/>
          </w:tcPr>
          <w:p w14:paraId="490018B4"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23C09E0A"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2F7BA7A5"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right w:val="single" w:sz="2" w:space="0" w:color="auto"/>
            </w:tcBorders>
          </w:tcPr>
          <w:p w14:paraId="35DB3FC1"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3729AEA6" w14:textId="77777777" w:rsidR="007F65F0" w:rsidRPr="007F65F0" w:rsidRDefault="007F65F0" w:rsidP="007F65F0">
            <w:pPr>
              <w:spacing w:before="100" w:beforeAutospacing="1" w:after="100" w:afterAutospacing="1" w:line="240" w:lineRule="auto"/>
              <w:jc w:val="both"/>
              <w:rPr>
                <w:rFonts w:eastAsia="Aptos" w:cs="Times New Roman"/>
                <w:sz w:val="16"/>
                <w:szCs w:val="16"/>
                <w:lang w:eastAsia="en-GB"/>
              </w:rPr>
            </w:pPr>
            <w:r w:rsidRPr="007F65F0">
              <w:rPr>
                <w:rFonts w:eastAsia="Aptos" w:cs="Times New Roman"/>
                <w:sz w:val="16"/>
                <w:szCs w:val="16"/>
                <w:lang w:eastAsia="en-GB"/>
              </w:rPr>
              <w:t>RCO76</w:t>
            </w:r>
          </w:p>
        </w:tc>
        <w:tc>
          <w:tcPr>
            <w:tcW w:w="962" w:type="pct"/>
            <w:tcBorders>
              <w:top w:val="single" w:sz="4" w:space="0" w:color="auto"/>
              <w:left w:val="single" w:sz="2" w:space="0" w:color="auto"/>
              <w:bottom w:val="single" w:sz="4" w:space="0" w:color="auto"/>
              <w:right w:val="single" w:sz="2" w:space="0" w:color="auto"/>
            </w:tcBorders>
            <w:shd w:val="clear" w:color="auto" w:fill="auto"/>
          </w:tcPr>
          <w:p w14:paraId="551DE07C" w14:textId="77777777" w:rsidR="007F65F0" w:rsidRPr="007F65F0" w:rsidRDefault="007F65F0" w:rsidP="007F65F0">
            <w:pPr>
              <w:tabs>
                <w:tab w:val="left" w:pos="7560"/>
              </w:tabs>
              <w:spacing w:before="100" w:beforeAutospacing="1" w:after="100" w:afterAutospacing="1" w:line="240" w:lineRule="auto"/>
              <w:rPr>
                <w:rFonts w:eastAsia="Aptos" w:cs="Times New Roman"/>
                <w:sz w:val="16"/>
                <w:szCs w:val="16"/>
                <w:lang w:eastAsia="en-GB"/>
              </w:rPr>
            </w:pPr>
            <w:r w:rsidRPr="007F65F0">
              <w:rPr>
                <w:rFonts w:eastAsia="Aptos" w:cs="Times New Roman"/>
                <w:sz w:val="16"/>
                <w:szCs w:val="16"/>
                <w:lang w:eastAsia="en-GB"/>
              </w:rPr>
              <w:t>Integruoti teritorinio vystymo projektai</w:t>
            </w:r>
          </w:p>
        </w:tc>
        <w:tc>
          <w:tcPr>
            <w:tcW w:w="476" w:type="pct"/>
            <w:tcBorders>
              <w:top w:val="single" w:sz="4" w:space="0" w:color="auto"/>
              <w:left w:val="single" w:sz="2" w:space="0" w:color="auto"/>
              <w:bottom w:val="single" w:sz="4" w:space="0" w:color="auto"/>
              <w:right w:val="single" w:sz="2" w:space="0" w:color="auto"/>
            </w:tcBorders>
          </w:tcPr>
          <w:p w14:paraId="7639C824"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shd w:val="clear" w:color="auto" w:fill="auto"/>
          </w:tcPr>
          <w:p w14:paraId="21BFF7C7"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shd w:val="clear" w:color="auto" w:fill="auto"/>
          </w:tcPr>
          <w:p w14:paraId="5C9159F1"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22</w:t>
            </w:r>
          </w:p>
        </w:tc>
      </w:tr>
      <w:tr w:rsidR="007F65F0" w:rsidRPr="007F65F0" w14:paraId="031BE1BE" w14:textId="77777777" w:rsidTr="00711E65">
        <w:trPr>
          <w:trHeight w:val="340"/>
        </w:trPr>
        <w:tc>
          <w:tcPr>
            <w:tcW w:w="567" w:type="pct"/>
            <w:vMerge/>
          </w:tcPr>
          <w:p w14:paraId="2917D3D0"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1225AB95"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4A341E83"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right w:val="single" w:sz="2" w:space="0" w:color="auto"/>
            </w:tcBorders>
          </w:tcPr>
          <w:p w14:paraId="4C8367F2" w14:textId="77777777" w:rsidR="007F65F0" w:rsidRPr="007F65F0" w:rsidRDefault="007F65F0" w:rsidP="007F65F0">
            <w:pPr>
              <w:spacing w:before="100" w:beforeAutospacing="1" w:after="100" w:afterAutospacing="1" w:line="240" w:lineRule="auto"/>
              <w:jc w:val="both"/>
              <w:rPr>
                <w:rFonts w:eastAsia="Calibri" w:cs="Times New Roman"/>
                <w:sz w:val="16"/>
                <w:szCs w:val="16"/>
                <w:lang w:eastAsia="lt-LT" w:bidi="lt-LT"/>
              </w:rPr>
            </w:pPr>
            <w:r w:rsidRPr="007F65F0">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68379F61" w14:textId="77777777" w:rsidR="007F65F0" w:rsidRPr="007F65F0" w:rsidRDefault="007F65F0" w:rsidP="007F65F0">
            <w:pPr>
              <w:spacing w:before="100" w:beforeAutospacing="1" w:after="100" w:afterAutospacing="1" w:line="240" w:lineRule="auto"/>
              <w:rPr>
                <w:rFonts w:eastAsia="Aptos" w:cs="Times New Roman"/>
                <w:sz w:val="16"/>
                <w:szCs w:val="16"/>
                <w:lang w:eastAsia="en-GB"/>
              </w:rPr>
            </w:pPr>
            <w:r w:rsidRPr="007F65F0">
              <w:rPr>
                <w:rFonts w:eastAsia="Aptos" w:cs="Times New Roman"/>
                <w:sz w:val="16"/>
                <w:szCs w:val="16"/>
                <w:lang w:eastAsia="en-GB"/>
              </w:rPr>
              <w:t>RCO114</w:t>
            </w:r>
          </w:p>
        </w:tc>
        <w:tc>
          <w:tcPr>
            <w:tcW w:w="962" w:type="pct"/>
            <w:tcBorders>
              <w:top w:val="single" w:sz="4" w:space="0" w:color="auto"/>
              <w:left w:val="single" w:sz="2" w:space="0" w:color="auto"/>
              <w:bottom w:val="single" w:sz="4" w:space="0" w:color="auto"/>
              <w:right w:val="single" w:sz="2" w:space="0" w:color="auto"/>
            </w:tcBorders>
            <w:shd w:val="clear" w:color="auto" w:fill="auto"/>
          </w:tcPr>
          <w:p w14:paraId="38EA3EBB" w14:textId="77777777" w:rsidR="007F65F0" w:rsidRPr="007F65F0" w:rsidRDefault="007F65F0" w:rsidP="007F65F0">
            <w:pPr>
              <w:tabs>
                <w:tab w:val="left" w:pos="7560"/>
              </w:tabs>
              <w:spacing w:before="100" w:beforeAutospacing="1" w:after="100" w:afterAutospacing="1" w:line="240" w:lineRule="auto"/>
              <w:rPr>
                <w:rFonts w:eastAsia="Times New Roman" w:cs="Times New Roman"/>
                <w:sz w:val="16"/>
                <w:szCs w:val="16"/>
                <w:lang w:eastAsia="en-GB"/>
              </w:rPr>
            </w:pPr>
            <w:r w:rsidRPr="007F65F0">
              <w:rPr>
                <w:rFonts w:eastAsia="Aptos" w:cs="Times New Roman"/>
                <w:sz w:val="16"/>
                <w:szCs w:val="16"/>
                <w:lang w:eastAsia="en-GB"/>
              </w:rPr>
              <w:t>Atviros erdvės, sukurtos arba atkurtos miestų teritorijose</w:t>
            </w:r>
          </w:p>
        </w:tc>
        <w:tc>
          <w:tcPr>
            <w:tcW w:w="476" w:type="pct"/>
            <w:tcBorders>
              <w:top w:val="single" w:sz="4" w:space="0" w:color="auto"/>
              <w:left w:val="single" w:sz="2" w:space="0" w:color="auto"/>
              <w:bottom w:val="single" w:sz="4" w:space="0" w:color="auto"/>
              <w:right w:val="single" w:sz="2" w:space="0" w:color="auto"/>
            </w:tcBorders>
          </w:tcPr>
          <w:p w14:paraId="0D755465"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shd w:val="clear" w:color="auto" w:fill="auto"/>
          </w:tcPr>
          <w:p w14:paraId="69334C9A"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shd w:val="clear" w:color="auto" w:fill="auto"/>
          </w:tcPr>
          <w:p w14:paraId="700EACB3" w14:textId="77777777" w:rsidR="007F65F0" w:rsidRPr="007F65F0" w:rsidRDefault="007F65F0" w:rsidP="007F65F0">
            <w:pPr>
              <w:spacing w:after="0" w:line="240" w:lineRule="auto"/>
              <w:rPr>
                <w:rFonts w:eastAsia="Times New Roman" w:cs="Times New Roman"/>
                <w:strike/>
                <w:sz w:val="16"/>
                <w:szCs w:val="16"/>
              </w:rPr>
            </w:pPr>
            <w:r w:rsidRPr="007F65F0">
              <w:rPr>
                <w:rFonts w:eastAsia="Times New Roman" w:cs="Times New Roman"/>
                <w:strike/>
                <w:sz w:val="16"/>
                <w:szCs w:val="16"/>
              </w:rPr>
              <w:t xml:space="preserve">824 000 </w:t>
            </w:r>
          </w:p>
          <w:p w14:paraId="7E04396C" w14:textId="77777777" w:rsidR="007F65F0" w:rsidRPr="007F65F0" w:rsidRDefault="007F65F0" w:rsidP="007F65F0">
            <w:pPr>
              <w:spacing w:after="0" w:line="240" w:lineRule="auto"/>
              <w:rPr>
                <w:rFonts w:eastAsia="Times New Roman" w:cs="Times New Roman"/>
                <w:b/>
                <w:bCs/>
                <w:color w:val="FF0000"/>
                <w:sz w:val="16"/>
                <w:szCs w:val="16"/>
              </w:rPr>
            </w:pPr>
            <w:r w:rsidRPr="007F65F0">
              <w:rPr>
                <w:rFonts w:eastAsia="Times New Roman" w:cs="Times New Roman"/>
                <w:b/>
                <w:bCs/>
                <w:color w:val="FF0000"/>
                <w:sz w:val="16"/>
                <w:szCs w:val="16"/>
              </w:rPr>
              <w:t>795 000</w:t>
            </w:r>
          </w:p>
        </w:tc>
      </w:tr>
      <w:tr w:rsidR="007F65F0" w:rsidRPr="007F65F0" w14:paraId="0B82A522" w14:textId="77777777" w:rsidTr="00711E65">
        <w:trPr>
          <w:trHeight w:val="340"/>
        </w:trPr>
        <w:tc>
          <w:tcPr>
            <w:tcW w:w="567" w:type="pct"/>
            <w:vMerge/>
          </w:tcPr>
          <w:p w14:paraId="5FAFF317"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7C0D949E"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300B6B62"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right w:val="single" w:sz="2" w:space="0" w:color="auto"/>
            </w:tcBorders>
          </w:tcPr>
          <w:p w14:paraId="41235D5A" w14:textId="77777777" w:rsidR="007F65F0" w:rsidRPr="007F65F0" w:rsidRDefault="007F65F0" w:rsidP="007F65F0">
            <w:pPr>
              <w:spacing w:before="100" w:beforeAutospacing="1" w:after="100" w:afterAutospacing="1" w:line="240" w:lineRule="auto"/>
              <w:jc w:val="both"/>
              <w:rPr>
                <w:rFonts w:eastAsia="Calibri" w:cs="Times New Roman"/>
                <w:sz w:val="16"/>
                <w:szCs w:val="16"/>
                <w:lang w:eastAsia="lt-LT" w:bidi="lt-LT"/>
              </w:rPr>
            </w:pPr>
            <w:r w:rsidRPr="007F65F0">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04C11BDE" w14:textId="77777777" w:rsidR="007F65F0" w:rsidRPr="007F65F0" w:rsidRDefault="007F65F0" w:rsidP="007F65F0">
            <w:pPr>
              <w:spacing w:before="100" w:beforeAutospacing="1" w:after="100" w:afterAutospacing="1" w:line="240" w:lineRule="auto"/>
              <w:rPr>
                <w:rFonts w:eastAsia="Aptos" w:cs="Times New Roman"/>
                <w:sz w:val="16"/>
                <w:szCs w:val="16"/>
                <w:lang w:eastAsia="en-GB"/>
              </w:rPr>
            </w:pPr>
            <w:r w:rsidRPr="007F65F0">
              <w:rPr>
                <w:rFonts w:eastAsia="Aptos" w:cs="Times New Roman"/>
                <w:sz w:val="16"/>
                <w:szCs w:val="16"/>
              </w:rPr>
              <w:t>RCO114</w:t>
            </w:r>
          </w:p>
        </w:tc>
        <w:tc>
          <w:tcPr>
            <w:tcW w:w="962" w:type="pct"/>
            <w:tcBorders>
              <w:top w:val="single" w:sz="4" w:space="0" w:color="auto"/>
              <w:left w:val="single" w:sz="2" w:space="0" w:color="auto"/>
              <w:bottom w:val="single" w:sz="4" w:space="0" w:color="auto"/>
              <w:right w:val="single" w:sz="2" w:space="0" w:color="auto"/>
            </w:tcBorders>
            <w:shd w:val="clear" w:color="auto" w:fill="auto"/>
          </w:tcPr>
          <w:p w14:paraId="7F56C2C6" w14:textId="77777777" w:rsidR="007F65F0" w:rsidRPr="007F65F0" w:rsidRDefault="007F65F0" w:rsidP="007F65F0">
            <w:pPr>
              <w:tabs>
                <w:tab w:val="left" w:pos="7560"/>
              </w:tabs>
              <w:spacing w:before="100" w:beforeAutospacing="1" w:after="100" w:afterAutospacing="1" w:line="240" w:lineRule="auto"/>
              <w:rPr>
                <w:rFonts w:eastAsia="Aptos" w:cs="Times New Roman"/>
                <w:sz w:val="16"/>
                <w:szCs w:val="16"/>
                <w:lang w:eastAsia="en-GB"/>
              </w:rPr>
            </w:pPr>
            <w:r w:rsidRPr="007F65F0">
              <w:rPr>
                <w:rFonts w:eastAsia="Aptos" w:cs="Times New Roman"/>
                <w:sz w:val="16"/>
                <w:szCs w:val="16"/>
              </w:rPr>
              <w:t>Atviros erdvės, sukurtos arba atkurtos miestų teritorijose</w:t>
            </w:r>
          </w:p>
        </w:tc>
        <w:tc>
          <w:tcPr>
            <w:tcW w:w="476" w:type="pct"/>
            <w:tcBorders>
              <w:top w:val="single" w:sz="4" w:space="0" w:color="auto"/>
              <w:left w:val="single" w:sz="2" w:space="0" w:color="auto"/>
              <w:bottom w:val="single" w:sz="4" w:space="0" w:color="auto"/>
              <w:right w:val="single" w:sz="2" w:space="0" w:color="auto"/>
            </w:tcBorders>
          </w:tcPr>
          <w:p w14:paraId="3E7B2FCC"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shd w:val="clear" w:color="auto" w:fill="auto"/>
          </w:tcPr>
          <w:p w14:paraId="16E58758" w14:textId="77777777" w:rsidR="007F65F0" w:rsidRPr="007F65F0" w:rsidRDefault="007F65F0" w:rsidP="007F65F0">
            <w:pPr>
              <w:spacing w:before="100" w:beforeAutospacing="1" w:after="100" w:afterAutospacing="1" w:line="240" w:lineRule="auto"/>
              <w:jc w:val="center"/>
              <w:rPr>
                <w:rFonts w:eastAsia="Aptos" w:cs="Times New Roman"/>
                <w:noProof/>
                <w:sz w:val="16"/>
                <w:szCs w:val="16"/>
              </w:rPr>
            </w:pPr>
            <w:r w:rsidRPr="007F65F0">
              <w:rPr>
                <w:rFonts w:eastAsia="Aptos" w:cs="Times New Roman"/>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shd w:val="clear" w:color="auto" w:fill="auto"/>
          </w:tcPr>
          <w:p w14:paraId="7E85F376" w14:textId="77777777" w:rsidR="007F65F0" w:rsidRPr="007F65F0" w:rsidRDefault="007F65F0" w:rsidP="007F65F0">
            <w:pPr>
              <w:spacing w:after="0" w:line="240" w:lineRule="auto"/>
              <w:rPr>
                <w:rFonts w:eastAsia="Times New Roman" w:cs="Times New Roman"/>
                <w:strike/>
                <w:sz w:val="16"/>
                <w:szCs w:val="16"/>
              </w:rPr>
            </w:pPr>
            <w:r w:rsidRPr="007F65F0">
              <w:rPr>
                <w:rFonts w:eastAsia="Times New Roman" w:cs="Times New Roman"/>
                <w:strike/>
                <w:sz w:val="16"/>
                <w:szCs w:val="16"/>
              </w:rPr>
              <w:t>3 413 000</w:t>
            </w:r>
          </w:p>
          <w:p w14:paraId="73D9F46B" w14:textId="77777777" w:rsidR="007F65F0" w:rsidRPr="007F65F0" w:rsidRDefault="007F65F0" w:rsidP="007F65F0">
            <w:pPr>
              <w:spacing w:after="0" w:line="240" w:lineRule="auto"/>
              <w:rPr>
                <w:rFonts w:eastAsia="Times New Roman" w:cs="Times New Roman"/>
                <w:b/>
                <w:bCs/>
                <w:color w:val="FF0000"/>
                <w:sz w:val="16"/>
                <w:szCs w:val="16"/>
              </w:rPr>
            </w:pPr>
            <w:r w:rsidRPr="007F65F0">
              <w:rPr>
                <w:rFonts w:eastAsia="Times New Roman" w:cs="Times New Roman"/>
                <w:b/>
                <w:bCs/>
                <w:color w:val="FF0000"/>
                <w:sz w:val="16"/>
                <w:szCs w:val="16"/>
              </w:rPr>
              <w:t>3 203 000</w:t>
            </w:r>
          </w:p>
        </w:tc>
      </w:tr>
      <w:tr w:rsidR="007F65F0" w:rsidRPr="007F65F0" w14:paraId="60664274" w14:textId="77777777" w:rsidTr="00711E65">
        <w:trPr>
          <w:trHeight w:val="340"/>
        </w:trPr>
        <w:tc>
          <w:tcPr>
            <w:tcW w:w="567" w:type="pct"/>
            <w:vMerge/>
          </w:tcPr>
          <w:p w14:paraId="2E05D15C"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303D7F41"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4247A95E"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right w:val="single" w:sz="2" w:space="0" w:color="auto"/>
            </w:tcBorders>
          </w:tcPr>
          <w:p w14:paraId="5239634C" w14:textId="77777777" w:rsidR="007F65F0" w:rsidRPr="007F65F0" w:rsidRDefault="007F65F0" w:rsidP="007F65F0">
            <w:pPr>
              <w:spacing w:before="100" w:beforeAutospacing="1" w:after="100" w:afterAutospacing="1" w:line="240" w:lineRule="auto"/>
              <w:jc w:val="both"/>
              <w:rPr>
                <w:rFonts w:eastAsia="Calibri" w:cs="Times New Roman"/>
                <w:sz w:val="16"/>
                <w:szCs w:val="16"/>
                <w:lang w:eastAsia="lt-LT" w:bidi="lt-LT"/>
              </w:rPr>
            </w:pPr>
            <w:r w:rsidRPr="007F65F0">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7EA346E1" w14:textId="77777777" w:rsidR="007F65F0" w:rsidRPr="007F65F0" w:rsidRDefault="007F65F0" w:rsidP="007F65F0">
            <w:pPr>
              <w:spacing w:before="100" w:beforeAutospacing="1" w:after="100" w:afterAutospacing="1" w:line="240" w:lineRule="auto"/>
              <w:rPr>
                <w:rFonts w:eastAsia="Aptos" w:cs="Times New Roman"/>
                <w:sz w:val="16"/>
                <w:szCs w:val="16"/>
              </w:rPr>
            </w:pPr>
            <w:r w:rsidRPr="007F65F0">
              <w:rPr>
                <w:rFonts w:eastAsia="Aptos" w:cs="Times New Roman"/>
                <w:sz w:val="16"/>
                <w:szCs w:val="16"/>
              </w:rPr>
              <w:t>Specialusis</w:t>
            </w:r>
          </w:p>
        </w:tc>
        <w:tc>
          <w:tcPr>
            <w:tcW w:w="962" w:type="pct"/>
            <w:tcBorders>
              <w:top w:val="single" w:sz="4" w:space="0" w:color="auto"/>
              <w:left w:val="single" w:sz="2" w:space="0" w:color="auto"/>
              <w:bottom w:val="single" w:sz="4" w:space="0" w:color="auto"/>
              <w:right w:val="single" w:sz="2" w:space="0" w:color="auto"/>
            </w:tcBorders>
            <w:shd w:val="clear" w:color="auto" w:fill="auto"/>
          </w:tcPr>
          <w:p w14:paraId="58E311A2" w14:textId="77777777" w:rsidR="007F65F0" w:rsidRPr="007F65F0" w:rsidRDefault="007F65F0" w:rsidP="007F65F0">
            <w:pPr>
              <w:tabs>
                <w:tab w:val="left" w:pos="7560"/>
              </w:tabs>
              <w:spacing w:before="100" w:beforeAutospacing="1" w:after="100" w:afterAutospacing="1" w:line="240" w:lineRule="auto"/>
              <w:rPr>
                <w:rFonts w:eastAsia="Aptos" w:cs="Times New Roman"/>
                <w:sz w:val="16"/>
                <w:szCs w:val="16"/>
              </w:rPr>
            </w:pPr>
            <w:r w:rsidRPr="007F65F0">
              <w:rPr>
                <w:rFonts w:eastAsia="Aptos" w:cs="Times New Roman"/>
                <w:sz w:val="16"/>
                <w:szCs w:val="16"/>
              </w:rPr>
              <w:t>Naujų ar rekonstruotų pastatų, kurių pirminės energijos paklausa yra bent 20 % mažesnė nei reikalauja energijos beveik nevartojantis pastatas, plotas</w:t>
            </w:r>
          </w:p>
        </w:tc>
        <w:tc>
          <w:tcPr>
            <w:tcW w:w="476" w:type="pct"/>
            <w:tcBorders>
              <w:top w:val="single" w:sz="4" w:space="0" w:color="auto"/>
              <w:left w:val="single" w:sz="2" w:space="0" w:color="auto"/>
              <w:bottom w:val="single" w:sz="4" w:space="0" w:color="auto"/>
              <w:right w:val="single" w:sz="2" w:space="0" w:color="auto"/>
            </w:tcBorders>
          </w:tcPr>
          <w:p w14:paraId="1A286346"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shd w:val="clear" w:color="auto" w:fill="auto"/>
          </w:tcPr>
          <w:p w14:paraId="1A752BBB" w14:textId="77777777" w:rsidR="007F65F0" w:rsidRPr="007F65F0" w:rsidRDefault="007F65F0" w:rsidP="007F65F0">
            <w:pPr>
              <w:spacing w:before="100" w:beforeAutospacing="1" w:after="100" w:afterAutospacing="1" w:line="240" w:lineRule="auto"/>
              <w:jc w:val="center"/>
              <w:rPr>
                <w:rFonts w:eastAsia="Aptos" w:cs="Times New Roman"/>
                <w:sz w:val="16"/>
                <w:szCs w:val="16"/>
              </w:rPr>
            </w:pPr>
            <w:r w:rsidRPr="007F65F0">
              <w:rPr>
                <w:rFonts w:eastAsia="Aptos"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shd w:val="clear" w:color="auto" w:fill="auto"/>
          </w:tcPr>
          <w:p w14:paraId="1C1B5A5C" w14:textId="77777777" w:rsidR="007F65F0" w:rsidRPr="007F65F0" w:rsidRDefault="007F65F0" w:rsidP="007F65F0">
            <w:pPr>
              <w:spacing w:before="100" w:beforeAutospacing="1" w:after="100" w:afterAutospacing="1" w:line="240" w:lineRule="auto"/>
              <w:jc w:val="center"/>
              <w:rPr>
                <w:rFonts w:eastAsia="Aptos" w:cs="Times New Roman"/>
                <w:sz w:val="16"/>
                <w:szCs w:val="16"/>
              </w:rPr>
            </w:pPr>
            <w:r w:rsidRPr="007F65F0">
              <w:rPr>
                <w:rFonts w:eastAsia="Aptos" w:cs="Times New Roman"/>
                <w:sz w:val="16"/>
                <w:szCs w:val="16"/>
              </w:rPr>
              <w:t>5 400</w:t>
            </w:r>
          </w:p>
        </w:tc>
      </w:tr>
      <w:tr w:rsidR="007F65F0" w:rsidRPr="007F65F0" w14:paraId="1EFA97C7" w14:textId="77777777" w:rsidTr="00711E65">
        <w:trPr>
          <w:trHeight w:val="340"/>
        </w:trPr>
        <w:tc>
          <w:tcPr>
            <w:tcW w:w="567" w:type="pct"/>
            <w:vMerge/>
          </w:tcPr>
          <w:p w14:paraId="4E103D79" w14:textId="77777777" w:rsidR="007F65F0" w:rsidRPr="007F65F0" w:rsidRDefault="007F65F0" w:rsidP="007F65F0">
            <w:pPr>
              <w:spacing w:after="0" w:line="240" w:lineRule="auto"/>
              <w:jc w:val="both"/>
              <w:rPr>
                <w:rFonts w:eastAsia="Aptos" w:cs="Times New Roman"/>
                <w:noProof/>
                <w:sz w:val="16"/>
                <w:szCs w:val="16"/>
              </w:rPr>
            </w:pPr>
          </w:p>
        </w:tc>
        <w:tc>
          <w:tcPr>
            <w:tcW w:w="499" w:type="pct"/>
            <w:vMerge/>
          </w:tcPr>
          <w:p w14:paraId="601322EC" w14:textId="77777777" w:rsidR="007F65F0" w:rsidRPr="007F65F0" w:rsidRDefault="007F65F0" w:rsidP="007F65F0">
            <w:pPr>
              <w:spacing w:after="0" w:line="240" w:lineRule="auto"/>
              <w:jc w:val="both"/>
              <w:rPr>
                <w:rFonts w:eastAsia="Aptos" w:cs="Times New Roman"/>
                <w:noProof/>
                <w:sz w:val="16"/>
                <w:szCs w:val="16"/>
              </w:rPr>
            </w:pPr>
          </w:p>
        </w:tc>
        <w:tc>
          <w:tcPr>
            <w:tcW w:w="429" w:type="pct"/>
            <w:vMerge/>
          </w:tcPr>
          <w:p w14:paraId="592F9B03" w14:textId="77777777" w:rsidR="007F65F0" w:rsidRPr="007F65F0" w:rsidRDefault="007F65F0" w:rsidP="007F65F0">
            <w:pPr>
              <w:spacing w:after="0" w:line="240" w:lineRule="auto"/>
              <w:jc w:val="both"/>
              <w:rPr>
                <w:rFonts w:eastAsia="Aptos" w:cs="Times New Roman"/>
                <w:noProof/>
                <w:sz w:val="16"/>
                <w:szCs w:val="16"/>
              </w:rPr>
            </w:pPr>
          </w:p>
        </w:tc>
        <w:tc>
          <w:tcPr>
            <w:tcW w:w="504" w:type="pct"/>
            <w:tcBorders>
              <w:top w:val="single" w:sz="4" w:space="0" w:color="auto"/>
              <w:bottom w:val="single" w:sz="4" w:space="0" w:color="auto"/>
              <w:right w:val="single" w:sz="2" w:space="0" w:color="auto"/>
            </w:tcBorders>
          </w:tcPr>
          <w:p w14:paraId="125AB5C8" w14:textId="77777777" w:rsidR="007F65F0" w:rsidRPr="007F65F0" w:rsidRDefault="007F65F0" w:rsidP="007F65F0">
            <w:pPr>
              <w:spacing w:before="100" w:beforeAutospacing="1" w:after="100" w:afterAutospacing="1" w:line="240" w:lineRule="auto"/>
              <w:jc w:val="both"/>
              <w:rPr>
                <w:rFonts w:eastAsia="Calibri" w:cs="Times New Roman"/>
                <w:sz w:val="16"/>
                <w:szCs w:val="16"/>
                <w:lang w:eastAsia="lt-LT" w:bidi="lt-LT"/>
              </w:rPr>
            </w:pPr>
            <w:r w:rsidRPr="007F65F0">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3CFC7E84" w14:textId="77777777" w:rsidR="007F65F0" w:rsidRPr="007F65F0" w:rsidRDefault="007F65F0" w:rsidP="007F65F0">
            <w:pPr>
              <w:spacing w:before="100" w:beforeAutospacing="1" w:after="100" w:afterAutospacing="1" w:line="240" w:lineRule="auto"/>
              <w:rPr>
                <w:rFonts w:eastAsia="Aptos" w:cs="Times New Roman"/>
                <w:sz w:val="16"/>
                <w:szCs w:val="16"/>
              </w:rPr>
            </w:pPr>
            <w:r w:rsidRPr="007F65F0">
              <w:rPr>
                <w:rFonts w:eastAsia="Aptos" w:cs="Times New Roman"/>
                <w:sz w:val="16"/>
                <w:szCs w:val="16"/>
              </w:rPr>
              <w:t>Specialusis</w:t>
            </w:r>
          </w:p>
        </w:tc>
        <w:tc>
          <w:tcPr>
            <w:tcW w:w="962" w:type="pct"/>
            <w:tcBorders>
              <w:top w:val="single" w:sz="4" w:space="0" w:color="auto"/>
              <w:left w:val="single" w:sz="2" w:space="0" w:color="auto"/>
              <w:bottom w:val="single" w:sz="4" w:space="0" w:color="auto"/>
              <w:right w:val="single" w:sz="2" w:space="0" w:color="auto"/>
            </w:tcBorders>
            <w:shd w:val="clear" w:color="auto" w:fill="auto"/>
          </w:tcPr>
          <w:p w14:paraId="3D8E6505" w14:textId="77777777" w:rsidR="007F65F0" w:rsidRPr="007F65F0" w:rsidRDefault="007F65F0" w:rsidP="007F65F0">
            <w:pPr>
              <w:tabs>
                <w:tab w:val="left" w:pos="7560"/>
              </w:tabs>
              <w:spacing w:before="100" w:beforeAutospacing="1" w:after="100" w:afterAutospacing="1" w:line="240" w:lineRule="auto"/>
              <w:rPr>
                <w:rFonts w:eastAsia="Aptos" w:cs="Times New Roman"/>
                <w:sz w:val="16"/>
                <w:szCs w:val="16"/>
              </w:rPr>
            </w:pPr>
            <w:r w:rsidRPr="007F65F0">
              <w:rPr>
                <w:rFonts w:eastAsia="Aptos" w:cs="Times New Roman"/>
                <w:sz w:val="16"/>
                <w:szCs w:val="16"/>
              </w:rPr>
              <w:t>Naujų ar rekonstruotų pastatų, kurių pirminės energijos paklausa yra bent 20 % mažesnė nei reikalauja energijos beveik nevartojantis pastatas, plotas</w:t>
            </w:r>
          </w:p>
        </w:tc>
        <w:tc>
          <w:tcPr>
            <w:tcW w:w="476" w:type="pct"/>
            <w:tcBorders>
              <w:top w:val="single" w:sz="4" w:space="0" w:color="auto"/>
              <w:left w:val="single" w:sz="2" w:space="0" w:color="auto"/>
              <w:bottom w:val="single" w:sz="4" w:space="0" w:color="auto"/>
              <w:right w:val="single" w:sz="2" w:space="0" w:color="auto"/>
            </w:tcBorders>
          </w:tcPr>
          <w:p w14:paraId="1AC64D35" w14:textId="77777777" w:rsidR="007F65F0" w:rsidRPr="007F65F0" w:rsidRDefault="007F65F0" w:rsidP="007F65F0">
            <w:pPr>
              <w:spacing w:before="100" w:beforeAutospacing="1" w:after="100" w:afterAutospacing="1" w:line="240" w:lineRule="auto"/>
              <w:jc w:val="both"/>
              <w:rPr>
                <w:rFonts w:eastAsia="Aptos" w:cs="Times New Roman"/>
                <w:noProof/>
                <w:sz w:val="16"/>
                <w:szCs w:val="16"/>
              </w:rPr>
            </w:pPr>
            <w:r w:rsidRPr="007F65F0">
              <w:rPr>
                <w:rFonts w:eastAsia="Aptos"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shd w:val="clear" w:color="auto" w:fill="auto"/>
          </w:tcPr>
          <w:p w14:paraId="448C9C4E" w14:textId="77777777" w:rsidR="007F65F0" w:rsidRPr="007F65F0" w:rsidRDefault="007F65F0" w:rsidP="007F65F0">
            <w:pPr>
              <w:spacing w:before="100" w:beforeAutospacing="1" w:after="100" w:afterAutospacing="1" w:line="240" w:lineRule="auto"/>
              <w:jc w:val="center"/>
              <w:rPr>
                <w:rFonts w:eastAsia="Aptos" w:cs="Times New Roman"/>
                <w:sz w:val="16"/>
                <w:szCs w:val="16"/>
              </w:rPr>
            </w:pPr>
            <w:r w:rsidRPr="007F65F0">
              <w:rPr>
                <w:rFonts w:eastAsia="Aptos"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shd w:val="clear" w:color="auto" w:fill="auto"/>
          </w:tcPr>
          <w:p w14:paraId="61554310" w14:textId="77777777" w:rsidR="007F65F0" w:rsidRPr="007F65F0" w:rsidRDefault="007F65F0" w:rsidP="007F65F0">
            <w:pPr>
              <w:spacing w:before="100" w:beforeAutospacing="1" w:after="100" w:afterAutospacing="1" w:line="240" w:lineRule="auto"/>
              <w:jc w:val="center"/>
              <w:rPr>
                <w:rFonts w:eastAsia="Aptos" w:cs="Times New Roman"/>
                <w:sz w:val="16"/>
                <w:szCs w:val="16"/>
              </w:rPr>
            </w:pPr>
            <w:r w:rsidRPr="007F65F0">
              <w:rPr>
                <w:rFonts w:eastAsia="Aptos" w:cs="Times New Roman"/>
                <w:sz w:val="16"/>
                <w:szCs w:val="16"/>
              </w:rPr>
              <w:t>18 300</w:t>
            </w:r>
          </w:p>
        </w:tc>
      </w:tr>
    </w:tbl>
    <w:p w14:paraId="67E257E7" w14:textId="43C00D3C" w:rsidR="007F65F0" w:rsidRPr="007F65F0" w:rsidRDefault="007F65F0" w:rsidP="00711E65">
      <w:pPr>
        <w:spacing w:after="160" w:line="278" w:lineRule="auto"/>
        <w:rPr>
          <w:rFonts w:eastAsia="Aptos" w:cs="Times New Roman"/>
        </w:rPr>
        <w:sectPr w:rsidR="007F65F0" w:rsidRPr="007F65F0" w:rsidSect="00B622A9">
          <w:pgSz w:w="11906" w:h="16838"/>
          <w:pgMar w:top="1701" w:right="567" w:bottom="1134" w:left="1418" w:header="567" w:footer="567" w:gutter="0"/>
          <w:cols w:space="1296"/>
          <w:docGrid w:linePitch="360"/>
        </w:sectPr>
      </w:pPr>
    </w:p>
    <w:p w14:paraId="71531C92" w14:textId="77777777" w:rsidR="007F65F0" w:rsidRPr="007F65F0" w:rsidRDefault="007F65F0" w:rsidP="007F65F0">
      <w:pPr>
        <w:spacing w:after="0" w:line="240" w:lineRule="auto"/>
        <w:rPr>
          <w:rFonts w:eastAsia="Times New Roman" w:cs="Times New Roman"/>
          <w:b/>
          <w:iCs/>
          <w:noProof/>
          <w:szCs w:val="24"/>
          <w:lang w:eastAsia="lt-LT" w:bidi="lt-LT"/>
        </w:rPr>
      </w:pPr>
      <w:bookmarkStart w:id="29" w:name="_Hlk192155737"/>
      <w:r w:rsidRPr="007F65F0">
        <w:rPr>
          <w:rFonts w:eastAsia="Aptos" w:cs="Times New Roman"/>
          <w:b/>
          <w:sz w:val="20"/>
          <w:szCs w:val="24"/>
        </w:rPr>
        <w:lastRenderedPageBreak/>
        <w:t>3 lentelė. Rezultato rodikliai</w:t>
      </w:r>
    </w:p>
    <w:tbl>
      <w:tblPr>
        <w:tblpPr w:leftFromText="180" w:rightFromText="180" w:vertAnchor="text" w:tblpY="1"/>
        <w:tblOverlap w:val="neve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956"/>
        <w:gridCol w:w="822"/>
        <w:gridCol w:w="956"/>
        <w:gridCol w:w="1230"/>
        <w:gridCol w:w="3144"/>
        <w:gridCol w:w="1227"/>
        <w:gridCol w:w="1011"/>
        <w:gridCol w:w="833"/>
        <w:gridCol w:w="1253"/>
        <w:gridCol w:w="1390"/>
        <w:gridCol w:w="691"/>
      </w:tblGrid>
      <w:tr w:rsidR="007F65F0" w:rsidRPr="007F65F0" w14:paraId="5BA922DD" w14:textId="77777777" w:rsidTr="007F65F0">
        <w:trPr>
          <w:trHeight w:val="833"/>
          <w:tblHeader/>
        </w:trPr>
        <w:tc>
          <w:tcPr>
            <w:tcW w:w="363" w:type="pct"/>
            <w:tcBorders>
              <w:top w:val="single" w:sz="12" w:space="0" w:color="auto"/>
              <w:left w:val="single" w:sz="12" w:space="0" w:color="auto"/>
              <w:bottom w:val="single" w:sz="12" w:space="0" w:color="auto"/>
              <w:right w:val="single" w:sz="12" w:space="0" w:color="auto"/>
            </w:tcBorders>
            <w:shd w:val="clear" w:color="auto" w:fill="C1E4F5"/>
            <w:vAlign w:val="center"/>
          </w:tcPr>
          <w:p w14:paraId="1C7BFD36" w14:textId="77777777" w:rsidR="007F65F0" w:rsidRPr="007F65F0" w:rsidRDefault="007F65F0" w:rsidP="007F65F0">
            <w:pPr>
              <w:rPr>
                <w:rFonts w:eastAsia="Aptos" w:cs="Times New Roman"/>
                <w:b/>
                <w:sz w:val="16"/>
                <w:szCs w:val="16"/>
              </w:rPr>
            </w:pPr>
            <w:r w:rsidRPr="007F65F0">
              <w:rPr>
                <w:rFonts w:eastAsia="Aptos" w:cs="Times New Roman"/>
                <w:b/>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C1E4F5"/>
            <w:vAlign w:val="center"/>
          </w:tcPr>
          <w:p w14:paraId="5BADB0F2" w14:textId="77777777" w:rsidR="007F65F0" w:rsidRPr="007F65F0" w:rsidRDefault="007F65F0" w:rsidP="007F65F0">
            <w:pPr>
              <w:rPr>
                <w:rFonts w:eastAsia="Aptos" w:cs="Times New Roman"/>
                <w:b/>
                <w:sz w:val="16"/>
                <w:szCs w:val="16"/>
              </w:rPr>
            </w:pPr>
            <w:r w:rsidRPr="007F65F0">
              <w:rPr>
                <w:rFonts w:eastAsia="Aptos" w:cs="Times New Roman"/>
                <w:b/>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C1E4F5"/>
            <w:vAlign w:val="center"/>
          </w:tcPr>
          <w:p w14:paraId="316A13D3" w14:textId="77777777" w:rsidR="007F65F0" w:rsidRPr="007F65F0" w:rsidRDefault="007F65F0" w:rsidP="007F65F0">
            <w:pPr>
              <w:rPr>
                <w:rFonts w:eastAsia="Aptos" w:cs="Times New Roman"/>
                <w:b/>
                <w:sz w:val="16"/>
                <w:szCs w:val="16"/>
              </w:rPr>
            </w:pPr>
            <w:r w:rsidRPr="007F65F0">
              <w:rPr>
                <w:rFonts w:eastAsia="Aptos" w:cs="Times New Roman"/>
                <w:b/>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C1E4F5"/>
            <w:vAlign w:val="center"/>
          </w:tcPr>
          <w:p w14:paraId="4D874C4F" w14:textId="77777777" w:rsidR="007F65F0" w:rsidRPr="007F65F0" w:rsidRDefault="007F65F0" w:rsidP="007F65F0">
            <w:pPr>
              <w:rPr>
                <w:rFonts w:eastAsia="Aptos" w:cs="Times New Roman"/>
                <w:b/>
                <w:sz w:val="16"/>
                <w:szCs w:val="16"/>
              </w:rPr>
            </w:pPr>
            <w:r w:rsidRPr="007F65F0">
              <w:rPr>
                <w:rFonts w:eastAsia="Aptos" w:cs="Times New Roman"/>
                <w:b/>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C1E4F5"/>
            <w:vAlign w:val="center"/>
          </w:tcPr>
          <w:p w14:paraId="5A87578D" w14:textId="77777777" w:rsidR="007F65F0" w:rsidRPr="007F65F0" w:rsidRDefault="007F65F0" w:rsidP="007F65F0">
            <w:pPr>
              <w:rPr>
                <w:rFonts w:eastAsia="Aptos" w:cs="Times New Roman"/>
                <w:b/>
                <w:sz w:val="16"/>
                <w:szCs w:val="16"/>
              </w:rPr>
            </w:pPr>
            <w:r w:rsidRPr="007F65F0">
              <w:rPr>
                <w:rFonts w:eastAsia="Aptos" w:cs="Times New Roman"/>
                <w:b/>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C1E4F5"/>
            <w:vAlign w:val="center"/>
          </w:tcPr>
          <w:p w14:paraId="1536A8CC" w14:textId="77777777" w:rsidR="007F65F0" w:rsidRPr="007F65F0" w:rsidRDefault="007F65F0" w:rsidP="007F65F0">
            <w:pPr>
              <w:rPr>
                <w:rFonts w:eastAsia="Aptos" w:cs="Times New Roman"/>
                <w:b/>
                <w:sz w:val="16"/>
                <w:szCs w:val="16"/>
              </w:rPr>
            </w:pPr>
            <w:r w:rsidRPr="007F65F0">
              <w:rPr>
                <w:rFonts w:eastAsia="Aptos" w:cs="Times New Roman"/>
                <w:b/>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C1E4F5"/>
            <w:vAlign w:val="center"/>
          </w:tcPr>
          <w:p w14:paraId="6CF65527" w14:textId="77777777" w:rsidR="007F65F0" w:rsidRPr="007F65F0" w:rsidRDefault="007F65F0" w:rsidP="007F65F0">
            <w:pPr>
              <w:rPr>
                <w:rFonts w:eastAsia="Aptos" w:cs="Times New Roman"/>
                <w:b/>
                <w:sz w:val="16"/>
                <w:szCs w:val="16"/>
              </w:rPr>
            </w:pPr>
            <w:r w:rsidRPr="007F65F0">
              <w:rPr>
                <w:rFonts w:eastAsia="Aptos" w:cs="Times New Roman"/>
                <w:b/>
                <w:sz w:val="16"/>
                <w:szCs w:val="16"/>
              </w:rPr>
              <w:t>Matavimo vienetas</w:t>
            </w:r>
          </w:p>
        </w:tc>
        <w:tc>
          <w:tcPr>
            <w:tcW w:w="347" w:type="pct"/>
            <w:tcBorders>
              <w:top w:val="single" w:sz="12" w:space="0" w:color="auto"/>
              <w:left w:val="single" w:sz="12" w:space="0" w:color="auto"/>
              <w:bottom w:val="single" w:sz="12" w:space="0" w:color="auto"/>
              <w:right w:val="single" w:sz="12" w:space="0" w:color="auto"/>
            </w:tcBorders>
            <w:shd w:val="clear" w:color="auto" w:fill="C1E4F5"/>
            <w:vAlign w:val="center"/>
          </w:tcPr>
          <w:p w14:paraId="412D981A" w14:textId="77777777" w:rsidR="007F65F0" w:rsidRPr="007F65F0" w:rsidRDefault="007F65F0" w:rsidP="007F65F0">
            <w:pPr>
              <w:rPr>
                <w:rFonts w:eastAsia="Aptos" w:cs="Times New Roman"/>
                <w:b/>
                <w:sz w:val="16"/>
                <w:szCs w:val="16"/>
              </w:rPr>
            </w:pPr>
            <w:r w:rsidRPr="007F65F0">
              <w:rPr>
                <w:rFonts w:eastAsia="Aptos" w:cs="Times New Roman"/>
                <w:b/>
                <w:sz w:val="16"/>
                <w:szCs w:val="16"/>
              </w:rPr>
              <w:t>Pradinė reikšmė arba pamatinė vertė</w:t>
            </w:r>
          </w:p>
        </w:tc>
        <w:tc>
          <w:tcPr>
            <w:tcW w:w="286" w:type="pct"/>
            <w:tcBorders>
              <w:top w:val="single" w:sz="12" w:space="0" w:color="auto"/>
              <w:left w:val="single" w:sz="12" w:space="0" w:color="auto"/>
              <w:bottom w:val="single" w:sz="12" w:space="0" w:color="auto"/>
              <w:right w:val="single" w:sz="12" w:space="0" w:color="auto"/>
            </w:tcBorders>
            <w:shd w:val="clear" w:color="auto" w:fill="C1E4F5"/>
            <w:vAlign w:val="center"/>
          </w:tcPr>
          <w:p w14:paraId="0D30FCAF" w14:textId="77777777" w:rsidR="007F65F0" w:rsidRPr="007F65F0" w:rsidRDefault="007F65F0" w:rsidP="007F65F0">
            <w:pPr>
              <w:rPr>
                <w:rFonts w:eastAsia="Aptos" w:cs="Times New Roman"/>
                <w:b/>
                <w:sz w:val="16"/>
                <w:szCs w:val="16"/>
              </w:rPr>
            </w:pPr>
            <w:r w:rsidRPr="007F65F0">
              <w:rPr>
                <w:rFonts w:eastAsia="Aptos" w:cs="Times New Roman"/>
                <w:b/>
                <w:sz w:val="16"/>
                <w:szCs w:val="16"/>
              </w:rPr>
              <w:t>Ataskaitiniai metai</w:t>
            </w:r>
          </w:p>
        </w:tc>
        <w:tc>
          <w:tcPr>
            <w:tcW w:w="430" w:type="pct"/>
            <w:tcBorders>
              <w:top w:val="single" w:sz="12" w:space="0" w:color="auto"/>
              <w:left w:val="single" w:sz="12" w:space="0" w:color="auto"/>
              <w:bottom w:val="single" w:sz="12" w:space="0" w:color="auto"/>
              <w:right w:val="single" w:sz="12" w:space="0" w:color="auto"/>
            </w:tcBorders>
            <w:shd w:val="clear" w:color="auto" w:fill="C1E4F5"/>
            <w:vAlign w:val="center"/>
          </w:tcPr>
          <w:p w14:paraId="2B5A73E2" w14:textId="77777777" w:rsidR="007F65F0" w:rsidRPr="007F65F0" w:rsidRDefault="007F65F0" w:rsidP="007F65F0">
            <w:pPr>
              <w:rPr>
                <w:rFonts w:eastAsia="Aptos" w:cs="Times New Roman"/>
                <w:b/>
                <w:sz w:val="16"/>
                <w:szCs w:val="16"/>
              </w:rPr>
            </w:pPr>
            <w:r w:rsidRPr="007F65F0">
              <w:rPr>
                <w:rFonts w:eastAsia="Aptos" w:cs="Times New Roman"/>
                <w:b/>
                <w:sz w:val="16"/>
                <w:szCs w:val="16"/>
              </w:rPr>
              <w:t>Siektina reikšmė (2029 m.)</w:t>
            </w:r>
          </w:p>
        </w:tc>
        <w:tc>
          <w:tcPr>
            <w:tcW w:w="477" w:type="pct"/>
            <w:tcBorders>
              <w:top w:val="single" w:sz="12" w:space="0" w:color="auto"/>
              <w:left w:val="single" w:sz="12" w:space="0" w:color="auto"/>
              <w:bottom w:val="single" w:sz="12" w:space="0" w:color="auto"/>
              <w:right w:val="single" w:sz="12" w:space="0" w:color="auto"/>
            </w:tcBorders>
            <w:shd w:val="clear" w:color="auto" w:fill="C1E4F5"/>
            <w:vAlign w:val="center"/>
          </w:tcPr>
          <w:p w14:paraId="481C6251" w14:textId="77777777" w:rsidR="007F65F0" w:rsidRPr="007F65F0" w:rsidRDefault="007F65F0" w:rsidP="007F65F0">
            <w:pPr>
              <w:rPr>
                <w:rFonts w:eastAsia="Aptos" w:cs="Times New Roman"/>
                <w:b/>
                <w:sz w:val="16"/>
                <w:szCs w:val="16"/>
              </w:rPr>
            </w:pPr>
            <w:r w:rsidRPr="007F65F0">
              <w:rPr>
                <w:rFonts w:eastAsia="Aptos" w:cs="Times New Roman"/>
                <w:b/>
                <w:sz w:val="16"/>
                <w:szCs w:val="16"/>
              </w:rPr>
              <w:t>Duomenų šaltinis</w:t>
            </w:r>
          </w:p>
        </w:tc>
        <w:tc>
          <w:tcPr>
            <w:tcW w:w="237" w:type="pct"/>
            <w:tcBorders>
              <w:top w:val="single" w:sz="12" w:space="0" w:color="auto"/>
              <w:left w:val="single" w:sz="12" w:space="0" w:color="auto"/>
              <w:bottom w:val="single" w:sz="12" w:space="0" w:color="auto"/>
              <w:right w:val="single" w:sz="12" w:space="0" w:color="auto"/>
            </w:tcBorders>
            <w:shd w:val="clear" w:color="auto" w:fill="C1E4F5"/>
            <w:vAlign w:val="center"/>
          </w:tcPr>
          <w:p w14:paraId="03F4A6A1" w14:textId="77777777" w:rsidR="007F65F0" w:rsidRPr="007F65F0" w:rsidRDefault="007F65F0" w:rsidP="007F65F0">
            <w:pPr>
              <w:rPr>
                <w:rFonts w:eastAsia="Aptos" w:cs="Times New Roman"/>
                <w:b/>
                <w:sz w:val="16"/>
                <w:szCs w:val="16"/>
              </w:rPr>
            </w:pPr>
            <w:r w:rsidRPr="007F65F0">
              <w:rPr>
                <w:rFonts w:eastAsia="Aptos" w:cs="Times New Roman"/>
                <w:b/>
                <w:sz w:val="16"/>
                <w:szCs w:val="16"/>
              </w:rPr>
              <w:t>Pastabos</w:t>
            </w:r>
          </w:p>
        </w:tc>
      </w:tr>
      <w:tr w:rsidR="007F65F0" w:rsidRPr="007F65F0" w14:paraId="36233746" w14:textId="77777777" w:rsidTr="007F65F0">
        <w:trPr>
          <w:trHeight w:val="371"/>
        </w:trPr>
        <w:tc>
          <w:tcPr>
            <w:tcW w:w="363" w:type="pct"/>
            <w:vMerge w:val="restart"/>
          </w:tcPr>
          <w:p w14:paraId="02AB50DB" w14:textId="77777777" w:rsidR="007F65F0" w:rsidRPr="007F65F0" w:rsidRDefault="007F65F0" w:rsidP="007F65F0">
            <w:pPr>
              <w:rPr>
                <w:rFonts w:eastAsia="Aptos" w:cs="Times New Roman"/>
                <w:sz w:val="16"/>
                <w:szCs w:val="16"/>
              </w:rPr>
            </w:pPr>
            <w:r w:rsidRPr="007F65F0">
              <w:rPr>
                <w:rFonts w:eastAsia="Aptos" w:cs="Times New Roman"/>
                <w:sz w:val="16"/>
                <w:szCs w:val="16"/>
              </w:rPr>
              <w:t xml:space="preserve">5. </w:t>
            </w:r>
            <w:r w:rsidRPr="007F65F0">
              <w:rPr>
                <w:rFonts w:eastAsia="Aptos" w:cs="Times New Roman"/>
                <w:bCs/>
                <w:iCs/>
                <w:sz w:val="16"/>
                <w:szCs w:val="16"/>
                <w:lang w:bidi="lt-LT"/>
              </w:rPr>
              <w:t>Piliečiams artimesnė Europa</w:t>
            </w:r>
          </w:p>
        </w:tc>
        <w:tc>
          <w:tcPr>
            <w:tcW w:w="328" w:type="pct"/>
            <w:vMerge w:val="restart"/>
          </w:tcPr>
          <w:p w14:paraId="01498980" w14:textId="77777777" w:rsidR="007F65F0" w:rsidRPr="007F65F0" w:rsidRDefault="007F65F0" w:rsidP="007F65F0">
            <w:pPr>
              <w:rPr>
                <w:rFonts w:eastAsia="Aptos" w:cs="Times New Roman"/>
                <w:sz w:val="16"/>
                <w:szCs w:val="16"/>
              </w:rPr>
            </w:pPr>
            <w:r w:rsidRPr="007F65F0">
              <w:rPr>
                <w:rFonts w:eastAsia="Aptos" w:cs="Times New Roman"/>
                <w:sz w:val="16"/>
                <w:szCs w:val="16"/>
              </w:rPr>
              <w:t>5.1</w:t>
            </w:r>
          </w:p>
        </w:tc>
        <w:tc>
          <w:tcPr>
            <w:tcW w:w="282" w:type="pct"/>
            <w:vMerge w:val="restart"/>
          </w:tcPr>
          <w:p w14:paraId="7D2C9FDB" w14:textId="77777777" w:rsidR="007F65F0" w:rsidRPr="007F65F0" w:rsidRDefault="007F65F0" w:rsidP="007F65F0">
            <w:pPr>
              <w:rPr>
                <w:rFonts w:eastAsia="Aptos" w:cs="Times New Roman"/>
                <w:sz w:val="16"/>
                <w:szCs w:val="16"/>
              </w:rPr>
            </w:pPr>
            <w:r w:rsidRPr="007F65F0">
              <w:rPr>
                <w:rFonts w:eastAsia="Aptos" w:cs="Times New Roman"/>
                <w:sz w:val="16"/>
                <w:szCs w:val="16"/>
              </w:rPr>
              <w:t>ERPF</w:t>
            </w:r>
          </w:p>
        </w:tc>
        <w:tc>
          <w:tcPr>
            <w:tcW w:w="328" w:type="pct"/>
          </w:tcPr>
          <w:p w14:paraId="33FD99C7" w14:textId="77777777" w:rsidR="007F65F0" w:rsidRPr="007F65F0" w:rsidRDefault="007F65F0" w:rsidP="007F65F0">
            <w:pPr>
              <w:rPr>
                <w:rFonts w:eastAsia="Aptos" w:cs="Times New Roman"/>
                <w:sz w:val="16"/>
                <w:szCs w:val="16"/>
                <w:lang w:bidi="lt-LT"/>
              </w:rPr>
            </w:pPr>
            <w:r w:rsidRPr="007F65F0">
              <w:rPr>
                <w:rFonts w:eastAsia="Aptos" w:cs="Times New Roman"/>
                <w:sz w:val="16"/>
                <w:szCs w:val="16"/>
                <w:lang w:bidi="lt-LT"/>
              </w:rPr>
              <w:t>VVL regionas</w:t>
            </w:r>
          </w:p>
        </w:tc>
        <w:tc>
          <w:tcPr>
            <w:tcW w:w="422" w:type="pct"/>
          </w:tcPr>
          <w:p w14:paraId="23012C74" w14:textId="77777777" w:rsidR="007F65F0" w:rsidRPr="007F65F0" w:rsidRDefault="007F65F0" w:rsidP="007F65F0">
            <w:pPr>
              <w:rPr>
                <w:rFonts w:eastAsia="Aptos" w:cs="Times New Roman"/>
                <w:sz w:val="16"/>
                <w:szCs w:val="16"/>
              </w:rPr>
            </w:pPr>
            <w:r w:rsidRPr="007F65F0">
              <w:rPr>
                <w:rFonts w:eastAsia="Aptos" w:cs="Times New Roman"/>
                <w:sz w:val="16"/>
                <w:szCs w:val="16"/>
              </w:rPr>
              <w:t>Specialusis</w:t>
            </w:r>
          </w:p>
        </w:tc>
        <w:tc>
          <w:tcPr>
            <w:tcW w:w="1079" w:type="pct"/>
            <w:shd w:val="clear" w:color="auto" w:fill="auto"/>
          </w:tcPr>
          <w:p w14:paraId="7F132AB7" w14:textId="77777777" w:rsidR="007F65F0" w:rsidRPr="007F65F0" w:rsidRDefault="007F65F0" w:rsidP="007F65F0">
            <w:pPr>
              <w:rPr>
                <w:rFonts w:eastAsia="Aptos" w:cs="Times New Roman"/>
                <w:sz w:val="16"/>
                <w:szCs w:val="16"/>
              </w:rPr>
            </w:pPr>
            <w:r w:rsidRPr="007F65F0">
              <w:rPr>
                <w:rFonts w:eastAsia="Aptos" w:cs="Times New Roman"/>
                <w:sz w:val="16"/>
                <w:szCs w:val="16"/>
              </w:rPr>
              <w:t>Sukurtos arba atkurtos teritorijos, naudojamos ekonominei veiklai</w:t>
            </w:r>
          </w:p>
        </w:tc>
        <w:tc>
          <w:tcPr>
            <w:tcW w:w="421" w:type="pct"/>
          </w:tcPr>
          <w:p w14:paraId="1D5AA0C0" w14:textId="77777777" w:rsidR="007F65F0" w:rsidRPr="007F65F0" w:rsidRDefault="007F65F0" w:rsidP="007F65F0">
            <w:pPr>
              <w:rPr>
                <w:rFonts w:eastAsia="Aptos" w:cs="Times New Roman"/>
                <w:sz w:val="16"/>
                <w:szCs w:val="16"/>
              </w:rPr>
            </w:pPr>
            <w:r w:rsidRPr="007F65F0">
              <w:rPr>
                <w:rFonts w:eastAsia="Aptos" w:cs="Times New Roman"/>
                <w:sz w:val="16"/>
                <w:szCs w:val="16"/>
              </w:rPr>
              <w:t>Hektarai</w:t>
            </w:r>
          </w:p>
        </w:tc>
        <w:tc>
          <w:tcPr>
            <w:tcW w:w="347" w:type="pct"/>
          </w:tcPr>
          <w:p w14:paraId="38D59960" w14:textId="77777777" w:rsidR="007F65F0" w:rsidRPr="007F65F0" w:rsidRDefault="007F65F0" w:rsidP="007F65F0">
            <w:pPr>
              <w:rPr>
                <w:rFonts w:eastAsia="Aptos" w:cs="Times New Roman"/>
                <w:sz w:val="16"/>
                <w:szCs w:val="16"/>
              </w:rPr>
            </w:pPr>
            <w:r w:rsidRPr="007F65F0">
              <w:rPr>
                <w:rFonts w:eastAsia="Aptos" w:cs="Times New Roman"/>
                <w:sz w:val="16"/>
                <w:szCs w:val="16"/>
              </w:rPr>
              <w:t>0</w:t>
            </w:r>
          </w:p>
        </w:tc>
        <w:tc>
          <w:tcPr>
            <w:tcW w:w="286" w:type="pct"/>
          </w:tcPr>
          <w:p w14:paraId="7569D77B" w14:textId="77777777" w:rsidR="007F65F0" w:rsidRPr="007F65F0" w:rsidRDefault="007F65F0" w:rsidP="007F65F0">
            <w:pPr>
              <w:rPr>
                <w:rFonts w:eastAsia="Aptos" w:cs="Times New Roman"/>
                <w:sz w:val="16"/>
                <w:szCs w:val="16"/>
              </w:rPr>
            </w:pPr>
            <w:r w:rsidRPr="007F65F0">
              <w:rPr>
                <w:rFonts w:eastAsia="Aptos" w:cs="Times New Roman"/>
                <w:sz w:val="16"/>
                <w:szCs w:val="16"/>
              </w:rPr>
              <w:t>2020</w:t>
            </w:r>
          </w:p>
        </w:tc>
        <w:tc>
          <w:tcPr>
            <w:tcW w:w="430" w:type="pct"/>
            <w:shd w:val="clear" w:color="auto" w:fill="auto"/>
          </w:tcPr>
          <w:p w14:paraId="787C8131" w14:textId="77777777" w:rsidR="007F65F0" w:rsidRPr="007F65F0" w:rsidRDefault="007F65F0" w:rsidP="007F65F0">
            <w:pPr>
              <w:rPr>
                <w:rFonts w:eastAsia="Aptos" w:cs="Times New Roman"/>
                <w:sz w:val="16"/>
                <w:szCs w:val="16"/>
              </w:rPr>
            </w:pPr>
            <w:r w:rsidRPr="007F65F0">
              <w:rPr>
                <w:rFonts w:eastAsia="Aptos" w:cs="Times New Roman"/>
                <w:sz w:val="16"/>
                <w:szCs w:val="16"/>
              </w:rPr>
              <w:t>129,50</w:t>
            </w:r>
          </w:p>
        </w:tc>
        <w:tc>
          <w:tcPr>
            <w:tcW w:w="477" w:type="pct"/>
            <w:shd w:val="clear" w:color="auto" w:fill="auto"/>
          </w:tcPr>
          <w:p w14:paraId="5B752A36" w14:textId="77777777" w:rsidR="007F65F0" w:rsidRPr="007F65F0" w:rsidRDefault="007F65F0" w:rsidP="007F65F0">
            <w:pPr>
              <w:rPr>
                <w:rFonts w:eastAsia="Aptos" w:cs="Times New Roman"/>
                <w:bCs/>
                <w:sz w:val="16"/>
                <w:szCs w:val="16"/>
              </w:rPr>
            </w:pPr>
            <w:r w:rsidRPr="007F65F0">
              <w:rPr>
                <w:rFonts w:eastAsia="Aptos" w:cs="Times New Roman"/>
                <w:bCs/>
                <w:sz w:val="16"/>
                <w:szCs w:val="16"/>
              </w:rPr>
              <w:t>Projektų duomenys</w:t>
            </w:r>
          </w:p>
        </w:tc>
        <w:tc>
          <w:tcPr>
            <w:tcW w:w="237" w:type="pct"/>
          </w:tcPr>
          <w:p w14:paraId="38E14BBC" w14:textId="77777777" w:rsidR="007F65F0" w:rsidRPr="007F65F0" w:rsidDel="00E846DE" w:rsidRDefault="007F65F0" w:rsidP="007F65F0">
            <w:pPr>
              <w:rPr>
                <w:rFonts w:eastAsia="Aptos" w:cs="Times New Roman"/>
                <w:sz w:val="16"/>
                <w:szCs w:val="16"/>
              </w:rPr>
            </w:pPr>
          </w:p>
        </w:tc>
      </w:tr>
      <w:tr w:rsidR="007F65F0" w:rsidRPr="007F65F0" w14:paraId="5AF3CFB1" w14:textId="77777777" w:rsidTr="007F65F0">
        <w:trPr>
          <w:trHeight w:val="435"/>
        </w:trPr>
        <w:tc>
          <w:tcPr>
            <w:tcW w:w="363" w:type="pct"/>
            <w:vMerge/>
          </w:tcPr>
          <w:p w14:paraId="000C5951" w14:textId="77777777" w:rsidR="007F65F0" w:rsidRPr="007F65F0" w:rsidRDefault="007F65F0" w:rsidP="007F65F0">
            <w:pPr>
              <w:rPr>
                <w:rFonts w:eastAsia="Aptos" w:cs="Times New Roman"/>
                <w:sz w:val="16"/>
                <w:szCs w:val="16"/>
              </w:rPr>
            </w:pPr>
          </w:p>
        </w:tc>
        <w:tc>
          <w:tcPr>
            <w:tcW w:w="328" w:type="pct"/>
            <w:vMerge/>
          </w:tcPr>
          <w:p w14:paraId="74CB2694" w14:textId="77777777" w:rsidR="007F65F0" w:rsidRPr="007F65F0" w:rsidRDefault="007F65F0" w:rsidP="007F65F0">
            <w:pPr>
              <w:rPr>
                <w:rFonts w:eastAsia="Aptos" w:cs="Times New Roman"/>
                <w:sz w:val="16"/>
                <w:szCs w:val="16"/>
              </w:rPr>
            </w:pPr>
          </w:p>
        </w:tc>
        <w:tc>
          <w:tcPr>
            <w:tcW w:w="282" w:type="pct"/>
            <w:vMerge/>
          </w:tcPr>
          <w:p w14:paraId="3093F7C6" w14:textId="77777777" w:rsidR="007F65F0" w:rsidRPr="007F65F0" w:rsidRDefault="007F65F0" w:rsidP="007F65F0">
            <w:pPr>
              <w:rPr>
                <w:rFonts w:eastAsia="Aptos" w:cs="Times New Roman"/>
                <w:sz w:val="16"/>
                <w:szCs w:val="16"/>
              </w:rPr>
            </w:pPr>
          </w:p>
        </w:tc>
        <w:tc>
          <w:tcPr>
            <w:tcW w:w="328" w:type="pct"/>
          </w:tcPr>
          <w:p w14:paraId="37953FB8" w14:textId="77777777" w:rsidR="007F65F0" w:rsidRPr="007F65F0" w:rsidRDefault="007F65F0" w:rsidP="007F65F0">
            <w:pPr>
              <w:rPr>
                <w:rFonts w:eastAsia="Aptos" w:cs="Times New Roman"/>
                <w:sz w:val="16"/>
                <w:szCs w:val="16"/>
              </w:rPr>
            </w:pPr>
            <w:r w:rsidRPr="007F65F0">
              <w:rPr>
                <w:rFonts w:eastAsia="Aptos" w:cs="Times New Roman"/>
                <w:sz w:val="16"/>
                <w:szCs w:val="16"/>
                <w:lang w:bidi="lt-LT"/>
              </w:rPr>
              <w:t>Sostinės regionas</w:t>
            </w:r>
          </w:p>
        </w:tc>
        <w:tc>
          <w:tcPr>
            <w:tcW w:w="422" w:type="pct"/>
          </w:tcPr>
          <w:p w14:paraId="73BA590C" w14:textId="77777777" w:rsidR="007F65F0" w:rsidRPr="007F65F0" w:rsidRDefault="007F65F0" w:rsidP="007F65F0">
            <w:pPr>
              <w:rPr>
                <w:rFonts w:eastAsia="Aptos" w:cs="Times New Roman"/>
                <w:sz w:val="16"/>
                <w:szCs w:val="16"/>
              </w:rPr>
            </w:pPr>
            <w:r w:rsidRPr="007F65F0">
              <w:rPr>
                <w:rFonts w:eastAsia="Aptos" w:cs="Times New Roman"/>
                <w:sz w:val="16"/>
                <w:szCs w:val="16"/>
                <w:lang w:bidi="lt-LT"/>
              </w:rPr>
              <w:t>RCR52</w:t>
            </w:r>
          </w:p>
        </w:tc>
        <w:tc>
          <w:tcPr>
            <w:tcW w:w="1079" w:type="pct"/>
            <w:shd w:val="clear" w:color="auto" w:fill="auto"/>
          </w:tcPr>
          <w:p w14:paraId="4EF70E14" w14:textId="77777777" w:rsidR="007F65F0" w:rsidRPr="007F65F0" w:rsidRDefault="007F65F0" w:rsidP="007F65F0">
            <w:pPr>
              <w:rPr>
                <w:rFonts w:eastAsia="Aptos" w:cs="Times New Roman"/>
                <w:bCs/>
                <w:sz w:val="16"/>
                <w:szCs w:val="16"/>
              </w:rPr>
            </w:pPr>
            <w:r w:rsidRPr="007F65F0">
              <w:rPr>
                <w:rFonts w:eastAsia="Aptos" w:cs="Times New Roman"/>
                <w:bCs/>
                <w:sz w:val="16"/>
                <w:szCs w:val="16"/>
              </w:rPr>
              <w:t>Rekultivuota žemė, naudojama žaliesiems plotams, socialiniams būstams, ekonominei arba kitai paskirčiai</w:t>
            </w:r>
          </w:p>
        </w:tc>
        <w:tc>
          <w:tcPr>
            <w:tcW w:w="421" w:type="pct"/>
          </w:tcPr>
          <w:p w14:paraId="76E404AE" w14:textId="77777777" w:rsidR="007F65F0" w:rsidRPr="007F65F0" w:rsidRDefault="007F65F0" w:rsidP="007F65F0">
            <w:pPr>
              <w:rPr>
                <w:rFonts w:eastAsia="Aptos" w:cs="Times New Roman"/>
                <w:sz w:val="16"/>
                <w:szCs w:val="16"/>
                <w:lang w:val="en-US"/>
              </w:rPr>
            </w:pPr>
            <w:proofErr w:type="spellStart"/>
            <w:r w:rsidRPr="007F65F0">
              <w:rPr>
                <w:rFonts w:eastAsia="Aptos" w:cs="Times New Roman"/>
                <w:sz w:val="16"/>
                <w:szCs w:val="16"/>
                <w:lang w:val="en-US"/>
              </w:rPr>
              <w:t>Hektarai</w:t>
            </w:r>
            <w:proofErr w:type="spellEnd"/>
          </w:p>
        </w:tc>
        <w:tc>
          <w:tcPr>
            <w:tcW w:w="347" w:type="pct"/>
          </w:tcPr>
          <w:p w14:paraId="24948B3D" w14:textId="77777777" w:rsidR="007F65F0" w:rsidRPr="007F65F0" w:rsidRDefault="007F65F0" w:rsidP="007F65F0">
            <w:pPr>
              <w:rPr>
                <w:rFonts w:eastAsia="Aptos" w:cs="Times New Roman"/>
                <w:sz w:val="16"/>
                <w:szCs w:val="16"/>
              </w:rPr>
            </w:pPr>
            <w:r w:rsidRPr="007F65F0">
              <w:rPr>
                <w:rFonts w:eastAsia="Aptos" w:cs="Times New Roman"/>
                <w:sz w:val="16"/>
                <w:szCs w:val="16"/>
              </w:rPr>
              <w:t>0</w:t>
            </w:r>
          </w:p>
        </w:tc>
        <w:tc>
          <w:tcPr>
            <w:tcW w:w="286" w:type="pct"/>
          </w:tcPr>
          <w:p w14:paraId="71AE58BB" w14:textId="77777777" w:rsidR="007F65F0" w:rsidRPr="007F65F0" w:rsidRDefault="007F65F0" w:rsidP="007F65F0">
            <w:pPr>
              <w:rPr>
                <w:rFonts w:eastAsia="Aptos" w:cs="Times New Roman"/>
                <w:sz w:val="16"/>
                <w:szCs w:val="16"/>
              </w:rPr>
            </w:pPr>
            <w:r w:rsidRPr="007F65F0">
              <w:rPr>
                <w:rFonts w:eastAsia="Aptos" w:cs="Times New Roman"/>
                <w:sz w:val="16"/>
                <w:szCs w:val="16"/>
              </w:rPr>
              <w:t>2020</w:t>
            </w:r>
          </w:p>
        </w:tc>
        <w:tc>
          <w:tcPr>
            <w:tcW w:w="430" w:type="pct"/>
            <w:shd w:val="clear" w:color="auto" w:fill="auto"/>
          </w:tcPr>
          <w:p w14:paraId="488EF944" w14:textId="77777777" w:rsidR="007F65F0" w:rsidRPr="007F65F0" w:rsidRDefault="007F65F0" w:rsidP="007F65F0">
            <w:pPr>
              <w:rPr>
                <w:rFonts w:eastAsia="Aptos" w:cs="Times New Roman"/>
                <w:strike/>
                <w:sz w:val="16"/>
                <w:szCs w:val="16"/>
              </w:rPr>
            </w:pPr>
            <w:r w:rsidRPr="007F65F0">
              <w:rPr>
                <w:rFonts w:eastAsia="Aptos" w:cs="Times New Roman"/>
                <w:strike/>
                <w:sz w:val="16"/>
                <w:szCs w:val="16"/>
              </w:rPr>
              <w:t>16,40</w:t>
            </w:r>
          </w:p>
          <w:p w14:paraId="2FFD7EF2" w14:textId="77777777" w:rsidR="007F65F0" w:rsidRPr="007F65F0" w:rsidRDefault="007F65F0" w:rsidP="007F65F0">
            <w:pPr>
              <w:rPr>
                <w:rFonts w:eastAsia="Aptos" w:cs="Times New Roman"/>
                <w:b/>
                <w:bCs/>
                <w:sz w:val="16"/>
                <w:szCs w:val="16"/>
              </w:rPr>
            </w:pPr>
            <w:r w:rsidRPr="007F65F0">
              <w:rPr>
                <w:rFonts w:eastAsia="Aptos" w:cs="Times New Roman"/>
                <w:b/>
                <w:bCs/>
                <w:color w:val="FF0000"/>
                <w:sz w:val="16"/>
                <w:szCs w:val="16"/>
              </w:rPr>
              <w:t>15,9</w:t>
            </w:r>
          </w:p>
        </w:tc>
        <w:tc>
          <w:tcPr>
            <w:tcW w:w="477" w:type="pct"/>
            <w:shd w:val="clear" w:color="auto" w:fill="auto"/>
          </w:tcPr>
          <w:p w14:paraId="2AFBCA34" w14:textId="77777777" w:rsidR="007F65F0" w:rsidRPr="007F65F0" w:rsidRDefault="007F65F0" w:rsidP="007F65F0">
            <w:pPr>
              <w:rPr>
                <w:rFonts w:eastAsia="Aptos" w:cs="Times New Roman"/>
                <w:sz w:val="16"/>
                <w:szCs w:val="16"/>
              </w:rPr>
            </w:pPr>
            <w:r w:rsidRPr="007F65F0">
              <w:rPr>
                <w:rFonts w:eastAsia="Aptos" w:cs="Times New Roman"/>
                <w:sz w:val="16"/>
                <w:szCs w:val="16"/>
              </w:rPr>
              <w:t>Projektų duomenys</w:t>
            </w:r>
          </w:p>
        </w:tc>
        <w:tc>
          <w:tcPr>
            <w:tcW w:w="237" w:type="pct"/>
          </w:tcPr>
          <w:p w14:paraId="188900E3" w14:textId="77777777" w:rsidR="007F65F0" w:rsidRPr="007F65F0" w:rsidRDefault="007F65F0" w:rsidP="007F65F0">
            <w:pPr>
              <w:rPr>
                <w:rFonts w:eastAsia="Aptos" w:cs="Times New Roman"/>
                <w:sz w:val="16"/>
                <w:szCs w:val="16"/>
              </w:rPr>
            </w:pPr>
          </w:p>
        </w:tc>
      </w:tr>
      <w:tr w:rsidR="007F65F0" w:rsidRPr="007F65F0" w14:paraId="760B832A" w14:textId="77777777" w:rsidTr="007F65F0">
        <w:trPr>
          <w:trHeight w:val="401"/>
        </w:trPr>
        <w:tc>
          <w:tcPr>
            <w:tcW w:w="363" w:type="pct"/>
            <w:vMerge/>
          </w:tcPr>
          <w:p w14:paraId="5673A13A" w14:textId="77777777" w:rsidR="007F65F0" w:rsidRPr="007F65F0" w:rsidRDefault="007F65F0" w:rsidP="007F65F0">
            <w:pPr>
              <w:rPr>
                <w:rFonts w:eastAsia="Aptos" w:cs="Times New Roman"/>
                <w:sz w:val="16"/>
                <w:szCs w:val="16"/>
              </w:rPr>
            </w:pPr>
          </w:p>
        </w:tc>
        <w:tc>
          <w:tcPr>
            <w:tcW w:w="328" w:type="pct"/>
            <w:vMerge/>
          </w:tcPr>
          <w:p w14:paraId="2CFD0570" w14:textId="77777777" w:rsidR="007F65F0" w:rsidRPr="007F65F0" w:rsidRDefault="007F65F0" w:rsidP="007F65F0">
            <w:pPr>
              <w:rPr>
                <w:rFonts w:eastAsia="Aptos" w:cs="Times New Roman"/>
                <w:sz w:val="16"/>
                <w:szCs w:val="16"/>
              </w:rPr>
            </w:pPr>
          </w:p>
        </w:tc>
        <w:tc>
          <w:tcPr>
            <w:tcW w:w="282" w:type="pct"/>
            <w:vMerge/>
          </w:tcPr>
          <w:p w14:paraId="01C66B97" w14:textId="77777777" w:rsidR="007F65F0" w:rsidRPr="007F65F0" w:rsidRDefault="007F65F0" w:rsidP="007F65F0">
            <w:pPr>
              <w:rPr>
                <w:rFonts w:eastAsia="Aptos" w:cs="Times New Roman"/>
                <w:sz w:val="16"/>
                <w:szCs w:val="16"/>
              </w:rPr>
            </w:pPr>
          </w:p>
        </w:tc>
        <w:tc>
          <w:tcPr>
            <w:tcW w:w="328" w:type="pct"/>
          </w:tcPr>
          <w:p w14:paraId="341A216D" w14:textId="77777777" w:rsidR="007F65F0" w:rsidRPr="007F65F0" w:rsidRDefault="007F65F0" w:rsidP="007F65F0">
            <w:pPr>
              <w:rPr>
                <w:rFonts w:eastAsia="Aptos" w:cs="Times New Roman"/>
                <w:sz w:val="16"/>
                <w:szCs w:val="16"/>
              </w:rPr>
            </w:pPr>
            <w:r w:rsidRPr="007F65F0">
              <w:rPr>
                <w:rFonts w:eastAsia="Aptos" w:cs="Times New Roman"/>
                <w:sz w:val="16"/>
                <w:szCs w:val="16"/>
                <w:lang w:bidi="lt-LT"/>
              </w:rPr>
              <w:t>VVL regionas</w:t>
            </w:r>
          </w:p>
        </w:tc>
        <w:tc>
          <w:tcPr>
            <w:tcW w:w="422" w:type="pct"/>
          </w:tcPr>
          <w:p w14:paraId="69811476" w14:textId="77777777" w:rsidR="007F65F0" w:rsidRPr="007F65F0" w:rsidRDefault="007F65F0" w:rsidP="007F65F0">
            <w:pPr>
              <w:rPr>
                <w:rFonts w:eastAsia="Aptos" w:cs="Times New Roman"/>
                <w:sz w:val="16"/>
                <w:szCs w:val="16"/>
              </w:rPr>
            </w:pPr>
            <w:r w:rsidRPr="007F65F0">
              <w:rPr>
                <w:rFonts w:eastAsia="Aptos" w:cs="Times New Roman"/>
                <w:sz w:val="16"/>
                <w:szCs w:val="16"/>
                <w:lang w:bidi="lt-LT"/>
              </w:rPr>
              <w:t>RCR52</w:t>
            </w:r>
          </w:p>
        </w:tc>
        <w:tc>
          <w:tcPr>
            <w:tcW w:w="1079" w:type="pct"/>
            <w:shd w:val="clear" w:color="auto" w:fill="auto"/>
          </w:tcPr>
          <w:p w14:paraId="17FAD6C0" w14:textId="77777777" w:rsidR="007F65F0" w:rsidRPr="007F65F0" w:rsidRDefault="007F65F0" w:rsidP="007F65F0">
            <w:pPr>
              <w:rPr>
                <w:rFonts w:eastAsia="Aptos" w:cs="Times New Roman"/>
                <w:sz w:val="16"/>
                <w:szCs w:val="16"/>
              </w:rPr>
            </w:pPr>
            <w:r w:rsidRPr="007F65F0">
              <w:rPr>
                <w:rFonts w:eastAsia="Aptos" w:cs="Times New Roman"/>
                <w:bCs/>
                <w:sz w:val="16"/>
                <w:szCs w:val="16"/>
              </w:rPr>
              <w:t>Rekultivuota žemė, naudojama žaliesiems plotams, socialiniams būstams, ekonominei arba kitai paskirčiai</w:t>
            </w:r>
          </w:p>
        </w:tc>
        <w:tc>
          <w:tcPr>
            <w:tcW w:w="421" w:type="pct"/>
          </w:tcPr>
          <w:p w14:paraId="0D0D3C19" w14:textId="77777777" w:rsidR="007F65F0" w:rsidRPr="007F65F0" w:rsidRDefault="007F65F0" w:rsidP="007F65F0">
            <w:pPr>
              <w:rPr>
                <w:rFonts w:eastAsia="Aptos" w:cs="Times New Roman"/>
                <w:sz w:val="16"/>
                <w:szCs w:val="16"/>
              </w:rPr>
            </w:pPr>
            <w:r w:rsidRPr="007F65F0">
              <w:rPr>
                <w:rFonts w:eastAsia="Aptos" w:cs="Times New Roman"/>
                <w:sz w:val="16"/>
                <w:szCs w:val="16"/>
              </w:rPr>
              <w:t>Hektarai</w:t>
            </w:r>
          </w:p>
        </w:tc>
        <w:tc>
          <w:tcPr>
            <w:tcW w:w="347" w:type="pct"/>
          </w:tcPr>
          <w:p w14:paraId="4FC75556" w14:textId="77777777" w:rsidR="007F65F0" w:rsidRPr="007F65F0" w:rsidRDefault="007F65F0" w:rsidP="007F65F0">
            <w:pPr>
              <w:rPr>
                <w:rFonts w:eastAsia="Aptos" w:cs="Times New Roman"/>
                <w:sz w:val="16"/>
                <w:szCs w:val="16"/>
              </w:rPr>
            </w:pPr>
            <w:r w:rsidRPr="007F65F0">
              <w:rPr>
                <w:rFonts w:eastAsia="Aptos" w:cs="Times New Roman"/>
                <w:sz w:val="16"/>
                <w:szCs w:val="16"/>
              </w:rPr>
              <w:t>0</w:t>
            </w:r>
          </w:p>
        </w:tc>
        <w:tc>
          <w:tcPr>
            <w:tcW w:w="286" w:type="pct"/>
          </w:tcPr>
          <w:p w14:paraId="2D219E4F" w14:textId="77777777" w:rsidR="007F65F0" w:rsidRPr="007F65F0" w:rsidRDefault="007F65F0" w:rsidP="007F65F0">
            <w:pPr>
              <w:rPr>
                <w:rFonts w:eastAsia="Aptos" w:cs="Times New Roman"/>
                <w:sz w:val="16"/>
                <w:szCs w:val="16"/>
              </w:rPr>
            </w:pPr>
            <w:r w:rsidRPr="007F65F0">
              <w:rPr>
                <w:rFonts w:eastAsia="Aptos" w:cs="Times New Roman"/>
                <w:sz w:val="16"/>
                <w:szCs w:val="16"/>
              </w:rPr>
              <w:t>2020</w:t>
            </w:r>
          </w:p>
        </w:tc>
        <w:tc>
          <w:tcPr>
            <w:tcW w:w="430" w:type="pct"/>
            <w:shd w:val="clear" w:color="auto" w:fill="auto"/>
          </w:tcPr>
          <w:p w14:paraId="7DC2FCE9" w14:textId="77777777" w:rsidR="007F65F0" w:rsidRPr="007F65F0" w:rsidRDefault="007F65F0" w:rsidP="007F65F0">
            <w:pPr>
              <w:rPr>
                <w:rFonts w:eastAsia="Aptos" w:cs="Times New Roman"/>
                <w:strike/>
                <w:sz w:val="16"/>
                <w:szCs w:val="16"/>
              </w:rPr>
            </w:pPr>
            <w:r w:rsidRPr="007F65F0">
              <w:rPr>
                <w:rFonts w:eastAsia="Aptos" w:cs="Times New Roman"/>
                <w:strike/>
                <w:sz w:val="16"/>
                <w:szCs w:val="16"/>
              </w:rPr>
              <w:t xml:space="preserve">68,70 </w:t>
            </w:r>
          </w:p>
          <w:p w14:paraId="3C6D6A09" w14:textId="77777777" w:rsidR="007F65F0" w:rsidRPr="007F65F0" w:rsidRDefault="007F65F0" w:rsidP="007F65F0">
            <w:pPr>
              <w:rPr>
                <w:rFonts w:eastAsia="Aptos" w:cs="Times New Roman"/>
                <w:b/>
                <w:bCs/>
                <w:sz w:val="16"/>
                <w:szCs w:val="16"/>
              </w:rPr>
            </w:pPr>
            <w:r w:rsidRPr="007F65F0">
              <w:rPr>
                <w:rFonts w:eastAsia="Aptos" w:cs="Times New Roman"/>
                <w:b/>
                <w:bCs/>
                <w:color w:val="FF0000"/>
                <w:sz w:val="16"/>
                <w:szCs w:val="16"/>
              </w:rPr>
              <w:t>63,7</w:t>
            </w:r>
          </w:p>
        </w:tc>
        <w:tc>
          <w:tcPr>
            <w:tcW w:w="477" w:type="pct"/>
            <w:shd w:val="clear" w:color="auto" w:fill="auto"/>
          </w:tcPr>
          <w:p w14:paraId="4C89AA9E" w14:textId="77777777" w:rsidR="007F65F0" w:rsidRPr="007F65F0" w:rsidRDefault="007F65F0" w:rsidP="007F65F0">
            <w:pPr>
              <w:rPr>
                <w:rFonts w:eastAsia="Aptos" w:cs="Times New Roman"/>
                <w:sz w:val="16"/>
                <w:szCs w:val="16"/>
              </w:rPr>
            </w:pPr>
            <w:r w:rsidRPr="007F65F0">
              <w:rPr>
                <w:rFonts w:eastAsia="Aptos" w:cs="Times New Roman"/>
                <w:sz w:val="16"/>
                <w:szCs w:val="16"/>
              </w:rPr>
              <w:t>Projektų duomenys</w:t>
            </w:r>
          </w:p>
        </w:tc>
        <w:tc>
          <w:tcPr>
            <w:tcW w:w="237" w:type="pct"/>
          </w:tcPr>
          <w:p w14:paraId="586356F3" w14:textId="77777777" w:rsidR="007F65F0" w:rsidRPr="007F65F0" w:rsidRDefault="007F65F0" w:rsidP="007F65F0">
            <w:pPr>
              <w:rPr>
                <w:rFonts w:eastAsia="Aptos" w:cs="Times New Roman"/>
                <w:sz w:val="16"/>
                <w:szCs w:val="16"/>
              </w:rPr>
            </w:pPr>
          </w:p>
        </w:tc>
      </w:tr>
      <w:tr w:rsidR="007F65F0" w:rsidRPr="007F65F0" w14:paraId="2F5C650F" w14:textId="77777777" w:rsidTr="007F65F0">
        <w:trPr>
          <w:trHeight w:val="380"/>
        </w:trPr>
        <w:tc>
          <w:tcPr>
            <w:tcW w:w="363" w:type="pct"/>
            <w:vMerge/>
          </w:tcPr>
          <w:p w14:paraId="32B3C8C3" w14:textId="77777777" w:rsidR="007F65F0" w:rsidRPr="007F65F0" w:rsidRDefault="007F65F0" w:rsidP="007F65F0">
            <w:pPr>
              <w:rPr>
                <w:rFonts w:eastAsia="Aptos" w:cs="Times New Roman"/>
                <w:sz w:val="16"/>
                <w:szCs w:val="16"/>
              </w:rPr>
            </w:pPr>
          </w:p>
        </w:tc>
        <w:tc>
          <w:tcPr>
            <w:tcW w:w="328" w:type="pct"/>
            <w:vMerge/>
          </w:tcPr>
          <w:p w14:paraId="3629A6E6" w14:textId="77777777" w:rsidR="007F65F0" w:rsidRPr="007F65F0" w:rsidRDefault="007F65F0" w:rsidP="007F65F0">
            <w:pPr>
              <w:rPr>
                <w:rFonts w:eastAsia="Aptos" w:cs="Times New Roman"/>
                <w:sz w:val="16"/>
                <w:szCs w:val="16"/>
              </w:rPr>
            </w:pPr>
          </w:p>
        </w:tc>
        <w:tc>
          <w:tcPr>
            <w:tcW w:w="282" w:type="pct"/>
            <w:vMerge/>
          </w:tcPr>
          <w:p w14:paraId="76F49906" w14:textId="77777777" w:rsidR="007F65F0" w:rsidRPr="007F65F0" w:rsidRDefault="007F65F0" w:rsidP="007F65F0">
            <w:pPr>
              <w:rPr>
                <w:rFonts w:eastAsia="Aptos" w:cs="Times New Roman"/>
                <w:sz w:val="16"/>
                <w:szCs w:val="16"/>
              </w:rPr>
            </w:pPr>
          </w:p>
        </w:tc>
        <w:tc>
          <w:tcPr>
            <w:tcW w:w="328" w:type="pct"/>
          </w:tcPr>
          <w:p w14:paraId="209F625C" w14:textId="77777777" w:rsidR="007F65F0" w:rsidRPr="007F65F0" w:rsidRDefault="007F65F0" w:rsidP="007F65F0">
            <w:pPr>
              <w:rPr>
                <w:rFonts w:eastAsia="Aptos" w:cs="Times New Roman"/>
                <w:sz w:val="16"/>
                <w:szCs w:val="16"/>
              </w:rPr>
            </w:pPr>
            <w:r w:rsidRPr="007F65F0">
              <w:rPr>
                <w:rFonts w:eastAsia="Aptos" w:cs="Times New Roman"/>
                <w:sz w:val="16"/>
                <w:szCs w:val="16"/>
                <w:lang w:bidi="lt-LT"/>
              </w:rPr>
              <w:t>Sostinės regionas</w:t>
            </w:r>
          </w:p>
        </w:tc>
        <w:tc>
          <w:tcPr>
            <w:tcW w:w="422" w:type="pct"/>
          </w:tcPr>
          <w:p w14:paraId="1D8D1B8C" w14:textId="77777777" w:rsidR="007F65F0" w:rsidRPr="007F65F0" w:rsidRDefault="007F65F0" w:rsidP="007F65F0">
            <w:pPr>
              <w:rPr>
                <w:rFonts w:eastAsia="Aptos" w:cs="Times New Roman"/>
                <w:sz w:val="16"/>
                <w:szCs w:val="16"/>
              </w:rPr>
            </w:pPr>
            <w:r w:rsidRPr="007F65F0">
              <w:rPr>
                <w:rFonts w:eastAsia="Aptos" w:cs="Times New Roman"/>
                <w:sz w:val="16"/>
                <w:szCs w:val="16"/>
              </w:rPr>
              <w:t>Specialusis</w:t>
            </w:r>
          </w:p>
        </w:tc>
        <w:tc>
          <w:tcPr>
            <w:tcW w:w="1079" w:type="pct"/>
            <w:shd w:val="clear" w:color="auto" w:fill="auto"/>
          </w:tcPr>
          <w:p w14:paraId="49667F35" w14:textId="77777777" w:rsidR="007F65F0" w:rsidRPr="007F65F0" w:rsidRDefault="007F65F0" w:rsidP="007F65F0">
            <w:pPr>
              <w:rPr>
                <w:rFonts w:eastAsia="Aptos" w:cs="Times New Roman"/>
                <w:sz w:val="16"/>
                <w:szCs w:val="16"/>
              </w:rPr>
            </w:pPr>
            <w:r w:rsidRPr="007F65F0">
              <w:rPr>
                <w:rFonts w:eastAsia="Aptos" w:cs="Times New Roman"/>
                <w:sz w:val="16"/>
                <w:szCs w:val="16"/>
              </w:rPr>
              <w:t xml:space="preserve">Metinis konsoliduotų viešųjų paslaugų vartotojų skaičius </w:t>
            </w:r>
          </w:p>
        </w:tc>
        <w:tc>
          <w:tcPr>
            <w:tcW w:w="421" w:type="pct"/>
          </w:tcPr>
          <w:p w14:paraId="7C2AFAAD" w14:textId="77777777" w:rsidR="007F65F0" w:rsidRPr="007F65F0" w:rsidRDefault="007F65F0" w:rsidP="007F65F0">
            <w:pPr>
              <w:rPr>
                <w:rFonts w:eastAsia="Aptos" w:cs="Times New Roman"/>
                <w:sz w:val="16"/>
                <w:szCs w:val="16"/>
              </w:rPr>
            </w:pPr>
            <w:r w:rsidRPr="007F65F0">
              <w:rPr>
                <w:rFonts w:eastAsia="Aptos" w:cs="Times New Roman"/>
                <w:sz w:val="16"/>
                <w:szCs w:val="16"/>
              </w:rPr>
              <w:t>Vartotojai per metus</w:t>
            </w:r>
          </w:p>
        </w:tc>
        <w:tc>
          <w:tcPr>
            <w:tcW w:w="347" w:type="pct"/>
          </w:tcPr>
          <w:p w14:paraId="17DFCAAB" w14:textId="77777777" w:rsidR="007F65F0" w:rsidRPr="007F65F0" w:rsidRDefault="007F65F0" w:rsidP="007F65F0">
            <w:pPr>
              <w:rPr>
                <w:rFonts w:eastAsia="Aptos" w:cs="Times New Roman"/>
                <w:sz w:val="16"/>
                <w:szCs w:val="16"/>
              </w:rPr>
            </w:pPr>
            <w:r w:rsidRPr="007F65F0">
              <w:rPr>
                <w:rFonts w:eastAsia="Aptos" w:cs="Times New Roman"/>
                <w:sz w:val="16"/>
                <w:szCs w:val="16"/>
              </w:rPr>
              <w:t>0</w:t>
            </w:r>
          </w:p>
        </w:tc>
        <w:tc>
          <w:tcPr>
            <w:tcW w:w="286" w:type="pct"/>
          </w:tcPr>
          <w:p w14:paraId="7F6EB37F" w14:textId="77777777" w:rsidR="007F65F0" w:rsidRPr="007F65F0" w:rsidRDefault="007F65F0" w:rsidP="007F65F0">
            <w:pPr>
              <w:rPr>
                <w:rFonts w:eastAsia="Aptos" w:cs="Times New Roman"/>
                <w:sz w:val="16"/>
                <w:szCs w:val="16"/>
              </w:rPr>
            </w:pPr>
            <w:r w:rsidRPr="007F65F0">
              <w:rPr>
                <w:rFonts w:eastAsia="Aptos" w:cs="Times New Roman"/>
                <w:sz w:val="16"/>
                <w:szCs w:val="16"/>
              </w:rPr>
              <w:t>2020</w:t>
            </w:r>
          </w:p>
        </w:tc>
        <w:tc>
          <w:tcPr>
            <w:tcW w:w="430" w:type="pct"/>
            <w:shd w:val="clear" w:color="auto" w:fill="auto"/>
          </w:tcPr>
          <w:p w14:paraId="54E903E0" w14:textId="77777777" w:rsidR="007F65F0" w:rsidRPr="007F65F0" w:rsidRDefault="007F65F0" w:rsidP="007F65F0">
            <w:pPr>
              <w:rPr>
                <w:rFonts w:eastAsia="Aptos" w:cs="Times New Roman"/>
                <w:sz w:val="16"/>
                <w:szCs w:val="16"/>
              </w:rPr>
            </w:pPr>
            <w:r w:rsidRPr="007F65F0">
              <w:rPr>
                <w:rFonts w:eastAsia="Aptos" w:cs="Times New Roman"/>
                <w:sz w:val="16"/>
                <w:szCs w:val="16"/>
              </w:rPr>
              <w:t>568 000</w:t>
            </w:r>
          </w:p>
        </w:tc>
        <w:tc>
          <w:tcPr>
            <w:tcW w:w="477" w:type="pct"/>
            <w:shd w:val="clear" w:color="auto" w:fill="auto"/>
          </w:tcPr>
          <w:p w14:paraId="0A468238" w14:textId="77777777" w:rsidR="007F65F0" w:rsidRPr="007F65F0" w:rsidRDefault="007F65F0" w:rsidP="007F65F0">
            <w:pPr>
              <w:rPr>
                <w:rFonts w:eastAsia="Aptos" w:cs="Times New Roman"/>
                <w:sz w:val="16"/>
                <w:szCs w:val="16"/>
              </w:rPr>
            </w:pPr>
            <w:r w:rsidRPr="007F65F0">
              <w:rPr>
                <w:rFonts w:eastAsia="Aptos" w:cs="Times New Roman"/>
                <w:sz w:val="16"/>
                <w:szCs w:val="16"/>
              </w:rPr>
              <w:t>Projektų duomenys, LSD, viešųjų institucijų duomenų bazės</w:t>
            </w:r>
          </w:p>
        </w:tc>
        <w:tc>
          <w:tcPr>
            <w:tcW w:w="237" w:type="pct"/>
          </w:tcPr>
          <w:p w14:paraId="4DFE49A7" w14:textId="77777777" w:rsidR="007F65F0" w:rsidRPr="007F65F0" w:rsidRDefault="007F65F0" w:rsidP="007F65F0">
            <w:pPr>
              <w:rPr>
                <w:rFonts w:eastAsia="Aptos" w:cs="Times New Roman"/>
                <w:sz w:val="16"/>
                <w:szCs w:val="16"/>
              </w:rPr>
            </w:pPr>
          </w:p>
        </w:tc>
      </w:tr>
      <w:tr w:rsidR="007F65F0" w:rsidRPr="007F65F0" w14:paraId="4BC6B3F0" w14:textId="77777777" w:rsidTr="007F65F0">
        <w:trPr>
          <w:trHeight w:val="995"/>
        </w:trPr>
        <w:tc>
          <w:tcPr>
            <w:tcW w:w="363" w:type="pct"/>
            <w:vMerge/>
          </w:tcPr>
          <w:p w14:paraId="069DBEAE" w14:textId="77777777" w:rsidR="007F65F0" w:rsidRPr="007F65F0" w:rsidRDefault="007F65F0" w:rsidP="007F65F0">
            <w:pPr>
              <w:rPr>
                <w:rFonts w:eastAsia="Aptos" w:cs="Times New Roman"/>
                <w:sz w:val="16"/>
                <w:szCs w:val="16"/>
              </w:rPr>
            </w:pPr>
          </w:p>
        </w:tc>
        <w:tc>
          <w:tcPr>
            <w:tcW w:w="328" w:type="pct"/>
            <w:vMerge/>
          </w:tcPr>
          <w:p w14:paraId="6CA8BE99" w14:textId="77777777" w:rsidR="007F65F0" w:rsidRPr="007F65F0" w:rsidRDefault="007F65F0" w:rsidP="007F65F0">
            <w:pPr>
              <w:rPr>
                <w:rFonts w:eastAsia="Aptos" w:cs="Times New Roman"/>
                <w:sz w:val="16"/>
                <w:szCs w:val="16"/>
              </w:rPr>
            </w:pPr>
          </w:p>
        </w:tc>
        <w:tc>
          <w:tcPr>
            <w:tcW w:w="282" w:type="pct"/>
            <w:vMerge/>
          </w:tcPr>
          <w:p w14:paraId="20A4E5ED" w14:textId="77777777" w:rsidR="007F65F0" w:rsidRPr="007F65F0" w:rsidRDefault="007F65F0" w:rsidP="007F65F0">
            <w:pPr>
              <w:rPr>
                <w:rFonts w:eastAsia="Aptos" w:cs="Times New Roman"/>
                <w:sz w:val="16"/>
                <w:szCs w:val="16"/>
              </w:rPr>
            </w:pPr>
          </w:p>
        </w:tc>
        <w:tc>
          <w:tcPr>
            <w:tcW w:w="328" w:type="pct"/>
          </w:tcPr>
          <w:p w14:paraId="71156FC4" w14:textId="77777777" w:rsidR="007F65F0" w:rsidRPr="007F65F0" w:rsidRDefault="007F65F0" w:rsidP="007F65F0">
            <w:pPr>
              <w:rPr>
                <w:rFonts w:eastAsia="Aptos" w:cs="Times New Roman"/>
                <w:sz w:val="16"/>
                <w:szCs w:val="16"/>
              </w:rPr>
            </w:pPr>
            <w:r w:rsidRPr="007F65F0">
              <w:rPr>
                <w:rFonts w:eastAsia="Aptos" w:cs="Times New Roman"/>
                <w:sz w:val="16"/>
                <w:szCs w:val="16"/>
                <w:lang w:bidi="lt-LT"/>
              </w:rPr>
              <w:t>VVL regionas</w:t>
            </w:r>
          </w:p>
        </w:tc>
        <w:tc>
          <w:tcPr>
            <w:tcW w:w="422" w:type="pct"/>
          </w:tcPr>
          <w:p w14:paraId="5E6D94A8" w14:textId="77777777" w:rsidR="007F65F0" w:rsidRPr="007F65F0" w:rsidRDefault="007F65F0" w:rsidP="007F65F0">
            <w:pPr>
              <w:rPr>
                <w:rFonts w:eastAsia="Aptos" w:cs="Times New Roman"/>
                <w:sz w:val="16"/>
                <w:szCs w:val="16"/>
              </w:rPr>
            </w:pPr>
            <w:r w:rsidRPr="007F65F0">
              <w:rPr>
                <w:rFonts w:eastAsia="Aptos" w:cs="Times New Roman"/>
                <w:sz w:val="16"/>
                <w:szCs w:val="16"/>
              </w:rPr>
              <w:t>Specialusis</w:t>
            </w:r>
          </w:p>
        </w:tc>
        <w:tc>
          <w:tcPr>
            <w:tcW w:w="1079" w:type="pct"/>
            <w:shd w:val="clear" w:color="auto" w:fill="auto"/>
          </w:tcPr>
          <w:p w14:paraId="2CECE4F2" w14:textId="77777777" w:rsidR="007F65F0" w:rsidRPr="007F65F0" w:rsidRDefault="007F65F0" w:rsidP="007F65F0">
            <w:pPr>
              <w:rPr>
                <w:rFonts w:eastAsia="Aptos" w:cs="Times New Roman"/>
                <w:sz w:val="16"/>
                <w:szCs w:val="16"/>
              </w:rPr>
            </w:pPr>
            <w:r w:rsidRPr="007F65F0">
              <w:rPr>
                <w:rFonts w:eastAsia="Aptos" w:cs="Times New Roman"/>
                <w:sz w:val="16"/>
                <w:szCs w:val="16"/>
              </w:rPr>
              <w:t xml:space="preserve">Metinis konsoliduotų viešųjų paslaugų vartotojų skaičius </w:t>
            </w:r>
          </w:p>
        </w:tc>
        <w:tc>
          <w:tcPr>
            <w:tcW w:w="421" w:type="pct"/>
          </w:tcPr>
          <w:p w14:paraId="1717F1AE" w14:textId="77777777" w:rsidR="007F65F0" w:rsidRPr="007F65F0" w:rsidRDefault="007F65F0" w:rsidP="007F65F0">
            <w:pPr>
              <w:rPr>
                <w:rFonts w:eastAsia="Aptos" w:cs="Times New Roman"/>
                <w:sz w:val="16"/>
                <w:szCs w:val="16"/>
              </w:rPr>
            </w:pPr>
            <w:r w:rsidRPr="007F65F0">
              <w:rPr>
                <w:rFonts w:eastAsia="Aptos" w:cs="Times New Roman"/>
                <w:sz w:val="16"/>
                <w:szCs w:val="16"/>
              </w:rPr>
              <w:t>Vartotojai per metus</w:t>
            </w:r>
            <w:r w:rsidRPr="007F65F0" w:rsidDel="00342715">
              <w:rPr>
                <w:rFonts w:eastAsia="Aptos" w:cs="Times New Roman"/>
                <w:sz w:val="16"/>
                <w:szCs w:val="16"/>
              </w:rPr>
              <w:t xml:space="preserve"> </w:t>
            </w:r>
          </w:p>
        </w:tc>
        <w:tc>
          <w:tcPr>
            <w:tcW w:w="347" w:type="pct"/>
          </w:tcPr>
          <w:p w14:paraId="0C9F6AEB" w14:textId="77777777" w:rsidR="007F65F0" w:rsidRPr="007F65F0" w:rsidRDefault="007F65F0" w:rsidP="007F65F0">
            <w:pPr>
              <w:rPr>
                <w:rFonts w:eastAsia="Aptos" w:cs="Times New Roman"/>
                <w:sz w:val="16"/>
                <w:szCs w:val="16"/>
              </w:rPr>
            </w:pPr>
            <w:r w:rsidRPr="007F65F0">
              <w:rPr>
                <w:rFonts w:eastAsia="Aptos" w:cs="Times New Roman"/>
                <w:sz w:val="16"/>
                <w:szCs w:val="16"/>
              </w:rPr>
              <w:t>0</w:t>
            </w:r>
          </w:p>
        </w:tc>
        <w:tc>
          <w:tcPr>
            <w:tcW w:w="286" w:type="pct"/>
          </w:tcPr>
          <w:p w14:paraId="5AD57084" w14:textId="77777777" w:rsidR="007F65F0" w:rsidRPr="007F65F0" w:rsidRDefault="007F65F0" w:rsidP="007F65F0">
            <w:pPr>
              <w:rPr>
                <w:rFonts w:eastAsia="Aptos" w:cs="Times New Roman"/>
                <w:sz w:val="16"/>
                <w:szCs w:val="16"/>
              </w:rPr>
            </w:pPr>
            <w:r w:rsidRPr="007F65F0">
              <w:rPr>
                <w:rFonts w:eastAsia="Aptos" w:cs="Times New Roman"/>
                <w:sz w:val="16"/>
                <w:szCs w:val="16"/>
              </w:rPr>
              <w:t>2020</w:t>
            </w:r>
          </w:p>
        </w:tc>
        <w:tc>
          <w:tcPr>
            <w:tcW w:w="430" w:type="pct"/>
            <w:shd w:val="clear" w:color="auto" w:fill="auto"/>
          </w:tcPr>
          <w:p w14:paraId="494A6C2B" w14:textId="77777777" w:rsidR="007F65F0" w:rsidRPr="007F65F0" w:rsidRDefault="007F65F0" w:rsidP="007F65F0">
            <w:pPr>
              <w:rPr>
                <w:rFonts w:eastAsia="Aptos" w:cs="Times New Roman"/>
                <w:sz w:val="16"/>
                <w:szCs w:val="16"/>
              </w:rPr>
            </w:pPr>
            <w:r w:rsidRPr="007F65F0">
              <w:rPr>
                <w:rFonts w:eastAsia="Aptos" w:cs="Times New Roman"/>
                <w:sz w:val="16"/>
                <w:szCs w:val="16"/>
              </w:rPr>
              <w:t>1 817 400</w:t>
            </w:r>
          </w:p>
        </w:tc>
        <w:tc>
          <w:tcPr>
            <w:tcW w:w="477" w:type="pct"/>
            <w:shd w:val="clear" w:color="auto" w:fill="auto"/>
          </w:tcPr>
          <w:p w14:paraId="47247CE5" w14:textId="77777777" w:rsidR="007F65F0" w:rsidRPr="007F65F0" w:rsidRDefault="007F65F0" w:rsidP="007F65F0">
            <w:pPr>
              <w:rPr>
                <w:rFonts w:eastAsia="Aptos" w:cs="Times New Roman"/>
                <w:sz w:val="16"/>
                <w:szCs w:val="16"/>
              </w:rPr>
            </w:pPr>
            <w:r w:rsidRPr="007F65F0">
              <w:rPr>
                <w:rFonts w:eastAsia="Aptos" w:cs="Times New Roman"/>
                <w:sz w:val="16"/>
                <w:szCs w:val="16"/>
              </w:rPr>
              <w:t>Projektų duomenys, LSD, viešųjų institucijų duomenų bazės</w:t>
            </w:r>
          </w:p>
        </w:tc>
        <w:tc>
          <w:tcPr>
            <w:tcW w:w="237" w:type="pct"/>
          </w:tcPr>
          <w:p w14:paraId="5DD83DC6" w14:textId="77777777" w:rsidR="007F65F0" w:rsidRPr="007F65F0" w:rsidRDefault="007F65F0" w:rsidP="007F65F0">
            <w:pPr>
              <w:rPr>
                <w:rFonts w:eastAsia="Aptos" w:cs="Times New Roman"/>
                <w:sz w:val="16"/>
                <w:szCs w:val="16"/>
              </w:rPr>
            </w:pPr>
          </w:p>
        </w:tc>
      </w:tr>
      <w:tr w:rsidR="007F65F0" w:rsidRPr="007F65F0" w14:paraId="11944BBA" w14:textId="77777777" w:rsidTr="007F65F0">
        <w:trPr>
          <w:trHeight w:val="787"/>
        </w:trPr>
        <w:tc>
          <w:tcPr>
            <w:tcW w:w="363" w:type="pct"/>
            <w:vMerge/>
          </w:tcPr>
          <w:p w14:paraId="20F1E451" w14:textId="77777777" w:rsidR="007F65F0" w:rsidRPr="007F65F0" w:rsidRDefault="007F65F0" w:rsidP="007F65F0">
            <w:pPr>
              <w:rPr>
                <w:rFonts w:eastAsia="Aptos" w:cs="Times New Roman"/>
                <w:sz w:val="16"/>
                <w:szCs w:val="16"/>
              </w:rPr>
            </w:pPr>
          </w:p>
        </w:tc>
        <w:tc>
          <w:tcPr>
            <w:tcW w:w="328" w:type="pct"/>
            <w:vMerge/>
          </w:tcPr>
          <w:p w14:paraId="7AD0C101" w14:textId="77777777" w:rsidR="007F65F0" w:rsidRPr="007F65F0" w:rsidRDefault="007F65F0" w:rsidP="007F65F0">
            <w:pPr>
              <w:rPr>
                <w:rFonts w:eastAsia="Aptos" w:cs="Times New Roman"/>
                <w:sz w:val="16"/>
                <w:szCs w:val="16"/>
              </w:rPr>
            </w:pPr>
          </w:p>
        </w:tc>
        <w:tc>
          <w:tcPr>
            <w:tcW w:w="282" w:type="pct"/>
            <w:vMerge/>
          </w:tcPr>
          <w:p w14:paraId="35892B71" w14:textId="77777777" w:rsidR="007F65F0" w:rsidRPr="007F65F0" w:rsidRDefault="007F65F0" w:rsidP="007F65F0">
            <w:pPr>
              <w:rPr>
                <w:rFonts w:eastAsia="Aptos" w:cs="Times New Roman"/>
                <w:sz w:val="16"/>
                <w:szCs w:val="16"/>
              </w:rPr>
            </w:pPr>
          </w:p>
        </w:tc>
        <w:tc>
          <w:tcPr>
            <w:tcW w:w="328" w:type="pct"/>
          </w:tcPr>
          <w:p w14:paraId="6A544D10" w14:textId="77777777" w:rsidR="007F65F0" w:rsidRPr="007F65F0" w:rsidRDefault="007F65F0" w:rsidP="007F65F0">
            <w:pPr>
              <w:rPr>
                <w:rFonts w:eastAsia="Aptos" w:cs="Times New Roman"/>
                <w:sz w:val="16"/>
                <w:szCs w:val="16"/>
                <w:lang w:bidi="lt-LT"/>
              </w:rPr>
            </w:pPr>
            <w:r w:rsidRPr="007F65F0">
              <w:rPr>
                <w:rFonts w:eastAsia="Aptos" w:cs="Times New Roman"/>
                <w:b/>
                <w:bCs/>
                <w:color w:val="FF0000"/>
                <w:sz w:val="16"/>
                <w:szCs w:val="16"/>
                <w:lang w:bidi="lt-LT"/>
              </w:rPr>
              <w:t>Sostinės regionas</w:t>
            </w:r>
          </w:p>
        </w:tc>
        <w:tc>
          <w:tcPr>
            <w:tcW w:w="422" w:type="pct"/>
          </w:tcPr>
          <w:p w14:paraId="3F1D55CD" w14:textId="77777777" w:rsidR="007F65F0" w:rsidRPr="007F65F0" w:rsidRDefault="007F65F0" w:rsidP="007F65F0">
            <w:pPr>
              <w:rPr>
                <w:rFonts w:eastAsia="Aptos" w:cs="Times New Roman"/>
                <w:sz w:val="16"/>
                <w:szCs w:val="16"/>
              </w:rPr>
            </w:pPr>
            <w:r w:rsidRPr="007F65F0">
              <w:rPr>
                <w:rFonts w:eastAsia="Aptos" w:cs="Times New Roman"/>
                <w:b/>
                <w:bCs/>
                <w:color w:val="FF0000"/>
                <w:sz w:val="16"/>
                <w:szCs w:val="16"/>
              </w:rPr>
              <w:t>Specialusis</w:t>
            </w:r>
          </w:p>
        </w:tc>
        <w:tc>
          <w:tcPr>
            <w:tcW w:w="1079" w:type="pct"/>
            <w:shd w:val="clear" w:color="auto" w:fill="auto"/>
          </w:tcPr>
          <w:p w14:paraId="0F313A77" w14:textId="12B740D5" w:rsidR="007F65F0" w:rsidRPr="007F65F0" w:rsidRDefault="007F65F0" w:rsidP="007F65F0">
            <w:pPr>
              <w:rPr>
                <w:rFonts w:eastAsia="Aptos" w:cs="Times New Roman"/>
                <w:sz w:val="16"/>
                <w:szCs w:val="16"/>
              </w:rPr>
            </w:pPr>
            <w:r w:rsidRPr="007F65F0">
              <w:rPr>
                <w:rFonts w:eastAsia="Aptos" w:cs="Times New Roman"/>
                <w:b/>
                <w:bCs/>
                <w:color w:val="FF0000"/>
                <w:sz w:val="16"/>
                <w:szCs w:val="16"/>
              </w:rPr>
              <w:t>Gyventojų, kuriems užtikrinta vieta naujose arba modernizuotose priedangose, skaičius</w:t>
            </w:r>
          </w:p>
        </w:tc>
        <w:tc>
          <w:tcPr>
            <w:tcW w:w="421" w:type="pct"/>
          </w:tcPr>
          <w:p w14:paraId="6E9CADBC" w14:textId="77777777" w:rsidR="007F65F0" w:rsidRPr="007F65F0" w:rsidRDefault="007F65F0" w:rsidP="007F65F0">
            <w:pPr>
              <w:rPr>
                <w:rFonts w:eastAsia="Aptos" w:cs="Times New Roman"/>
                <w:sz w:val="16"/>
                <w:szCs w:val="16"/>
              </w:rPr>
            </w:pPr>
            <w:r w:rsidRPr="007F65F0">
              <w:rPr>
                <w:rFonts w:eastAsia="Aptos" w:cs="Times New Roman"/>
                <w:b/>
                <w:bCs/>
                <w:color w:val="FF0000"/>
                <w:sz w:val="16"/>
                <w:szCs w:val="16"/>
              </w:rPr>
              <w:t>Skaičius</w:t>
            </w:r>
          </w:p>
        </w:tc>
        <w:tc>
          <w:tcPr>
            <w:tcW w:w="347" w:type="pct"/>
          </w:tcPr>
          <w:p w14:paraId="0BC20295" w14:textId="77777777" w:rsidR="007F65F0" w:rsidRPr="007F65F0" w:rsidRDefault="007F65F0" w:rsidP="007F65F0">
            <w:pPr>
              <w:rPr>
                <w:rFonts w:eastAsia="Aptos" w:cs="Times New Roman"/>
                <w:sz w:val="16"/>
                <w:szCs w:val="16"/>
              </w:rPr>
            </w:pPr>
            <w:r w:rsidRPr="007F65F0">
              <w:rPr>
                <w:rFonts w:eastAsia="Aptos" w:cs="Times New Roman"/>
                <w:b/>
                <w:bCs/>
                <w:color w:val="FF0000"/>
                <w:sz w:val="16"/>
                <w:szCs w:val="16"/>
              </w:rPr>
              <w:t>0</w:t>
            </w:r>
          </w:p>
        </w:tc>
        <w:tc>
          <w:tcPr>
            <w:tcW w:w="286" w:type="pct"/>
          </w:tcPr>
          <w:p w14:paraId="2CE9B638" w14:textId="77777777" w:rsidR="007F65F0" w:rsidRPr="007F65F0" w:rsidRDefault="007F65F0" w:rsidP="007F65F0">
            <w:pPr>
              <w:rPr>
                <w:rFonts w:eastAsia="Aptos" w:cs="Times New Roman"/>
                <w:sz w:val="16"/>
                <w:szCs w:val="16"/>
              </w:rPr>
            </w:pPr>
            <w:r w:rsidRPr="007F65F0">
              <w:rPr>
                <w:rFonts w:eastAsia="Aptos" w:cs="Times New Roman"/>
                <w:b/>
                <w:bCs/>
                <w:color w:val="FF0000"/>
                <w:sz w:val="16"/>
                <w:szCs w:val="16"/>
              </w:rPr>
              <w:t>2020</w:t>
            </w:r>
          </w:p>
        </w:tc>
        <w:tc>
          <w:tcPr>
            <w:tcW w:w="430" w:type="pct"/>
            <w:shd w:val="clear" w:color="auto" w:fill="auto"/>
          </w:tcPr>
          <w:p w14:paraId="1D003CA4" w14:textId="77777777"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1 000</w:t>
            </w:r>
          </w:p>
          <w:p w14:paraId="2D231F32" w14:textId="77777777" w:rsidR="007F65F0" w:rsidRPr="007F65F0" w:rsidRDefault="007F65F0" w:rsidP="007F65F0">
            <w:pPr>
              <w:rPr>
                <w:rFonts w:eastAsia="Aptos" w:cs="Times New Roman"/>
                <w:sz w:val="16"/>
                <w:szCs w:val="16"/>
              </w:rPr>
            </w:pPr>
          </w:p>
        </w:tc>
        <w:tc>
          <w:tcPr>
            <w:tcW w:w="477" w:type="pct"/>
            <w:shd w:val="clear" w:color="auto" w:fill="auto"/>
          </w:tcPr>
          <w:p w14:paraId="37707CCF" w14:textId="77777777" w:rsidR="007F65F0" w:rsidRPr="007F65F0" w:rsidRDefault="007F65F0" w:rsidP="007F65F0">
            <w:pPr>
              <w:rPr>
                <w:rFonts w:eastAsia="Aptos" w:cs="Times New Roman"/>
                <w:sz w:val="16"/>
                <w:szCs w:val="16"/>
              </w:rPr>
            </w:pPr>
            <w:r w:rsidRPr="007F65F0">
              <w:rPr>
                <w:rFonts w:eastAsia="Aptos" w:cs="Times New Roman"/>
                <w:b/>
                <w:bCs/>
                <w:color w:val="FF0000"/>
                <w:sz w:val="16"/>
                <w:szCs w:val="16"/>
              </w:rPr>
              <w:t>Projektų duomenys</w:t>
            </w:r>
          </w:p>
        </w:tc>
        <w:tc>
          <w:tcPr>
            <w:tcW w:w="237" w:type="pct"/>
          </w:tcPr>
          <w:p w14:paraId="7170DB27" w14:textId="77777777" w:rsidR="007F65F0" w:rsidRPr="007F65F0" w:rsidRDefault="007F65F0" w:rsidP="007F65F0">
            <w:pPr>
              <w:rPr>
                <w:rFonts w:eastAsia="Aptos" w:cs="Times New Roman"/>
                <w:sz w:val="16"/>
                <w:szCs w:val="16"/>
              </w:rPr>
            </w:pPr>
          </w:p>
        </w:tc>
      </w:tr>
      <w:tr w:rsidR="007F65F0" w:rsidRPr="007F65F0" w14:paraId="26A51DF3" w14:textId="77777777" w:rsidTr="007F65F0">
        <w:trPr>
          <w:trHeight w:val="277"/>
        </w:trPr>
        <w:tc>
          <w:tcPr>
            <w:tcW w:w="363" w:type="pct"/>
            <w:vMerge/>
          </w:tcPr>
          <w:p w14:paraId="0129C90F" w14:textId="77777777" w:rsidR="007F65F0" w:rsidRPr="007F65F0" w:rsidRDefault="007F65F0" w:rsidP="007F65F0">
            <w:pPr>
              <w:rPr>
                <w:rFonts w:eastAsia="Aptos" w:cs="Times New Roman"/>
                <w:sz w:val="16"/>
                <w:szCs w:val="16"/>
              </w:rPr>
            </w:pPr>
          </w:p>
        </w:tc>
        <w:tc>
          <w:tcPr>
            <w:tcW w:w="328" w:type="pct"/>
            <w:vMerge/>
          </w:tcPr>
          <w:p w14:paraId="3B12F78D" w14:textId="77777777" w:rsidR="007F65F0" w:rsidRPr="007F65F0" w:rsidRDefault="007F65F0" w:rsidP="007F65F0">
            <w:pPr>
              <w:rPr>
                <w:rFonts w:eastAsia="Aptos" w:cs="Times New Roman"/>
                <w:sz w:val="16"/>
                <w:szCs w:val="16"/>
              </w:rPr>
            </w:pPr>
          </w:p>
        </w:tc>
        <w:tc>
          <w:tcPr>
            <w:tcW w:w="282" w:type="pct"/>
            <w:vMerge/>
          </w:tcPr>
          <w:p w14:paraId="61AFB16A" w14:textId="77777777" w:rsidR="007F65F0" w:rsidRPr="007F65F0" w:rsidRDefault="007F65F0" w:rsidP="007F65F0">
            <w:pPr>
              <w:rPr>
                <w:rFonts w:eastAsia="Aptos" w:cs="Times New Roman"/>
                <w:sz w:val="16"/>
                <w:szCs w:val="16"/>
              </w:rPr>
            </w:pPr>
          </w:p>
        </w:tc>
        <w:tc>
          <w:tcPr>
            <w:tcW w:w="328" w:type="pct"/>
          </w:tcPr>
          <w:p w14:paraId="2C3628F8" w14:textId="77777777" w:rsidR="007F65F0" w:rsidRPr="007F65F0" w:rsidRDefault="007F65F0" w:rsidP="007F65F0">
            <w:pPr>
              <w:rPr>
                <w:rFonts w:eastAsia="Aptos" w:cs="Times New Roman"/>
                <w:b/>
                <w:bCs/>
                <w:color w:val="FF0000"/>
                <w:sz w:val="16"/>
                <w:szCs w:val="16"/>
                <w:lang w:bidi="lt-LT"/>
              </w:rPr>
            </w:pPr>
            <w:r w:rsidRPr="007F65F0">
              <w:rPr>
                <w:rFonts w:eastAsia="Aptos" w:cs="Times New Roman"/>
                <w:b/>
                <w:bCs/>
                <w:color w:val="FF0000"/>
                <w:sz w:val="16"/>
                <w:szCs w:val="16"/>
                <w:lang w:bidi="lt-LT"/>
              </w:rPr>
              <w:t>VVL regionas</w:t>
            </w:r>
          </w:p>
        </w:tc>
        <w:tc>
          <w:tcPr>
            <w:tcW w:w="422" w:type="pct"/>
          </w:tcPr>
          <w:p w14:paraId="34CE766E" w14:textId="77777777"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Specialusis</w:t>
            </w:r>
          </w:p>
        </w:tc>
        <w:tc>
          <w:tcPr>
            <w:tcW w:w="1079" w:type="pct"/>
            <w:shd w:val="clear" w:color="auto" w:fill="auto"/>
          </w:tcPr>
          <w:p w14:paraId="3AB027E8" w14:textId="1B3EDE55"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Gyventojų, kuriems užtikrinta vieta naujose arba modernizuotose priedangose, skaičius</w:t>
            </w:r>
          </w:p>
        </w:tc>
        <w:tc>
          <w:tcPr>
            <w:tcW w:w="421" w:type="pct"/>
          </w:tcPr>
          <w:p w14:paraId="12F7C53A" w14:textId="77777777"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Skaičius</w:t>
            </w:r>
          </w:p>
        </w:tc>
        <w:tc>
          <w:tcPr>
            <w:tcW w:w="347" w:type="pct"/>
          </w:tcPr>
          <w:p w14:paraId="465602A9" w14:textId="77777777"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0</w:t>
            </w:r>
          </w:p>
        </w:tc>
        <w:tc>
          <w:tcPr>
            <w:tcW w:w="286" w:type="pct"/>
          </w:tcPr>
          <w:p w14:paraId="6CB0D6E6" w14:textId="77777777"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2020</w:t>
            </w:r>
          </w:p>
        </w:tc>
        <w:tc>
          <w:tcPr>
            <w:tcW w:w="430" w:type="pct"/>
            <w:shd w:val="clear" w:color="auto" w:fill="auto"/>
          </w:tcPr>
          <w:p w14:paraId="573116A9" w14:textId="77777777"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6 800</w:t>
            </w:r>
          </w:p>
          <w:p w14:paraId="113F3AD2" w14:textId="77777777" w:rsidR="007F65F0" w:rsidRPr="007F65F0" w:rsidRDefault="007F65F0" w:rsidP="007F65F0">
            <w:pPr>
              <w:rPr>
                <w:rFonts w:eastAsia="Aptos" w:cs="Times New Roman"/>
                <w:color w:val="FF0000"/>
                <w:sz w:val="16"/>
                <w:szCs w:val="16"/>
              </w:rPr>
            </w:pPr>
          </w:p>
        </w:tc>
        <w:tc>
          <w:tcPr>
            <w:tcW w:w="477" w:type="pct"/>
            <w:shd w:val="clear" w:color="auto" w:fill="auto"/>
          </w:tcPr>
          <w:p w14:paraId="41C05392" w14:textId="77777777" w:rsidR="007F65F0" w:rsidRPr="007F65F0" w:rsidRDefault="007F65F0" w:rsidP="007F65F0">
            <w:pPr>
              <w:rPr>
                <w:rFonts w:eastAsia="Aptos" w:cs="Times New Roman"/>
                <w:b/>
                <w:bCs/>
                <w:color w:val="FF0000"/>
                <w:sz w:val="16"/>
                <w:szCs w:val="16"/>
              </w:rPr>
            </w:pPr>
            <w:r w:rsidRPr="007F65F0">
              <w:rPr>
                <w:rFonts w:eastAsia="Aptos" w:cs="Times New Roman"/>
                <w:b/>
                <w:bCs/>
                <w:color w:val="FF0000"/>
                <w:sz w:val="16"/>
                <w:szCs w:val="16"/>
              </w:rPr>
              <w:t>Projektų duomenys</w:t>
            </w:r>
          </w:p>
        </w:tc>
        <w:tc>
          <w:tcPr>
            <w:tcW w:w="237" w:type="pct"/>
          </w:tcPr>
          <w:p w14:paraId="0A52D43F" w14:textId="77777777" w:rsidR="007F65F0" w:rsidRPr="007F65F0" w:rsidRDefault="007F65F0" w:rsidP="007F65F0">
            <w:pPr>
              <w:rPr>
                <w:rFonts w:eastAsia="Aptos" w:cs="Times New Roman"/>
                <w:sz w:val="16"/>
                <w:szCs w:val="16"/>
              </w:rPr>
            </w:pPr>
          </w:p>
        </w:tc>
      </w:tr>
    </w:tbl>
    <w:p w14:paraId="74084946" w14:textId="77777777" w:rsidR="007F65F0" w:rsidRDefault="007F65F0" w:rsidP="007F65F0">
      <w:pPr>
        <w:rPr>
          <w:rFonts w:eastAsia="Aptos" w:cs="Times New Roman"/>
          <w:sz w:val="16"/>
          <w:szCs w:val="16"/>
        </w:rPr>
        <w:sectPr w:rsidR="007F65F0" w:rsidSect="00B622A9">
          <w:headerReference w:type="default" r:id="rId31"/>
          <w:footerReference w:type="first" r:id="rId32"/>
          <w:pgSz w:w="16838" w:h="11906" w:orient="landscape"/>
          <w:pgMar w:top="567" w:right="1276" w:bottom="567" w:left="1418" w:header="567" w:footer="567" w:gutter="0"/>
          <w:cols w:space="1296"/>
          <w:docGrid w:linePitch="360"/>
        </w:sectPr>
      </w:pPr>
    </w:p>
    <w:bookmarkEnd w:id="29"/>
    <w:p w14:paraId="734BCB58" w14:textId="1EA0EB7E" w:rsidR="00C52790" w:rsidRPr="00802586" w:rsidRDefault="00C52790" w:rsidP="006A3522">
      <w:pPr>
        <w:pStyle w:val="Antrat1"/>
        <w:spacing w:before="0"/>
      </w:pPr>
      <w:r>
        <w:lastRenderedPageBreak/>
        <w:t>9.</w:t>
      </w:r>
      <w:r w:rsidRPr="005F7F7B">
        <w:t xml:space="preserve"> </w:t>
      </w:r>
      <w:r>
        <w:t>Specialus p</w:t>
      </w:r>
      <w:r w:rsidRPr="005F7F7B">
        <w:t xml:space="preserve">rioritetas. </w:t>
      </w:r>
      <w:r w:rsidRPr="00051BD4">
        <w:rPr>
          <w:lang w:bidi="lt-LT"/>
        </w:rPr>
        <w:t>TEISINGOS PERTVARKOS FONDAS</w:t>
      </w:r>
    </w:p>
    <w:p w14:paraId="3DC4EFB2" w14:textId="77777777" w:rsidR="00C52790" w:rsidRPr="00711E65" w:rsidRDefault="00C52790" w:rsidP="00711E65">
      <w:pPr>
        <w:pStyle w:val="Antrat2"/>
        <w:spacing w:before="0"/>
        <w:rPr>
          <w:sz w:val="24"/>
          <w:szCs w:val="24"/>
        </w:rPr>
      </w:pPr>
      <w:bookmarkStart w:id="30" w:name="_Toc122357088"/>
      <w:r w:rsidRPr="00711E65">
        <w:rPr>
          <w:sz w:val="24"/>
          <w:szCs w:val="24"/>
        </w:rPr>
        <w:t xml:space="preserve">Konkretus uždavinys – </w:t>
      </w:r>
      <w:r w:rsidRPr="00711E65">
        <w:rPr>
          <w:rFonts w:cs="Times New Roman"/>
          <w:sz w:val="24"/>
          <w:szCs w:val="24"/>
        </w:rPr>
        <w:t>9.1. 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bookmarkEnd w:id="30"/>
    </w:p>
    <w:p w14:paraId="5E48FA4E" w14:textId="77777777" w:rsidR="00966BC3" w:rsidRPr="00E12030" w:rsidRDefault="00966BC3" w:rsidP="00966BC3">
      <w:pPr>
        <w:tabs>
          <w:tab w:val="center" w:pos="4819"/>
          <w:tab w:val="right" w:pos="9638"/>
        </w:tabs>
        <w:spacing w:before="120" w:after="120"/>
        <w:rPr>
          <w:b/>
          <w:i/>
          <w:iCs/>
          <w:noProof/>
          <w:color w:val="1F497D" w:themeColor="text2"/>
          <w:szCs w:val="24"/>
          <w:lang w:eastAsia="lt-LT" w:bidi="lt-LT"/>
        </w:rPr>
      </w:pPr>
      <w:r w:rsidRPr="00E12030">
        <w:rPr>
          <w:b/>
          <w:i/>
          <w:noProof/>
          <w:color w:val="1F497D" w:themeColor="text2"/>
          <w:lang w:eastAsia="lt-LT" w:bidi="lt-LT"/>
        </w:rPr>
        <w:t>Įgyvendinamos veiklos</w:t>
      </w:r>
    </w:p>
    <w:tbl>
      <w:tblPr>
        <w:tblStyle w:val="Lentelstinklelis2"/>
        <w:tblW w:w="9889" w:type="dxa"/>
        <w:tblLook w:val="04A0" w:firstRow="1" w:lastRow="0" w:firstColumn="1" w:lastColumn="0" w:noHBand="0" w:noVBand="1"/>
      </w:tblPr>
      <w:tblGrid>
        <w:gridCol w:w="9889"/>
      </w:tblGrid>
      <w:tr w:rsidR="00966BC3" w:rsidRPr="00B605E3" w14:paraId="082A4C31" w14:textId="77777777" w:rsidTr="0016487D">
        <w:trPr>
          <w:trHeight w:val="283"/>
        </w:trPr>
        <w:tc>
          <w:tcPr>
            <w:tcW w:w="9889" w:type="dxa"/>
          </w:tcPr>
          <w:p w14:paraId="30B75AE7" w14:textId="77777777" w:rsidR="00966BC3" w:rsidRDefault="00966BC3" w:rsidP="0016487D">
            <w:pPr>
              <w:spacing w:before="60" w:after="60"/>
              <w:jc w:val="both"/>
              <w:rPr>
                <w:rFonts w:asciiTheme="majorBidi" w:eastAsia="Times New Roman" w:hAnsiTheme="majorBidi" w:cstheme="majorBidi"/>
                <w:bCs/>
              </w:rPr>
            </w:pPr>
            <w:r>
              <w:rPr>
                <w:rFonts w:asciiTheme="majorBidi" w:eastAsia="Times New Roman" w:hAnsiTheme="majorBidi" w:cstheme="majorBidi"/>
                <w:bCs/>
              </w:rPr>
              <w:t>&lt;...&gt;</w:t>
            </w:r>
          </w:p>
          <w:p w14:paraId="052729B0" w14:textId="77777777" w:rsidR="00966BC3" w:rsidRPr="000C5E31" w:rsidRDefault="00966BC3" w:rsidP="0016487D">
            <w:pPr>
              <w:spacing w:before="60" w:after="60"/>
              <w:jc w:val="both"/>
              <w:rPr>
                <w:rFonts w:asciiTheme="majorBidi" w:eastAsia="Times New Roman" w:hAnsiTheme="majorBidi" w:cstheme="majorBidi"/>
                <w:bCs/>
              </w:rPr>
            </w:pPr>
            <w:r w:rsidRPr="000C5E31">
              <w:rPr>
                <w:rFonts w:asciiTheme="majorBidi" w:eastAsia="Times New Roman" w:hAnsiTheme="majorBidi" w:cstheme="majorBidi"/>
                <w:bCs/>
              </w:rPr>
              <w:t xml:space="preserve">Siekiant </w:t>
            </w:r>
            <w:r w:rsidRPr="000C5E31">
              <w:rPr>
                <w:rFonts w:asciiTheme="majorBidi" w:eastAsia="Times New Roman" w:hAnsiTheme="majorBidi" w:cstheme="majorBidi"/>
                <w:b/>
              </w:rPr>
              <w:t>pagerinti sąlygas ir vietos ekosistemą užsienio bei vietos investuotojams</w:t>
            </w:r>
            <w:r w:rsidRPr="000C5E31">
              <w:rPr>
                <w:rFonts w:asciiTheme="majorBidi" w:eastAsia="Times New Roman" w:hAnsiTheme="majorBidi" w:cstheme="majorBidi"/>
                <w:bCs/>
              </w:rPr>
              <w:t>, numatoma investuoti į labiausiai dėl perėjimo prie klimatui neutralios ekonomikos nukentėsiančių savivaldybių (Jonavos r., Akmenės r., Mažeikių r.) projektus, kuriais kuriamos arba plėtojamos pramoninės teritorijos (laisvoji ekonominė zona, pramonės parkas ar pramoninė teritorija).</w:t>
            </w:r>
          </w:p>
          <w:p w14:paraId="4A76E947" w14:textId="77777777" w:rsidR="00966BC3" w:rsidRPr="000C5E31" w:rsidRDefault="00966BC3" w:rsidP="0016487D">
            <w:pPr>
              <w:spacing w:before="60" w:after="60"/>
              <w:jc w:val="both"/>
              <w:rPr>
                <w:rFonts w:asciiTheme="majorBidi" w:eastAsia="Times New Roman" w:hAnsiTheme="majorBidi" w:cstheme="majorBidi"/>
                <w:bCs/>
              </w:rPr>
            </w:pPr>
            <w:r w:rsidRPr="000C5E31">
              <w:rPr>
                <w:rFonts w:asciiTheme="majorBidi" w:eastAsia="Times New Roman" w:hAnsiTheme="majorBidi" w:cstheme="majorBidi"/>
                <w:bCs/>
              </w:rPr>
              <w:t>Siekiant užtikrinti alternatyvių tvarių darbo vietų</w:t>
            </w:r>
            <w:r w:rsidRPr="000C5E31">
              <w:rPr>
                <w:rStyle w:val="Puslapioinaosnuoroda"/>
                <w:rFonts w:asciiTheme="majorBidi" w:eastAsia="Times New Roman" w:hAnsiTheme="majorBidi" w:cstheme="majorBidi"/>
                <w:bCs/>
              </w:rPr>
              <w:footnoteReference w:id="3"/>
            </w:r>
            <w:r w:rsidRPr="000C5E31">
              <w:rPr>
                <w:rFonts w:asciiTheme="majorBidi" w:eastAsia="Times New Roman" w:hAnsiTheme="majorBidi" w:cstheme="majorBidi"/>
                <w:bCs/>
              </w:rPr>
              <w:t xml:space="preserve"> kūrimą, sudarant palankias sąlygas veikti vietos ir užsienio investuotojams, bus skatinamas</w:t>
            </w:r>
            <w:r w:rsidRPr="000C5E31">
              <w:rPr>
                <w:rFonts w:asciiTheme="majorBidi" w:hAnsiTheme="majorBidi" w:cstheme="majorBidi"/>
                <w:b/>
              </w:rPr>
              <w:t xml:space="preserve"> tvarių investicijų</w:t>
            </w:r>
            <w:r w:rsidRPr="000C5E31">
              <w:rPr>
                <w:rFonts w:asciiTheme="majorBidi" w:eastAsia="Times New Roman" w:hAnsiTheme="majorBidi" w:cstheme="majorBidi"/>
                <w:b/>
              </w:rPr>
              <w:t xml:space="preserve"> </w:t>
            </w:r>
            <w:r w:rsidRPr="000C5E31">
              <w:rPr>
                <w:rFonts w:asciiTheme="majorBidi" w:hAnsiTheme="majorBidi" w:cstheme="majorBidi"/>
              </w:rPr>
              <w:t xml:space="preserve">kaip nustatyta </w:t>
            </w:r>
            <w:hyperlink r:id="rId33" w:history="1">
              <w:r w:rsidRPr="000C5E31">
                <w:rPr>
                  <w:rStyle w:val="Hipersaitas"/>
                  <w:rFonts w:asciiTheme="majorBidi" w:hAnsiTheme="majorBidi" w:cstheme="majorBidi"/>
                </w:rPr>
                <w:t>Reglamento (ES) 2020/852</w:t>
              </w:r>
            </w:hyperlink>
            <w:r w:rsidRPr="000C5E31">
              <w:rPr>
                <w:rFonts w:asciiTheme="majorBidi" w:hAnsiTheme="majorBidi" w:cstheme="majorBidi"/>
              </w:rPr>
              <w:t xml:space="preserve"> 2 str.</w:t>
            </w:r>
            <w:r w:rsidRPr="000C5E31">
              <w:rPr>
                <w:rFonts w:asciiTheme="majorBidi" w:hAnsiTheme="majorBidi" w:cstheme="majorBidi"/>
                <w:b/>
              </w:rPr>
              <w:t xml:space="preserve"> pritraukim</w:t>
            </w:r>
            <w:r w:rsidRPr="000C5E31">
              <w:rPr>
                <w:rFonts w:asciiTheme="majorBidi" w:eastAsia="Times New Roman" w:hAnsiTheme="majorBidi" w:cstheme="majorBidi"/>
                <w:b/>
              </w:rPr>
              <w:t>as (produktyvios investicijos)</w:t>
            </w:r>
            <w:r w:rsidRPr="000C5E31">
              <w:rPr>
                <w:rFonts w:asciiTheme="majorBidi" w:eastAsia="Times New Roman" w:hAnsiTheme="majorBidi" w:cstheme="majorBidi"/>
                <w:bCs/>
              </w:rPr>
              <w:t xml:space="preserve">, investuojant į MVĮ kūrimąsi ir plėtrą labiausiai dėl perėjimo prie klimatui neutralios ekonomikos nukentėsiančiose regionuose </w:t>
            </w:r>
            <w:proofErr w:type="gramStart"/>
            <w:r w:rsidRPr="000C5E31">
              <w:rPr>
                <w:rFonts w:asciiTheme="majorBidi" w:eastAsia="Times New Roman" w:hAnsiTheme="majorBidi" w:cstheme="majorBidi"/>
                <w:bCs/>
              </w:rPr>
              <w:t>(</w:t>
            </w:r>
            <w:proofErr w:type="gramEnd"/>
            <w:r w:rsidRPr="000C5E31">
              <w:rPr>
                <w:rFonts w:asciiTheme="majorBidi" w:eastAsia="Times New Roman" w:hAnsiTheme="majorBidi" w:cstheme="majorBidi"/>
                <w:bCs/>
              </w:rPr>
              <w:t xml:space="preserve">Kauno, Šiaulių, Telšių apskr.), o ypatingai jose esančiose savivaldybėse (Jonavos r., Akmenės r., Mažeikių r.). Taip pat bus sudarytos sąlygos regionuose veikiančių </w:t>
            </w:r>
            <w:r w:rsidRPr="000C5E31">
              <w:rPr>
                <w:rFonts w:asciiTheme="majorBidi" w:eastAsia="Times New Roman" w:hAnsiTheme="majorBidi" w:cstheme="majorBidi"/>
                <w:b/>
              </w:rPr>
              <w:t>MVĮ (investuotojų) darbuotojų perkvalifikavimui</w:t>
            </w:r>
            <w:r w:rsidRPr="000C5E31">
              <w:rPr>
                <w:rFonts w:asciiTheme="majorBidi" w:eastAsia="Times New Roman" w:hAnsiTheme="majorBidi" w:cstheme="majorBidi"/>
                <w:bCs/>
              </w:rPr>
              <w:t>, atsižvelgiant į vietos darbo rinkos ir tvarių darbo vietų kūrimo poreikius regionuose (Kauno, Šiaulių, Telšių apskr.).</w:t>
            </w:r>
            <w:r>
              <w:rPr>
                <w:rFonts w:asciiTheme="majorBidi" w:eastAsia="Times New Roman" w:hAnsiTheme="majorBidi" w:cstheme="majorBidi"/>
                <w:bCs/>
              </w:rPr>
              <w:t xml:space="preserve"> </w:t>
            </w:r>
            <w:r w:rsidRPr="00644CB8">
              <w:rPr>
                <w:rFonts w:asciiTheme="majorBidi" w:eastAsia="Times New Roman" w:hAnsiTheme="majorBidi" w:cstheme="majorBidi"/>
                <w:bCs/>
              </w:rPr>
              <w:t xml:space="preserve">Ypatingą dėmesį siūloma skirti Kauno regionui ir Jonavos r. sav. </w:t>
            </w:r>
            <w:r w:rsidRPr="00973481">
              <w:rPr>
                <w:rFonts w:asciiTheme="majorBidi" w:eastAsia="Times New Roman" w:hAnsiTheme="majorBidi" w:cstheme="majorBidi"/>
                <w:b/>
                <w:color w:val="FF0000"/>
              </w:rPr>
              <w:t>bei sudaryti sąlygas didelių įmonių investicijoms</w:t>
            </w:r>
            <w:r w:rsidRPr="00973481">
              <w:rPr>
                <w:rFonts w:asciiTheme="majorBidi" w:eastAsia="Times New Roman" w:hAnsiTheme="majorBidi" w:cstheme="majorBidi"/>
                <w:bCs/>
                <w:color w:val="FF0000"/>
              </w:rPr>
              <w:t xml:space="preserve"> </w:t>
            </w:r>
            <w:r w:rsidRPr="00644CB8">
              <w:rPr>
                <w:rFonts w:asciiTheme="majorBidi" w:eastAsia="Times New Roman" w:hAnsiTheme="majorBidi" w:cstheme="majorBidi"/>
                <w:bCs/>
              </w:rPr>
              <w:t>dėl rizikų kylančių AB „Achemai“ nusprendus sustabdyti elektrolizės integravimo į amoniako agregatą projektą ir dekarbonizaciją vykdyti kitomis priemonėmis bei įvertinus tai, kad 78% su trąšų sektoriumi susijusių įmonių darbo jėgos yra sutelkta Jonavos r. sav., šioje veikloje prioritetą teikiant juridiniams asmenims, veikiantiems ar siekiantiems veikti Jonavos r. sav., taip pat siekiant sudaryti sąlygas konkurencingų inovatyvių produktų gamybai, prioritetą numatoma skirti STEP gamybai. Tuo atveju, jei investicijos bus skirtos STEP technologijų gamybai, atitinkamai bus investuojama į darbuotojų perkvalifikavimą bei STEP technologijų gamybai reikalingų įgūdžių suteikimą.</w:t>
            </w:r>
          </w:p>
          <w:p w14:paraId="4EE0264E" w14:textId="77777777" w:rsidR="00966BC3" w:rsidRPr="00B605E3" w:rsidRDefault="00966BC3" w:rsidP="0016487D">
            <w:pPr>
              <w:spacing w:before="60" w:after="60"/>
              <w:jc w:val="both"/>
              <w:rPr>
                <w:rFonts w:ascii="Times New Roman" w:eastAsia="Times New Roman" w:hAnsi="Times New Roman" w:cs="Times New Roman"/>
                <w:bCs/>
              </w:rPr>
            </w:pPr>
            <w:r w:rsidRPr="000C5E31">
              <w:rPr>
                <w:rFonts w:asciiTheme="majorBidi" w:eastAsia="Times New Roman" w:hAnsiTheme="majorBidi" w:cstheme="majorBidi"/>
                <w:bCs/>
              </w:rPr>
              <w:t>Uždavinio veiklos (veiksmų rūšys) įvertintos vadovaujantis EGADP NRŽ gairėmis, todėl laikoma, kad atitinka NRŽ principą.</w:t>
            </w:r>
          </w:p>
        </w:tc>
      </w:tr>
    </w:tbl>
    <w:p w14:paraId="472C5BE7" w14:textId="5C8A6D06" w:rsidR="00C52790" w:rsidRPr="00E12030" w:rsidRDefault="00C52790" w:rsidP="006A3522">
      <w:pPr>
        <w:tabs>
          <w:tab w:val="center" w:pos="4819"/>
          <w:tab w:val="right" w:pos="9638"/>
        </w:tabs>
        <w:spacing w:before="120" w:after="0"/>
        <w:rPr>
          <w:b/>
          <w:i/>
          <w:noProof/>
          <w:color w:val="1F497D" w:themeColor="text2"/>
          <w:lang w:eastAsia="lt-LT" w:bidi="lt-LT"/>
        </w:rPr>
      </w:pPr>
      <w:r>
        <w:rPr>
          <w:b/>
          <w:i/>
          <w:noProof/>
          <w:color w:val="1F497D" w:themeColor="text2"/>
          <w:lang w:eastAsia="lt-LT" w:bidi="lt-LT"/>
        </w:rPr>
        <w:t>Rodikliai</w:t>
      </w:r>
    </w:p>
    <w:p w14:paraId="0BCE7766" w14:textId="77777777" w:rsidR="00C52790" w:rsidRPr="006A3522" w:rsidRDefault="00C52790" w:rsidP="006A3522">
      <w:pPr>
        <w:spacing w:after="0"/>
        <w:jc w:val="both"/>
        <w:rPr>
          <w:rFonts w:cs="Times New Roman"/>
          <w:b/>
          <w:sz w:val="20"/>
          <w:szCs w:val="18"/>
        </w:rPr>
      </w:pPr>
      <w:r w:rsidRPr="006A3522">
        <w:rPr>
          <w:rFonts w:cs="Times New Roman"/>
          <w:b/>
          <w:sz w:val="20"/>
          <w:szCs w:val="18"/>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996"/>
        <w:gridCol w:w="855"/>
        <w:gridCol w:w="993"/>
        <w:gridCol w:w="1276"/>
        <w:gridCol w:w="2180"/>
        <w:gridCol w:w="874"/>
        <w:gridCol w:w="785"/>
        <w:gridCol w:w="950"/>
      </w:tblGrid>
      <w:tr w:rsidR="00C52790" w:rsidRPr="00B605E3" w14:paraId="22C1CD55" w14:textId="77777777" w:rsidTr="00711E65">
        <w:trPr>
          <w:trHeight w:val="521"/>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C74CAA"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D4C99C"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4733D2"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9BEA6F"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7D9AEF"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Identifikavimo numeris</w:t>
            </w:r>
          </w:p>
        </w:tc>
        <w:tc>
          <w:tcPr>
            <w:tcW w:w="11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ADB158"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Rodiklis</w:t>
            </w:r>
          </w:p>
        </w:tc>
        <w:tc>
          <w:tcPr>
            <w:tcW w:w="4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7953BC"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Matavimo vienetas</w:t>
            </w:r>
          </w:p>
        </w:tc>
        <w:tc>
          <w:tcPr>
            <w:tcW w:w="3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8E3A2C"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5A92E1" w14:textId="77777777" w:rsidR="00C52790" w:rsidRPr="00B605E3" w:rsidRDefault="00C52790" w:rsidP="0016487D">
            <w:pPr>
              <w:spacing w:after="0"/>
              <w:jc w:val="center"/>
              <w:rPr>
                <w:rFonts w:cs="Times New Roman"/>
                <w:b/>
                <w:noProof/>
                <w:sz w:val="16"/>
                <w:szCs w:val="16"/>
              </w:rPr>
            </w:pPr>
            <w:r w:rsidRPr="00B605E3">
              <w:rPr>
                <w:rFonts w:cs="Times New Roman"/>
                <w:b/>
                <w:noProof/>
                <w:sz w:val="16"/>
                <w:szCs w:val="16"/>
              </w:rPr>
              <w:t>Siektina reikšmė (2029 m.)</w:t>
            </w:r>
          </w:p>
        </w:tc>
      </w:tr>
      <w:tr w:rsidR="00C52790" w:rsidRPr="00B605E3" w14:paraId="1BF89B52" w14:textId="77777777" w:rsidTr="00711E65">
        <w:trPr>
          <w:trHeight w:val="332"/>
        </w:trPr>
        <w:tc>
          <w:tcPr>
            <w:tcW w:w="496" w:type="pct"/>
            <w:vMerge w:val="restart"/>
            <w:tcBorders>
              <w:top w:val="single" w:sz="12" w:space="0" w:color="auto"/>
            </w:tcBorders>
          </w:tcPr>
          <w:p w14:paraId="7FEEF8A3" w14:textId="77777777" w:rsidR="00C52790" w:rsidRPr="00B605E3" w:rsidRDefault="00C52790" w:rsidP="0016487D">
            <w:pPr>
              <w:spacing w:after="0" w:line="240" w:lineRule="auto"/>
              <w:jc w:val="both"/>
              <w:rPr>
                <w:rFonts w:cs="Times New Roman"/>
                <w:noProof/>
                <w:sz w:val="16"/>
                <w:szCs w:val="16"/>
              </w:rPr>
            </w:pPr>
            <w:r w:rsidRPr="00B605E3">
              <w:rPr>
                <w:rFonts w:cs="Times New Roman"/>
                <w:noProof/>
                <w:sz w:val="16"/>
                <w:szCs w:val="16"/>
              </w:rPr>
              <w:t xml:space="preserve">9. </w:t>
            </w:r>
            <w:r>
              <w:rPr>
                <w:rFonts w:cs="Times New Roman"/>
                <w:noProof/>
                <w:sz w:val="16"/>
                <w:szCs w:val="16"/>
              </w:rPr>
              <w:t>Teisingos pertvarkos fondas</w:t>
            </w:r>
          </w:p>
        </w:tc>
        <w:tc>
          <w:tcPr>
            <w:tcW w:w="503" w:type="pct"/>
            <w:vMerge w:val="restart"/>
            <w:tcBorders>
              <w:top w:val="single" w:sz="12" w:space="0" w:color="auto"/>
            </w:tcBorders>
          </w:tcPr>
          <w:p w14:paraId="0DC57F5A" w14:textId="77777777" w:rsidR="00C52790" w:rsidRPr="00B605E3" w:rsidRDefault="00C52790" w:rsidP="0016487D">
            <w:pPr>
              <w:spacing w:after="0" w:line="240" w:lineRule="auto"/>
              <w:jc w:val="both"/>
              <w:rPr>
                <w:rFonts w:cs="Times New Roman"/>
                <w:noProof/>
                <w:sz w:val="16"/>
                <w:szCs w:val="16"/>
              </w:rPr>
            </w:pPr>
            <w:r w:rsidRPr="00B605E3">
              <w:rPr>
                <w:rFonts w:cs="Times New Roman"/>
                <w:noProof/>
                <w:sz w:val="16"/>
                <w:szCs w:val="16"/>
              </w:rPr>
              <w:t>9.1.</w:t>
            </w:r>
          </w:p>
        </w:tc>
        <w:tc>
          <w:tcPr>
            <w:tcW w:w="432" w:type="pct"/>
            <w:vMerge w:val="restart"/>
            <w:tcBorders>
              <w:top w:val="single" w:sz="12" w:space="0" w:color="auto"/>
            </w:tcBorders>
          </w:tcPr>
          <w:p w14:paraId="6CB3562A" w14:textId="77777777" w:rsidR="00C52790" w:rsidRPr="00B605E3" w:rsidRDefault="00C52790" w:rsidP="0016487D">
            <w:pPr>
              <w:spacing w:after="0" w:line="240" w:lineRule="auto"/>
              <w:jc w:val="both"/>
              <w:rPr>
                <w:rFonts w:cs="Times New Roman"/>
                <w:noProof/>
                <w:sz w:val="16"/>
                <w:szCs w:val="16"/>
              </w:rPr>
            </w:pPr>
            <w:r w:rsidRPr="00B605E3">
              <w:rPr>
                <w:rFonts w:cs="Times New Roman"/>
                <w:noProof/>
                <w:sz w:val="16"/>
                <w:szCs w:val="16"/>
              </w:rPr>
              <w:t>TPF</w:t>
            </w:r>
          </w:p>
        </w:tc>
        <w:tc>
          <w:tcPr>
            <w:tcW w:w="502" w:type="pct"/>
            <w:vMerge w:val="restart"/>
            <w:tcBorders>
              <w:top w:val="single" w:sz="12" w:space="0" w:color="auto"/>
            </w:tcBorders>
          </w:tcPr>
          <w:p w14:paraId="36FD8B7C" w14:textId="77777777" w:rsidR="00C52790" w:rsidRPr="00B605E3" w:rsidRDefault="00C52790" w:rsidP="0016487D">
            <w:pPr>
              <w:spacing w:after="0" w:line="240" w:lineRule="auto"/>
              <w:jc w:val="both"/>
              <w:rPr>
                <w:rFonts w:cs="Times New Roman"/>
                <w:noProof/>
                <w:sz w:val="16"/>
                <w:szCs w:val="16"/>
              </w:rPr>
            </w:pPr>
            <w:r w:rsidRPr="00E12030">
              <w:rPr>
                <w:rFonts w:cs="Times New Roman"/>
                <w:iCs/>
                <w:noProof/>
                <w:sz w:val="16"/>
                <w:szCs w:val="16"/>
              </w:rPr>
              <w:t>VVL regionas</w:t>
            </w:r>
          </w:p>
        </w:tc>
        <w:tc>
          <w:tcPr>
            <w:tcW w:w="645" w:type="pct"/>
            <w:tcBorders>
              <w:top w:val="single" w:sz="12" w:space="0" w:color="auto"/>
              <w:bottom w:val="single" w:sz="4" w:space="0" w:color="auto"/>
            </w:tcBorders>
          </w:tcPr>
          <w:p w14:paraId="37DCE233" w14:textId="77777777" w:rsidR="00C52790" w:rsidRPr="00B605E3" w:rsidRDefault="00C52790" w:rsidP="0016487D">
            <w:pPr>
              <w:spacing w:after="0" w:line="240" w:lineRule="auto"/>
              <w:jc w:val="both"/>
              <w:rPr>
                <w:rFonts w:eastAsia="Calibri" w:cs="Times New Roman"/>
                <w:sz w:val="16"/>
                <w:szCs w:val="16"/>
                <w:highlight w:val="yellow"/>
                <w:lang w:eastAsia="en-GB" w:bidi="lt-LT"/>
              </w:rPr>
            </w:pPr>
            <w:r w:rsidRPr="00B605E3">
              <w:rPr>
                <w:rFonts w:cs="Times New Roman"/>
                <w:sz w:val="16"/>
                <w:szCs w:val="16"/>
              </w:rPr>
              <w:t>RCO 01</w:t>
            </w:r>
          </w:p>
        </w:tc>
        <w:tc>
          <w:tcPr>
            <w:tcW w:w="1102" w:type="pct"/>
            <w:tcBorders>
              <w:top w:val="single" w:sz="12" w:space="0" w:color="auto"/>
              <w:bottom w:val="single" w:sz="4" w:space="0" w:color="auto"/>
            </w:tcBorders>
            <w:shd w:val="clear" w:color="auto" w:fill="auto"/>
          </w:tcPr>
          <w:p w14:paraId="2FDE8350" w14:textId="77777777" w:rsidR="00C52790" w:rsidRPr="00B605E3" w:rsidRDefault="00C52790" w:rsidP="0016487D">
            <w:pPr>
              <w:tabs>
                <w:tab w:val="left" w:pos="315"/>
                <w:tab w:val="left" w:pos="457"/>
              </w:tabs>
              <w:spacing w:after="0" w:line="240" w:lineRule="auto"/>
              <w:contextualSpacing/>
              <w:jc w:val="both"/>
              <w:rPr>
                <w:rFonts w:eastAsia="Calibri" w:cs="Times New Roman"/>
                <w:sz w:val="16"/>
                <w:szCs w:val="16"/>
                <w:highlight w:val="yellow"/>
                <w:lang w:eastAsia="en-GB" w:bidi="lt-LT"/>
              </w:rPr>
            </w:pPr>
            <w:r w:rsidRPr="00B605E3">
              <w:rPr>
                <w:rFonts w:cs="Times New Roman"/>
                <w:sz w:val="16"/>
                <w:szCs w:val="16"/>
              </w:rPr>
              <w:t>Paramą gavusios įmonės (iš kurių: labai mažos, mažosios, vidutinės ir didelės)</w:t>
            </w:r>
          </w:p>
        </w:tc>
        <w:tc>
          <w:tcPr>
            <w:tcW w:w="442" w:type="pct"/>
            <w:tcBorders>
              <w:top w:val="single" w:sz="12" w:space="0" w:color="auto"/>
              <w:bottom w:val="single" w:sz="4" w:space="0" w:color="auto"/>
            </w:tcBorders>
          </w:tcPr>
          <w:p w14:paraId="0660642A" w14:textId="77777777" w:rsidR="00C52790" w:rsidRPr="00B605E3" w:rsidRDefault="00C52790" w:rsidP="0016487D">
            <w:pPr>
              <w:spacing w:after="0" w:line="240" w:lineRule="auto"/>
              <w:jc w:val="both"/>
              <w:rPr>
                <w:rFonts w:cs="Times New Roman"/>
                <w:iCs/>
                <w:sz w:val="16"/>
                <w:szCs w:val="16"/>
                <w:highlight w:val="yellow"/>
                <w:lang w:eastAsia="lt-LT"/>
              </w:rPr>
            </w:pPr>
            <w:r w:rsidRPr="00B605E3">
              <w:rPr>
                <w:rFonts w:cs="Times New Roman"/>
                <w:sz w:val="16"/>
                <w:szCs w:val="16"/>
              </w:rPr>
              <w:t>Įmonės</w:t>
            </w:r>
          </w:p>
        </w:tc>
        <w:tc>
          <w:tcPr>
            <w:tcW w:w="397" w:type="pct"/>
            <w:tcBorders>
              <w:top w:val="single" w:sz="12" w:space="0" w:color="auto"/>
              <w:bottom w:val="single" w:sz="4" w:space="0" w:color="auto"/>
            </w:tcBorders>
            <w:shd w:val="clear" w:color="auto" w:fill="auto"/>
          </w:tcPr>
          <w:p w14:paraId="3AEF5967" w14:textId="77777777" w:rsidR="00C52790" w:rsidRPr="00343C8C" w:rsidRDefault="00C52790" w:rsidP="0016487D">
            <w:pPr>
              <w:spacing w:after="0" w:line="240" w:lineRule="auto"/>
              <w:jc w:val="center"/>
              <w:rPr>
                <w:rFonts w:cs="Times New Roman"/>
                <w:bCs/>
                <w:noProof/>
                <w:sz w:val="16"/>
                <w:szCs w:val="16"/>
              </w:rPr>
            </w:pPr>
            <w:r w:rsidRPr="00343C8C">
              <w:rPr>
                <w:rFonts w:cs="Times New Roman"/>
                <w:bCs/>
                <w:noProof/>
                <w:sz w:val="16"/>
                <w:szCs w:val="16"/>
              </w:rPr>
              <w:t>70</w:t>
            </w:r>
          </w:p>
        </w:tc>
        <w:tc>
          <w:tcPr>
            <w:tcW w:w="480" w:type="pct"/>
            <w:tcBorders>
              <w:top w:val="single" w:sz="12" w:space="0" w:color="auto"/>
              <w:bottom w:val="single" w:sz="4" w:space="0" w:color="auto"/>
            </w:tcBorders>
            <w:shd w:val="clear" w:color="auto" w:fill="auto"/>
          </w:tcPr>
          <w:p w14:paraId="0B459C76" w14:textId="77777777" w:rsidR="00C52790" w:rsidRPr="00343C8C" w:rsidRDefault="00C52790" w:rsidP="0016487D">
            <w:pPr>
              <w:spacing w:after="0" w:line="240" w:lineRule="auto"/>
              <w:jc w:val="center"/>
              <w:rPr>
                <w:rFonts w:cs="Times New Roman"/>
                <w:bCs/>
                <w:strike/>
                <w:noProof/>
                <w:sz w:val="16"/>
                <w:szCs w:val="16"/>
              </w:rPr>
            </w:pPr>
            <w:r w:rsidRPr="00343C8C">
              <w:rPr>
                <w:rFonts w:cs="Times New Roman"/>
                <w:bCs/>
                <w:strike/>
                <w:noProof/>
                <w:sz w:val="16"/>
                <w:szCs w:val="16"/>
              </w:rPr>
              <w:t>215</w:t>
            </w:r>
          </w:p>
          <w:p w14:paraId="08901EC2" w14:textId="77777777" w:rsidR="00C52790" w:rsidRPr="00343C8C" w:rsidRDefault="00C52790" w:rsidP="0016487D">
            <w:pPr>
              <w:spacing w:after="0" w:line="240" w:lineRule="auto"/>
              <w:jc w:val="center"/>
              <w:rPr>
                <w:rFonts w:cs="Times New Roman"/>
                <w:b/>
                <w:noProof/>
                <w:sz w:val="16"/>
                <w:szCs w:val="16"/>
                <w:lang w:val="en-US"/>
              </w:rPr>
            </w:pPr>
            <w:r w:rsidRPr="00285800">
              <w:rPr>
                <w:rFonts w:cs="Times New Roman"/>
                <w:b/>
                <w:noProof/>
                <w:color w:val="FF0000"/>
                <w:sz w:val="16"/>
                <w:szCs w:val="16"/>
                <w:lang w:val="en-US"/>
              </w:rPr>
              <w:t>210</w:t>
            </w:r>
          </w:p>
        </w:tc>
      </w:tr>
      <w:tr w:rsidR="00C52790" w:rsidRPr="00B605E3" w14:paraId="3254958B" w14:textId="77777777" w:rsidTr="00711E65">
        <w:trPr>
          <w:trHeight w:val="332"/>
        </w:trPr>
        <w:tc>
          <w:tcPr>
            <w:tcW w:w="496" w:type="pct"/>
            <w:vMerge/>
          </w:tcPr>
          <w:p w14:paraId="2B6B5E06" w14:textId="77777777" w:rsidR="00C52790" w:rsidRPr="00B605E3" w:rsidRDefault="00C52790" w:rsidP="0016487D">
            <w:pPr>
              <w:spacing w:after="0" w:line="240" w:lineRule="auto"/>
              <w:jc w:val="both"/>
              <w:rPr>
                <w:rFonts w:cs="Times New Roman"/>
                <w:noProof/>
                <w:sz w:val="16"/>
                <w:szCs w:val="16"/>
                <w:highlight w:val="yellow"/>
              </w:rPr>
            </w:pPr>
          </w:p>
        </w:tc>
        <w:tc>
          <w:tcPr>
            <w:tcW w:w="503" w:type="pct"/>
            <w:vMerge/>
          </w:tcPr>
          <w:p w14:paraId="5102DFB9" w14:textId="77777777" w:rsidR="00C52790" w:rsidRPr="00B605E3" w:rsidRDefault="00C52790" w:rsidP="0016487D">
            <w:pPr>
              <w:spacing w:after="0" w:line="240" w:lineRule="auto"/>
              <w:jc w:val="both"/>
              <w:rPr>
                <w:rFonts w:cs="Times New Roman"/>
                <w:noProof/>
                <w:sz w:val="16"/>
                <w:szCs w:val="16"/>
                <w:highlight w:val="yellow"/>
              </w:rPr>
            </w:pPr>
          </w:p>
        </w:tc>
        <w:tc>
          <w:tcPr>
            <w:tcW w:w="432" w:type="pct"/>
            <w:vMerge/>
          </w:tcPr>
          <w:p w14:paraId="764DAA59" w14:textId="77777777" w:rsidR="00C52790" w:rsidRPr="00B605E3" w:rsidRDefault="00C52790" w:rsidP="0016487D">
            <w:pPr>
              <w:spacing w:after="0" w:line="240" w:lineRule="auto"/>
              <w:jc w:val="both"/>
              <w:rPr>
                <w:rFonts w:cs="Times New Roman"/>
                <w:noProof/>
                <w:sz w:val="16"/>
                <w:szCs w:val="16"/>
                <w:highlight w:val="yellow"/>
              </w:rPr>
            </w:pPr>
          </w:p>
        </w:tc>
        <w:tc>
          <w:tcPr>
            <w:tcW w:w="502" w:type="pct"/>
            <w:vMerge/>
          </w:tcPr>
          <w:p w14:paraId="1C8D18FD" w14:textId="77777777" w:rsidR="00C52790" w:rsidRPr="00B605E3" w:rsidRDefault="00C52790" w:rsidP="0016487D">
            <w:pPr>
              <w:spacing w:after="0" w:line="240" w:lineRule="auto"/>
              <w:jc w:val="both"/>
              <w:rPr>
                <w:rFonts w:cs="Times New Roman"/>
                <w:noProof/>
                <w:sz w:val="16"/>
                <w:szCs w:val="16"/>
                <w:highlight w:val="yellow"/>
              </w:rPr>
            </w:pPr>
          </w:p>
        </w:tc>
        <w:tc>
          <w:tcPr>
            <w:tcW w:w="645" w:type="pct"/>
            <w:tcBorders>
              <w:top w:val="single" w:sz="4" w:space="0" w:color="auto"/>
              <w:bottom w:val="single" w:sz="4" w:space="0" w:color="auto"/>
            </w:tcBorders>
          </w:tcPr>
          <w:p w14:paraId="6C0450BD" w14:textId="77777777" w:rsidR="00C52790" w:rsidRPr="00B605E3" w:rsidRDefault="00C52790" w:rsidP="0016487D">
            <w:pPr>
              <w:spacing w:after="0" w:line="240" w:lineRule="auto"/>
              <w:jc w:val="both"/>
              <w:rPr>
                <w:rFonts w:eastAsia="Calibri" w:cs="Times New Roman"/>
                <w:sz w:val="16"/>
                <w:szCs w:val="16"/>
                <w:highlight w:val="yellow"/>
                <w:lang w:eastAsia="en-GB" w:bidi="lt-LT"/>
              </w:rPr>
            </w:pPr>
            <w:r w:rsidRPr="00B605E3">
              <w:rPr>
                <w:rFonts w:cs="Times New Roman"/>
                <w:sz w:val="16"/>
                <w:szCs w:val="16"/>
              </w:rPr>
              <w:t>RCO 02</w:t>
            </w:r>
          </w:p>
        </w:tc>
        <w:tc>
          <w:tcPr>
            <w:tcW w:w="1102" w:type="pct"/>
            <w:tcBorders>
              <w:top w:val="single" w:sz="4" w:space="0" w:color="auto"/>
              <w:bottom w:val="single" w:sz="4" w:space="0" w:color="auto"/>
            </w:tcBorders>
            <w:shd w:val="clear" w:color="auto" w:fill="auto"/>
          </w:tcPr>
          <w:p w14:paraId="7C9A50A7" w14:textId="77777777" w:rsidR="00C52790" w:rsidRPr="00B605E3" w:rsidRDefault="00C52790" w:rsidP="0016487D">
            <w:pPr>
              <w:autoSpaceDE w:val="0"/>
              <w:autoSpaceDN w:val="0"/>
              <w:adjustRightInd w:val="0"/>
              <w:spacing w:after="0" w:line="240" w:lineRule="auto"/>
              <w:jc w:val="both"/>
              <w:rPr>
                <w:rFonts w:eastAsia="Calibri" w:cs="Times New Roman"/>
                <w:sz w:val="16"/>
                <w:szCs w:val="16"/>
                <w:highlight w:val="yellow"/>
                <w:lang w:eastAsia="en-GB" w:bidi="lt-LT"/>
              </w:rPr>
            </w:pPr>
            <w:r w:rsidRPr="00B605E3">
              <w:rPr>
                <w:rFonts w:cs="Times New Roman"/>
                <w:sz w:val="16"/>
                <w:szCs w:val="16"/>
              </w:rPr>
              <w:t>Paramą dotacijomis gavusios įmonės</w:t>
            </w:r>
          </w:p>
        </w:tc>
        <w:tc>
          <w:tcPr>
            <w:tcW w:w="442" w:type="pct"/>
            <w:tcBorders>
              <w:top w:val="single" w:sz="4" w:space="0" w:color="auto"/>
              <w:bottom w:val="single" w:sz="4" w:space="0" w:color="auto"/>
            </w:tcBorders>
          </w:tcPr>
          <w:p w14:paraId="47150962" w14:textId="77777777" w:rsidR="00C52790" w:rsidRPr="00B605E3" w:rsidRDefault="00C52790" w:rsidP="0016487D">
            <w:pPr>
              <w:spacing w:after="0" w:line="240" w:lineRule="auto"/>
              <w:jc w:val="both"/>
              <w:rPr>
                <w:rFonts w:cs="Times New Roman"/>
                <w:iCs/>
                <w:sz w:val="16"/>
                <w:szCs w:val="16"/>
                <w:highlight w:val="yellow"/>
                <w:lang w:eastAsia="lt-LT"/>
              </w:rPr>
            </w:pPr>
            <w:r w:rsidRPr="00B605E3">
              <w:rPr>
                <w:rFonts w:cs="Times New Roman"/>
                <w:sz w:val="16"/>
                <w:szCs w:val="16"/>
              </w:rPr>
              <w:t>Įmonės</w:t>
            </w:r>
          </w:p>
        </w:tc>
        <w:tc>
          <w:tcPr>
            <w:tcW w:w="397" w:type="pct"/>
            <w:tcBorders>
              <w:top w:val="single" w:sz="4" w:space="0" w:color="auto"/>
              <w:bottom w:val="single" w:sz="4" w:space="0" w:color="auto"/>
            </w:tcBorders>
            <w:shd w:val="clear" w:color="auto" w:fill="auto"/>
          </w:tcPr>
          <w:p w14:paraId="0D15D20A" w14:textId="77777777" w:rsidR="00C52790" w:rsidRPr="00343C8C" w:rsidRDefault="00C52790" w:rsidP="0016487D">
            <w:pPr>
              <w:spacing w:after="0" w:line="240" w:lineRule="auto"/>
              <w:jc w:val="center"/>
              <w:rPr>
                <w:rFonts w:cs="Times New Roman"/>
                <w:bCs/>
                <w:noProof/>
                <w:sz w:val="16"/>
                <w:szCs w:val="16"/>
              </w:rPr>
            </w:pPr>
            <w:r w:rsidRPr="00343C8C">
              <w:rPr>
                <w:rFonts w:cs="Times New Roman"/>
                <w:bCs/>
                <w:noProof/>
                <w:sz w:val="16"/>
                <w:szCs w:val="16"/>
              </w:rPr>
              <w:t>70</w:t>
            </w:r>
          </w:p>
        </w:tc>
        <w:tc>
          <w:tcPr>
            <w:tcW w:w="480" w:type="pct"/>
            <w:tcBorders>
              <w:top w:val="single" w:sz="4" w:space="0" w:color="auto"/>
              <w:bottom w:val="single" w:sz="4" w:space="0" w:color="auto"/>
            </w:tcBorders>
            <w:shd w:val="clear" w:color="auto" w:fill="auto"/>
          </w:tcPr>
          <w:p w14:paraId="19279085" w14:textId="77777777" w:rsidR="00C52790" w:rsidRPr="00343C8C" w:rsidRDefault="00C52790" w:rsidP="0016487D">
            <w:pPr>
              <w:spacing w:after="0" w:line="240" w:lineRule="auto"/>
              <w:jc w:val="center"/>
              <w:rPr>
                <w:rFonts w:cs="Times New Roman"/>
                <w:bCs/>
                <w:strike/>
                <w:noProof/>
                <w:sz w:val="16"/>
                <w:szCs w:val="16"/>
              </w:rPr>
            </w:pPr>
            <w:r w:rsidRPr="00343C8C">
              <w:rPr>
                <w:rFonts w:cs="Times New Roman"/>
                <w:bCs/>
                <w:strike/>
                <w:noProof/>
                <w:sz w:val="16"/>
                <w:szCs w:val="16"/>
              </w:rPr>
              <w:t>215</w:t>
            </w:r>
          </w:p>
          <w:p w14:paraId="1DDFEB5A" w14:textId="77777777" w:rsidR="00C52790" w:rsidRPr="00343C8C" w:rsidRDefault="00C52790" w:rsidP="0016487D">
            <w:pPr>
              <w:spacing w:after="0" w:line="240" w:lineRule="auto"/>
              <w:jc w:val="center"/>
              <w:rPr>
                <w:rFonts w:cs="Times New Roman"/>
                <w:bCs/>
                <w:noProof/>
                <w:sz w:val="16"/>
                <w:szCs w:val="16"/>
              </w:rPr>
            </w:pPr>
            <w:r w:rsidRPr="00285800">
              <w:rPr>
                <w:rFonts w:cs="Times New Roman"/>
                <w:b/>
                <w:noProof/>
                <w:color w:val="FF0000"/>
                <w:sz w:val="16"/>
                <w:szCs w:val="16"/>
                <w:lang w:val="en-US"/>
              </w:rPr>
              <w:t>210</w:t>
            </w:r>
          </w:p>
        </w:tc>
      </w:tr>
      <w:tr w:rsidR="00C52790" w:rsidRPr="00B605E3" w14:paraId="5584AF40" w14:textId="77777777" w:rsidTr="00711E65">
        <w:trPr>
          <w:trHeight w:val="332"/>
        </w:trPr>
        <w:tc>
          <w:tcPr>
            <w:tcW w:w="496" w:type="pct"/>
            <w:vMerge/>
          </w:tcPr>
          <w:p w14:paraId="71F9B1A9" w14:textId="77777777" w:rsidR="00C52790" w:rsidRPr="00B605E3" w:rsidRDefault="00C52790" w:rsidP="0016487D">
            <w:pPr>
              <w:spacing w:after="0" w:line="240" w:lineRule="auto"/>
              <w:jc w:val="both"/>
              <w:rPr>
                <w:rFonts w:cs="Times New Roman"/>
                <w:noProof/>
                <w:sz w:val="16"/>
                <w:szCs w:val="16"/>
                <w:highlight w:val="yellow"/>
              </w:rPr>
            </w:pPr>
          </w:p>
        </w:tc>
        <w:tc>
          <w:tcPr>
            <w:tcW w:w="503" w:type="pct"/>
            <w:vMerge/>
          </w:tcPr>
          <w:p w14:paraId="13219B21" w14:textId="77777777" w:rsidR="00C52790" w:rsidRPr="00B605E3" w:rsidRDefault="00C52790" w:rsidP="0016487D">
            <w:pPr>
              <w:spacing w:after="0" w:line="240" w:lineRule="auto"/>
              <w:jc w:val="both"/>
              <w:rPr>
                <w:rFonts w:cs="Times New Roman"/>
                <w:noProof/>
                <w:sz w:val="16"/>
                <w:szCs w:val="16"/>
                <w:highlight w:val="yellow"/>
              </w:rPr>
            </w:pPr>
          </w:p>
        </w:tc>
        <w:tc>
          <w:tcPr>
            <w:tcW w:w="432" w:type="pct"/>
            <w:vMerge/>
          </w:tcPr>
          <w:p w14:paraId="0B4908D9" w14:textId="77777777" w:rsidR="00C52790" w:rsidRPr="00B605E3" w:rsidRDefault="00C52790" w:rsidP="0016487D">
            <w:pPr>
              <w:spacing w:after="0" w:line="240" w:lineRule="auto"/>
              <w:jc w:val="both"/>
              <w:rPr>
                <w:rFonts w:cs="Times New Roman"/>
                <w:noProof/>
                <w:sz w:val="16"/>
                <w:szCs w:val="16"/>
                <w:highlight w:val="yellow"/>
              </w:rPr>
            </w:pPr>
          </w:p>
        </w:tc>
        <w:tc>
          <w:tcPr>
            <w:tcW w:w="502" w:type="pct"/>
            <w:vMerge/>
          </w:tcPr>
          <w:p w14:paraId="0BE527BB" w14:textId="77777777" w:rsidR="00C52790" w:rsidRPr="00B605E3" w:rsidRDefault="00C52790" w:rsidP="0016487D">
            <w:pPr>
              <w:spacing w:after="0" w:line="240" w:lineRule="auto"/>
              <w:jc w:val="both"/>
              <w:rPr>
                <w:rFonts w:cs="Times New Roman"/>
                <w:noProof/>
                <w:sz w:val="16"/>
                <w:szCs w:val="16"/>
                <w:highlight w:val="yellow"/>
              </w:rPr>
            </w:pPr>
          </w:p>
        </w:tc>
        <w:tc>
          <w:tcPr>
            <w:tcW w:w="645" w:type="pct"/>
            <w:tcBorders>
              <w:top w:val="single" w:sz="4" w:space="0" w:color="auto"/>
              <w:bottom w:val="single" w:sz="4" w:space="0" w:color="auto"/>
            </w:tcBorders>
          </w:tcPr>
          <w:p w14:paraId="7131DB91" w14:textId="77777777" w:rsidR="00C52790" w:rsidRPr="00B605E3" w:rsidRDefault="00C52790" w:rsidP="0016487D">
            <w:pPr>
              <w:spacing w:after="0" w:line="240" w:lineRule="auto"/>
              <w:jc w:val="both"/>
              <w:rPr>
                <w:rFonts w:cs="Times New Roman"/>
                <w:sz w:val="16"/>
                <w:szCs w:val="16"/>
              </w:rPr>
            </w:pPr>
            <w:r w:rsidRPr="00B605E3">
              <w:rPr>
                <w:rFonts w:cs="Times New Roman"/>
                <w:sz w:val="16"/>
                <w:szCs w:val="16"/>
              </w:rPr>
              <w:t>Specialusis</w:t>
            </w:r>
          </w:p>
        </w:tc>
        <w:tc>
          <w:tcPr>
            <w:tcW w:w="1102" w:type="pct"/>
            <w:tcBorders>
              <w:top w:val="single" w:sz="4" w:space="0" w:color="auto"/>
              <w:bottom w:val="single" w:sz="4" w:space="0" w:color="auto"/>
            </w:tcBorders>
            <w:shd w:val="clear" w:color="auto" w:fill="auto"/>
          </w:tcPr>
          <w:p w14:paraId="20C13114" w14:textId="77777777" w:rsidR="00C52790" w:rsidRPr="00B605E3" w:rsidRDefault="00C52790" w:rsidP="0016487D">
            <w:pPr>
              <w:autoSpaceDE w:val="0"/>
              <w:autoSpaceDN w:val="0"/>
              <w:adjustRightInd w:val="0"/>
              <w:spacing w:after="0" w:line="240" w:lineRule="auto"/>
              <w:jc w:val="both"/>
              <w:rPr>
                <w:rFonts w:cs="Times New Roman"/>
                <w:sz w:val="16"/>
                <w:szCs w:val="16"/>
              </w:rPr>
            </w:pPr>
            <w:r w:rsidRPr="00B605E3">
              <w:rPr>
                <w:rFonts w:cs="Times New Roman"/>
                <w:sz w:val="16"/>
                <w:szCs w:val="16"/>
              </w:rPr>
              <w:t>Perkančiosios organizacijos įsigyta galimybių studija</w:t>
            </w:r>
          </w:p>
        </w:tc>
        <w:tc>
          <w:tcPr>
            <w:tcW w:w="442" w:type="pct"/>
            <w:tcBorders>
              <w:top w:val="single" w:sz="4" w:space="0" w:color="auto"/>
              <w:bottom w:val="single" w:sz="4" w:space="0" w:color="auto"/>
            </w:tcBorders>
          </w:tcPr>
          <w:p w14:paraId="2E849938" w14:textId="77777777" w:rsidR="00C52790" w:rsidRPr="00B605E3" w:rsidRDefault="00C52790" w:rsidP="0016487D">
            <w:pPr>
              <w:spacing w:after="0" w:line="240" w:lineRule="auto"/>
              <w:jc w:val="both"/>
              <w:rPr>
                <w:rFonts w:cs="Times New Roman"/>
                <w:sz w:val="16"/>
                <w:szCs w:val="16"/>
              </w:rPr>
            </w:pPr>
            <w:r w:rsidRPr="00B605E3">
              <w:rPr>
                <w:rFonts w:cs="Times New Roman"/>
                <w:sz w:val="16"/>
                <w:szCs w:val="16"/>
              </w:rPr>
              <w:t>Skaičius</w:t>
            </w:r>
          </w:p>
        </w:tc>
        <w:tc>
          <w:tcPr>
            <w:tcW w:w="397" w:type="pct"/>
            <w:tcBorders>
              <w:top w:val="single" w:sz="4" w:space="0" w:color="auto"/>
              <w:bottom w:val="single" w:sz="4" w:space="0" w:color="auto"/>
            </w:tcBorders>
            <w:shd w:val="clear" w:color="auto" w:fill="auto"/>
          </w:tcPr>
          <w:p w14:paraId="2FF6C1BA" w14:textId="77777777" w:rsidR="00C52790" w:rsidRPr="00343C8C" w:rsidRDefault="00C52790" w:rsidP="0016487D">
            <w:pPr>
              <w:spacing w:after="0" w:line="240" w:lineRule="auto"/>
              <w:jc w:val="center"/>
              <w:rPr>
                <w:rFonts w:cs="Times New Roman"/>
                <w:bCs/>
                <w:noProof/>
                <w:sz w:val="16"/>
                <w:szCs w:val="16"/>
              </w:rPr>
            </w:pPr>
            <w:r w:rsidRPr="00343C8C">
              <w:rPr>
                <w:rFonts w:cs="Times New Roman"/>
                <w:bCs/>
                <w:noProof/>
                <w:sz w:val="16"/>
                <w:szCs w:val="16"/>
              </w:rPr>
              <w:t>1</w:t>
            </w:r>
          </w:p>
        </w:tc>
        <w:tc>
          <w:tcPr>
            <w:tcW w:w="480" w:type="pct"/>
            <w:tcBorders>
              <w:top w:val="single" w:sz="4" w:space="0" w:color="auto"/>
              <w:bottom w:val="single" w:sz="4" w:space="0" w:color="auto"/>
            </w:tcBorders>
            <w:shd w:val="clear" w:color="auto" w:fill="auto"/>
          </w:tcPr>
          <w:p w14:paraId="2872C1E1" w14:textId="77777777" w:rsidR="00C52790" w:rsidRPr="00343C8C" w:rsidRDefault="00C52790" w:rsidP="0016487D">
            <w:pPr>
              <w:spacing w:after="0" w:line="240" w:lineRule="auto"/>
              <w:jc w:val="center"/>
              <w:rPr>
                <w:rFonts w:cs="Times New Roman"/>
                <w:bCs/>
                <w:noProof/>
                <w:sz w:val="16"/>
                <w:szCs w:val="16"/>
              </w:rPr>
            </w:pPr>
            <w:r w:rsidRPr="00343C8C">
              <w:rPr>
                <w:rFonts w:cs="Times New Roman"/>
                <w:bCs/>
                <w:noProof/>
                <w:sz w:val="16"/>
                <w:szCs w:val="16"/>
              </w:rPr>
              <w:t>1</w:t>
            </w:r>
          </w:p>
        </w:tc>
      </w:tr>
      <w:tr w:rsidR="00C52790" w:rsidRPr="00B605E3" w14:paraId="318B229F" w14:textId="77777777" w:rsidTr="00711E65">
        <w:trPr>
          <w:trHeight w:val="332"/>
        </w:trPr>
        <w:tc>
          <w:tcPr>
            <w:tcW w:w="496" w:type="pct"/>
            <w:vMerge/>
          </w:tcPr>
          <w:p w14:paraId="5E441446" w14:textId="77777777" w:rsidR="00C52790" w:rsidRPr="00B605E3" w:rsidRDefault="00C52790" w:rsidP="0016487D">
            <w:pPr>
              <w:spacing w:after="0" w:line="240" w:lineRule="auto"/>
              <w:jc w:val="both"/>
              <w:rPr>
                <w:rFonts w:cs="Times New Roman"/>
                <w:noProof/>
                <w:sz w:val="16"/>
                <w:szCs w:val="16"/>
                <w:highlight w:val="yellow"/>
              </w:rPr>
            </w:pPr>
          </w:p>
        </w:tc>
        <w:tc>
          <w:tcPr>
            <w:tcW w:w="503" w:type="pct"/>
            <w:vMerge/>
          </w:tcPr>
          <w:p w14:paraId="74CA9C17" w14:textId="77777777" w:rsidR="00C52790" w:rsidRPr="00B605E3" w:rsidRDefault="00C52790" w:rsidP="0016487D">
            <w:pPr>
              <w:spacing w:after="0" w:line="240" w:lineRule="auto"/>
              <w:jc w:val="both"/>
              <w:rPr>
                <w:rFonts w:cs="Times New Roman"/>
                <w:noProof/>
                <w:sz w:val="16"/>
                <w:szCs w:val="16"/>
                <w:highlight w:val="yellow"/>
              </w:rPr>
            </w:pPr>
          </w:p>
        </w:tc>
        <w:tc>
          <w:tcPr>
            <w:tcW w:w="432" w:type="pct"/>
            <w:vMerge/>
          </w:tcPr>
          <w:p w14:paraId="1BD31651" w14:textId="77777777" w:rsidR="00C52790" w:rsidRPr="00B605E3" w:rsidRDefault="00C52790" w:rsidP="0016487D">
            <w:pPr>
              <w:spacing w:after="0" w:line="240" w:lineRule="auto"/>
              <w:jc w:val="both"/>
              <w:rPr>
                <w:rFonts w:cs="Times New Roman"/>
                <w:noProof/>
                <w:sz w:val="16"/>
                <w:szCs w:val="16"/>
                <w:highlight w:val="yellow"/>
              </w:rPr>
            </w:pPr>
          </w:p>
        </w:tc>
        <w:tc>
          <w:tcPr>
            <w:tcW w:w="502" w:type="pct"/>
            <w:vMerge/>
          </w:tcPr>
          <w:p w14:paraId="0C0BF3ED" w14:textId="77777777" w:rsidR="00C52790" w:rsidRPr="00B605E3" w:rsidRDefault="00C52790" w:rsidP="0016487D">
            <w:pPr>
              <w:spacing w:after="0" w:line="240" w:lineRule="auto"/>
              <w:jc w:val="both"/>
              <w:rPr>
                <w:rFonts w:cs="Times New Roman"/>
                <w:noProof/>
                <w:sz w:val="16"/>
                <w:szCs w:val="16"/>
                <w:highlight w:val="yellow"/>
              </w:rPr>
            </w:pPr>
          </w:p>
        </w:tc>
        <w:tc>
          <w:tcPr>
            <w:tcW w:w="645" w:type="pct"/>
            <w:tcBorders>
              <w:top w:val="single" w:sz="4" w:space="0" w:color="auto"/>
              <w:bottom w:val="single" w:sz="4" w:space="0" w:color="auto"/>
            </w:tcBorders>
          </w:tcPr>
          <w:p w14:paraId="41997E0D" w14:textId="77777777" w:rsidR="00C52790" w:rsidRPr="00B605E3" w:rsidRDefault="00C52790" w:rsidP="0016487D">
            <w:pPr>
              <w:spacing w:after="0" w:line="240" w:lineRule="auto"/>
              <w:jc w:val="both"/>
              <w:rPr>
                <w:rFonts w:cs="Times New Roman"/>
                <w:sz w:val="16"/>
                <w:szCs w:val="16"/>
              </w:rPr>
            </w:pPr>
            <w:r w:rsidRPr="00B605E3">
              <w:rPr>
                <w:rFonts w:cs="Times New Roman"/>
                <w:sz w:val="16"/>
                <w:szCs w:val="16"/>
              </w:rPr>
              <w:t>Specialusis</w:t>
            </w:r>
          </w:p>
        </w:tc>
        <w:tc>
          <w:tcPr>
            <w:tcW w:w="1102" w:type="pct"/>
            <w:tcBorders>
              <w:top w:val="single" w:sz="4" w:space="0" w:color="auto"/>
              <w:bottom w:val="single" w:sz="4" w:space="0" w:color="auto"/>
            </w:tcBorders>
            <w:shd w:val="clear" w:color="auto" w:fill="auto"/>
          </w:tcPr>
          <w:p w14:paraId="38857FFB" w14:textId="77777777" w:rsidR="00C52790" w:rsidRPr="00B605E3" w:rsidRDefault="00C52790" w:rsidP="0016487D">
            <w:pPr>
              <w:autoSpaceDE w:val="0"/>
              <w:autoSpaceDN w:val="0"/>
              <w:adjustRightInd w:val="0"/>
              <w:spacing w:after="0" w:line="240" w:lineRule="auto"/>
              <w:jc w:val="both"/>
              <w:rPr>
                <w:rFonts w:cs="Times New Roman"/>
                <w:sz w:val="16"/>
                <w:szCs w:val="16"/>
              </w:rPr>
            </w:pPr>
            <w:r w:rsidRPr="00B605E3">
              <w:rPr>
                <w:rFonts w:cs="Times New Roman"/>
                <w:sz w:val="16"/>
                <w:szCs w:val="16"/>
              </w:rPr>
              <w:t>Verslo infrastruktūros MVĮ, kuriai suteikta parama, plotas</w:t>
            </w:r>
          </w:p>
        </w:tc>
        <w:tc>
          <w:tcPr>
            <w:tcW w:w="442" w:type="pct"/>
            <w:tcBorders>
              <w:top w:val="single" w:sz="4" w:space="0" w:color="auto"/>
              <w:bottom w:val="single" w:sz="4" w:space="0" w:color="auto"/>
            </w:tcBorders>
          </w:tcPr>
          <w:p w14:paraId="748B900E" w14:textId="77777777" w:rsidR="00C52790" w:rsidRPr="00B605E3" w:rsidRDefault="00C52790" w:rsidP="0016487D">
            <w:pPr>
              <w:spacing w:after="0" w:line="240" w:lineRule="auto"/>
              <w:jc w:val="both"/>
              <w:rPr>
                <w:rFonts w:cs="Times New Roman"/>
                <w:sz w:val="16"/>
                <w:szCs w:val="16"/>
              </w:rPr>
            </w:pPr>
            <w:r w:rsidRPr="00B605E3">
              <w:rPr>
                <w:rFonts w:cs="Times New Roman"/>
                <w:sz w:val="16"/>
                <w:szCs w:val="16"/>
              </w:rPr>
              <w:t>Hektarai</w:t>
            </w:r>
          </w:p>
        </w:tc>
        <w:tc>
          <w:tcPr>
            <w:tcW w:w="397" w:type="pct"/>
            <w:tcBorders>
              <w:top w:val="single" w:sz="4" w:space="0" w:color="auto"/>
              <w:bottom w:val="single" w:sz="4" w:space="0" w:color="auto"/>
            </w:tcBorders>
            <w:shd w:val="clear" w:color="auto" w:fill="auto"/>
          </w:tcPr>
          <w:p w14:paraId="29225B0E" w14:textId="77777777" w:rsidR="00C52790" w:rsidRPr="00343C8C" w:rsidRDefault="00C52790" w:rsidP="0016487D">
            <w:pPr>
              <w:spacing w:after="0" w:line="240" w:lineRule="auto"/>
              <w:jc w:val="center"/>
              <w:rPr>
                <w:rFonts w:cs="Times New Roman"/>
                <w:bCs/>
                <w:noProof/>
                <w:sz w:val="16"/>
                <w:szCs w:val="16"/>
              </w:rPr>
            </w:pPr>
            <w:r w:rsidRPr="00343C8C">
              <w:rPr>
                <w:rFonts w:cs="Times New Roman"/>
                <w:bCs/>
                <w:noProof/>
                <w:sz w:val="16"/>
                <w:szCs w:val="16"/>
              </w:rPr>
              <w:t>0</w:t>
            </w:r>
          </w:p>
        </w:tc>
        <w:tc>
          <w:tcPr>
            <w:tcW w:w="480" w:type="pct"/>
            <w:tcBorders>
              <w:top w:val="single" w:sz="4" w:space="0" w:color="auto"/>
              <w:bottom w:val="single" w:sz="4" w:space="0" w:color="auto"/>
            </w:tcBorders>
            <w:shd w:val="clear" w:color="auto" w:fill="auto"/>
          </w:tcPr>
          <w:p w14:paraId="260BE634" w14:textId="77777777" w:rsidR="00C52790" w:rsidRPr="00343C8C" w:rsidRDefault="00C52790" w:rsidP="0016487D">
            <w:pPr>
              <w:spacing w:after="0" w:line="240" w:lineRule="auto"/>
              <w:jc w:val="center"/>
              <w:rPr>
                <w:rFonts w:cs="Times New Roman"/>
                <w:bCs/>
                <w:noProof/>
                <w:sz w:val="16"/>
                <w:szCs w:val="16"/>
                <w:lang w:val="en-US"/>
              </w:rPr>
            </w:pPr>
            <w:r w:rsidRPr="00343C8C">
              <w:rPr>
                <w:rFonts w:cs="Times New Roman"/>
                <w:bCs/>
                <w:noProof/>
                <w:sz w:val="16"/>
                <w:szCs w:val="16"/>
                <w:lang w:val="en-US"/>
              </w:rPr>
              <w:t>76</w:t>
            </w:r>
          </w:p>
        </w:tc>
      </w:tr>
      <w:tr w:rsidR="00C52790" w:rsidRPr="00B605E3" w14:paraId="14224E2B" w14:textId="77777777" w:rsidTr="00711E65">
        <w:trPr>
          <w:trHeight w:val="469"/>
        </w:trPr>
        <w:tc>
          <w:tcPr>
            <w:tcW w:w="496" w:type="pct"/>
            <w:vMerge/>
          </w:tcPr>
          <w:p w14:paraId="41BBFD69" w14:textId="77777777" w:rsidR="00C52790" w:rsidRPr="00B605E3" w:rsidRDefault="00C52790" w:rsidP="0016487D">
            <w:pPr>
              <w:spacing w:after="0" w:line="240" w:lineRule="auto"/>
              <w:jc w:val="both"/>
              <w:rPr>
                <w:rFonts w:cs="Times New Roman"/>
                <w:noProof/>
                <w:sz w:val="16"/>
                <w:szCs w:val="16"/>
                <w:highlight w:val="yellow"/>
              </w:rPr>
            </w:pPr>
          </w:p>
        </w:tc>
        <w:tc>
          <w:tcPr>
            <w:tcW w:w="503" w:type="pct"/>
            <w:vMerge/>
          </w:tcPr>
          <w:p w14:paraId="63F58234" w14:textId="77777777" w:rsidR="00C52790" w:rsidRPr="00B605E3" w:rsidRDefault="00C52790" w:rsidP="0016487D">
            <w:pPr>
              <w:spacing w:after="0" w:line="240" w:lineRule="auto"/>
              <w:jc w:val="both"/>
              <w:rPr>
                <w:rFonts w:cs="Times New Roman"/>
                <w:noProof/>
                <w:sz w:val="16"/>
                <w:szCs w:val="16"/>
                <w:highlight w:val="yellow"/>
              </w:rPr>
            </w:pPr>
          </w:p>
        </w:tc>
        <w:tc>
          <w:tcPr>
            <w:tcW w:w="432" w:type="pct"/>
            <w:vMerge/>
          </w:tcPr>
          <w:p w14:paraId="5C90F5A8" w14:textId="77777777" w:rsidR="00C52790" w:rsidRPr="00B605E3" w:rsidRDefault="00C52790" w:rsidP="0016487D">
            <w:pPr>
              <w:spacing w:after="0" w:line="240" w:lineRule="auto"/>
              <w:jc w:val="both"/>
              <w:rPr>
                <w:rFonts w:cs="Times New Roman"/>
                <w:noProof/>
                <w:sz w:val="16"/>
                <w:szCs w:val="16"/>
                <w:highlight w:val="yellow"/>
              </w:rPr>
            </w:pPr>
          </w:p>
        </w:tc>
        <w:tc>
          <w:tcPr>
            <w:tcW w:w="502" w:type="pct"/>
            <w:vMerge/>
          </w:tcPr>
          <w:p w14:paraId="402D1608" w14:textId="77777777" w:rsidR="00C52790" w:rsidRPr="00B605E3" w:rsidRDefault="00C52790" w:rsidP="0016487D">
            <w:pPr>
              <w:spacing w:after="0" w:line="240" w:lineRule="auto"/>
              <w:jc w:val="both"/>
              <w:rPr>
                <w:rFonts w:cs="Times New Roman"/>
                <w:noProof/>
                <w:sz w:val="16"/>
                <w:szCs w:val="16"/>
                <w:highlight w:val="yellow"/>
              </w:rPr>
            </w:pPr>
          </w:p>
        </w:tc>
        <w:tc>
          <w:tcPr>
            <w:tcW w:w="645" w:type="pct"/>
            <w:tcBorders>
              <w:top w:val="single" w:sz="4" w:space="0" w:color="auto"/>
              <w:bottom w:val="single" w:sz="4" w:space="0" w:color="auto"/>
            </w:tcBorders>
          </w:tcPr>
          <w:p w14:paraId="1CB30F3E" w14:textId="77777777" w:rsidR="00C52790" w:rsidRPr="00B605E3" w:rsidRDefault="00C52790" w:rsidP="0016487D">
            <w:pPr>
              <w:spacing w:after="0" w:line="240" w:lineRule="auto"/>
              <w:jc w:val="both"/>
              <w:rPr>
                <w:rFonts w:cs="Times New Roman"/>
                <w:sz w:val="16"/>
                <w:szCs w:val="16"/>
              </w:rPr>
            </w:pPr>
            <w:r w:rsidRPr="00B605E3">
              <w:rPr>
                <w:rFonts w:cs="Times New Roman"/>
                <w:sz w:val="16"/>
                <w:szCs w:val="16"/>
              </w:rPr>
              <w:t>Specialusis</w:t>
            </w:r>
          </w:p>
        </w:tc>
        <w:tc>
          <w:tcPr>
            <w:tcW w:w="1102" w:type="pct"/>
            <w:tcBorders>
              <w:top w:val="single" w:sz="4" w:space="0" w:color="auto"/>
              <w:bottom w:val="single" w:sz="4" w:space="0" w:color="auto"/>
            </w:tcBorders>
            <w:shd w:val="clear" w:color="auto" w:fill="auto"/>
          </w:tcPr>
          <w:p w14:paraId="1C5C8B4D" w14:textId="77777777" w:rsidR="00C52790" w:rsidRPr="00B605E3" w:rsidRDefault="00C52790" w:rsidP="0016487D">
            <w:pPr>
              <w:autoSpaceDE w:val="0"/>
              <w:autoSpaceDN w:val="0"/>
              <w:adjustRightInd w:val="0"/>
              <w:spacing w:after="0" w:line="240" w:lineRule="auto"/>
              <w:jc w:val="both"/>
              <w:rPr>
                <w:rFonts w:cs="Times New Roman"/>
                <w:sz w:val="16"/>
                <w:szCs w:val="16"/>
              </w:rPr>
            </w:pPr>
            <w:r w:rsidRPr="00B605E3">
              <w:rPr>
                <w:rFonts w:cs="Times New Roman"/>
                <w:sz w:val="16"/>
                <w:szCs w:val="16"/>
              </w:rPr>
              <w:t>Į įgūdžių ugdymą investuojančios įmonės</w:t>
            </w:r>
          </w:p>
        </w:tc>
        <w:tc>
          <w:tcPr>
            <w:tcW w:w="442" w:type="pct"/>
            <w:tcBorders>
              <w:top w:val="single" w:sz="4" w:space="0" w:color="auto"/>
              <w:bottom w:val="single" w:sz="4" w:space="0" w:color="auto"/>
            </w:tcBorders>
          </w:tcPr>
          <w:p w14:paraId="2558D148" w14:textId="77777777" w:rsidR="00C52790" w:rsidRPr="00B605E3" w:rsidRDefault="00C52790" w:rsidP="0016487D">
            <w:pPr>
              <w:spacing w:after="0" w:line="240" w:lineRule="auto"/>
              <w:jc w:val="both"/>
              <w:rPr>
                <w:rFonts w:cs="Times New Roman"/>
                <w:sz w:val="16"/>
                <w:szCs w:val="16"/>
              </w:rPr>
            </w:pPr>
            <w:r w:rsidRPr="00B605E3">
              <w:rPr>
                <w:rFonts w:cs="Times New Roman"/>
                <w:sz w:val="16"/>
                <w:szCs w:val="16"/>
              </w:rPr>
              <w:t>Įmonės</w:t>
            </w:r>
          </w:p>
        </w:tc>
        <w:tc>
          <w:tcPr>
            <w:tcW w:w="397" w:type="pct"/>
            <w:tcBorders>
              <w:top w:val="single" w:sz="4" w:space="0" w:color="auto"/>
              <w:bottom w:val="single" w:sz="4" w:space="0" w:color="auto"/>
            </w:tcBorders>
            <w:shd w:val="clear" w:color="auto" w:fill="auto"/>
          </w:tcPr>
          <w:p w14:paraId="5B61757F" w14:textId="77777777" w:rsidR="00C52790" w:rsidRPr="00343C8C" w:rsidRDefault="00C52790" w:rsidP="0016487D">
            <w:pPr>
              <w:spacing w:after="0" w:line="240" w:lineRule="auto"/>
              <w:jc w:val="center"/>
              <w:rPr>
                <w:rFonts w:cs="Times New Roman"/>
                <w:bCs/>
                <w:noProof/>
                <w:sz w:val="16"/>
                <w:szCs w:val="16"/>
              </w:rPr>
            </w:pPr>
            <w:r w:rsidRPr="00343C8C">
              <w:rPr>
                <w:rFonts w:cs="Times New Roman"/>
                <w:bCs/>
                <w:noProof/>
                <w:sz w:val="16"/>
                <w:szCs w:val="16"/>
              </w:rPr>
              <w:t>0</w:t>
            </w:r>
          </w:p>
        </w:tc>
        <w:tc>
          <w:tcPr>
            <w:tcW w:w="480" w:type="pct"/>
            <w:tcBorders>
              <w:top w:val="single" w:sz="4" w:space="0" w:color="auto"/>
              <w:bottom w:val="single" w:sz="4" w:space="0" w:color="auto"/>
            </w:tcBorders>
            <w:shd w:val="clear" w:color="auto" w:fill="auto"/>
          </w:tcPr>
          <w:p w14:paraId="44E567C5" w14:textId="77777777" w:rsidR="00C52790" w:rsidRPr="00343C8C" w:rsidRDefault="00C52790" w:rsidP="0016487D">
            <w:pPr>
              <w:spacing w:after="0" w:line="240" w:lineRule="auto"/>
              <w:jc w:val="center"/>
              <w:rPr>
                <w:rFonts w:cs="Times New Roman"/>
                <w:bCs/>
                <w:strike/>
                <w:noProof/>
                <w:sz w:val="16"/>
                <w:szCs w:val="16"/>
              </w:rPr>
            </w:pPr>
            <w:r w:rsidRPr="00343C8C">
              <w:rPr>
                <w:rFonts w:cs="Times New Roman"/>
                <w:bCs/>
                <w:strike/>
                <w:noProof/>
                <w:sz w:val="16"/>
                <w:szCs w:val="16"/>
              </w:rPr>
              <w:t>29</w:t>
            </w:r>
          </w:p>
          <w:p w14:paraId="2FCADA37" w14:textId="77777777" w:rsidR="00C52790" w:rsidRPr="00343C8C" w:rsidRDefault="00C52790" w:rsidP="0016487D">
            <w:pPr>
              <w:spacing w:after="0" w:line="240" w:lineRule="auto"/>
              <w:jc w:val="center"/>
              <w:rPr>
                <w:rFonts w:cs="Times New Roman"/>
                <w:b/>
                <w:noProof/>
                <w:sz w:val="16"/>
                <w:szCs w:val="16"/>
              </w:rPr>
            </w:pPr>
            <w:r w:rsidRPr="00285800">
              <w:rPr>
                <w:rFonts w:cs="Times New Roman"/>
                <w:b/>
                <w:noProof/>
                <w:color w:val="FF0000"/>
                <w:sz w:val="16"/>
                <w:szCs w:val="16"/>
              </w:rPr>
              <w:t>24</w:t>
            </w:r>
          </w:p>
        </w:tc>
      </w:tr>
    </w:tbl>
    <w:p w14:paraId="031D8777" w14:textId="77777777" w:rsidR="00C52790" w:rsidRPr="00B605E3" w:rsidRDefault="00C52790" w:rsidP="00C52790">
      <w:pPr>
        <w:jc w:val="both"/>
        <w:rPr>
          <w:rFonts w:cs="Times New Roman"/>
          <w:b/>
          <w:sz w:val="22"/>
          <w:highlight w:val="yellow"/>
        </w:rPr>
        <w:sectPr w:rsidR="00C52790" w:rsidRPr="00B605E3" w:rsidSect="00B622A9">
          <w:pgSz w:w="11906" w:h="16838"/>
          <w:pgMar w:top="1134" w:right="567" w:bottom="1134" w:left="1418" w:header="283" w:footer="283" w:gutter="0"/>
          <w:cols w:space="1296"/>
          <w:docGrid w:linePitch="360"/>
        </w:sectPr>
      </w:pPr>
    </w:p>
    <w:p w14:paraId="1EE28A6B" w14:textId="77777777" w:rsidR="00C52790" w:rsidRPr="00E12030" w:rsidRDefault="00C52790" w:rsidP="00C52790">
      <w:pPr>
        <w:jc w:val="both"/>
        <w:rPr>
          <w:rFonts w:cs="Times New Roman"/>
          <w:b/>
        </w:rPr>
      </w:pPr>
      <w:r w:rsidRPr="00E12030">
        <w:rPr>
          <w:rFonts w:cs="Times New Roman"/>
          <w:b/>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5"/>
        <w:gridCol w:w="957"/>
        <w:gridCol w:w="819"/>
        <w:gridCol w:w="956"/>
        <w:gridCol w:w="1230"/>
        <w:gridCol w:w="3415"/>
        <w:gridCol w:w="1093"/>
        <w:gridCol w:w="1230"/>
        <w:gridCol w:w="1093"/>
        <w:gridCol w:w="1093"/>
        <w:gridCol w:w="956"/>
        <w:gridCol w:w="804"/>
      </w:tblGrid>
      <w:tr w:rsidR="00C52790" w:rsidRPr="00767828" w14:paraId="73AAF0FC" w14:textId="77777777" w:rsidTr="0016487D">
        <w:trPr>
          <w:trHeight w:val="578"/>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73E4E876"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B6F38D"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18AA254B"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52656325"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1699656D"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Identifikavimo numeris</w:t>
            </w:r>
          </w:p>
        </w:tc>
        <w:tc>
          <w:tcPr>
            <w:tcW w:w="1172" w:type="pct"/>
            <w:tcBorders>
              <w:top w:val="single" w:sz="12" w:space="0" w:color="auto"/>
              <w:left w:val="single" w:sz="12" w:space="0" w:color="auto"/>
              <w:bottom w:val="single" w:sz="12" w:space="0" w:color="auto"/>
              <w:right w:val="single" w:sz="12" w:space="0" w:color="auto"/>
            </w:tcBorders>
            <w:shd w:val="clear" w:color="auto" w:fill="DBE5F1"/>
            <w:vAlign w:val="center"/>
          </w:tcPr>
          <w:p w14:paraId="15D4B80E"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Rodiklis</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1CA5A012"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Matavimo vienetas</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18FA81BF"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5D50407F"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6AC7263F"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5131E1E"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Duomenų šaltinis</w:t>
            </w:r>
          </w:p>
        </w:tc>
        <w:tc>
          <w:tcPr>
            <w:tcW w:w="276" w:type="pct"/>
            <w:tcBorders>
              <w:top w:val="single" w:sz="12" w:space="0" w:color="auto"/>
              <w:left w:val="single" w:sz="12" w:space="0" w:color="auto"/>
              <w:bottom w:val="single" w:sz="12" w:space="0" w:color="auto"/>
              <w:right w:val="single" w:sz="12" w:space="0" w:color="auto"/>
            </w:tcBorders>
            <w:shd w:val="clear" w:color="auto" w:fill="DBE5F1"/>
            <w:vAlign w:val="center"/>
          </w:tcPr>
          <w:p w14:paraId="79776001" w14:textId="77777777" w:rsidR="00C52790" w:rsidRPr="00767828" w:rsidRDefault="00C52790" w:rsidP="0016487D">
            <w:pPr>
              <w:spacing w:after="0" w:line="240" w:lineRule="auto"/>
              <w:jc w:val="center"/>
              <w:rPr>
                <w:rFonts w:eastAsia="Calibri" w:cs="Times New Roman"/>
                <w:b/>
                <w:noProof/>
                <w:sz w:val="16"/>
                <w:szCs w:val="16"/>
              </w:rPr>
            </w:pPr>
            <w:r w:rsidRPr="00767828">
              <w:rPr>
                <w:rFonts w:eastAsia="Calibri" w:cs="Times New Roman"/>
                <w:b/>
                <w:noProof/>
                <w:sz w:val="16"/>
                <w:szCs w:val="16"/>
              </w:rPr>
              <w:t>Pastabos</w:t>
            </w:r>
          </w:p>
        </w:tc>
      </w:tr>
      <w:tr w:rsidR="00C52790" w:rsidRPr="00767828" w14:paraId="37B429EB" w14:textId="77777777" w:rsidTr="0016487D">
        <w:trPr>
          <w:trHeight w:val="286"/>
        </w:trPr>
        <w:tc>
          <w:tcPr>
            <w:tcW w:w="317" w:type="pct"/>
            <w:vMerge w:val="restart"/>
            <w:tcBorders>
              <w:top w:val="single" w:sz="12" w:space="0" w:color="auto"/>
            </w:tcBorders>
          </w:tcPr>
          <w:p w14:paraId="7FEBDFAA" w14:textId="77777777" w:rsidR="00C52790" w:rsidRPr="00767828" w:rsidRDefault="00C52790" w:rsidP="0016487D">
            <w:pPr>
              <w:spacing w:after="0" w:line="240" w:lineRule="auto"/>
              <w:jc w:val="both"/>
              <w:rPr>
                <w:rFonts w:eastAsia="Calibri" w:cs="Times New Roman"/>
                <w:noProof/>
                <w:sz w:val="16"/>
                <w:szCs w:val="16"/>
              </w:rPr>
            </w:pPr>
            <w:r w:rsidRPr="00767828">
              <w:rPr>
                <w:rFonts w:cs="Times New Roman"/>
                <w:noProof/>
                <w:sz w:val="16"/>
                <w:szCs w:val="16"/>
              </w:rPr>
              <w:t>9. Teisingos pertvarkos fondas</w:t>
            </w:r>
          </w:p>
        </w:tc>
        <w:tc>
          <w:tcPr>
            <w:tcW w:w="328" w:type="pct"/>
            <w:vMerge w:val="restart"/>
            <w:tcBorders>
              <w:top w:val="single" w:sz="12" w:space="0" w:color="auto"/>
            </w:tcBorders>
          </w:tcPr>
          <w:p w14:paraId="16F08129" w14:textId="77777777" w:rsidR="00C52790" w:rsidRPr="00767828" w:rsidRDefault="00C52790" w:rsidP="0016487D">
            <w:pPr>
              <w:spacing w:after="0" w:line="240" w:lineRule="auto"/>
              <w:jc w:val="both"/>
              <w:rPr>
                <w:rFonts w:eastAsia="Calibri" w:cs="Times New Roman"/>
                <w:noProof/>
                <w:sz w:val="16"/>
                <w:szCs w:val="16"/>
              </w:rPr>
            </w:pPr>
            <w:r w:rsidRPr="00767828">
              <w:rPr>
                <w:rFonts w:cs="Times New Roman"/>
                <w:noProof/>
                <w:sz w:val="16"/>
                <w:szCs w:val="16"/>
              </w:rPr>
              <w:t>9.1.</w:t>
            </w:r>
          </w:p>
        </w:tc>
        <w:tc>
          <w:tcPr>
            <w:tcW w:w="281" w:type="pct"/>
            <w:vMerge w:val="restart"/>
            <w:tcBorders>
              <w:top w:val="single" w:sz="12" w:space="0" w:color="auto"/>
            </w:tcBorders>
          </w:tcPr>
          <w:p w14:paraId="2397B3E0" w14:textId="77777777" w:rsidR="00C52790" w:rsidRPr="00AD50AF" w:rsidRDefault="00C52790" w:rsidP="0016487D">
            <w:pPr>
              <w:spacing w:after="0" w:line="240" w:lineRule="auto"/>
              <w:jc w:val="both"/>
              <w:rPr>
                <w:rFonts w:eastAsia="Calibri" w:cs="Times New Roman"/>
                <w:noProof/>
                <w:sz w:val="16"/>
                <w:szCs w:val="16"/>
              </w:rPr>
            </w:pPr>
            <w:r w:rsidRPr="00AD50AF">
              <w:rPr>
                <w:rFonts w:cs="Times New Roman"/>
                <w:noProof/>
                <w:sz w:val="16"/>
                <w:szCs w:val="16"/>
              </w:rPr>
              <w:t>TPF</w:t>
            </w:r>
          </w:p>
        </w:tc>
        <w:tc>
          <w:tcPr>
            <w:tcW w:w="328" w:type="pct"/>
            <w:vMerge w:val="restart"/>
            <w:tcBorders>
              <w:top w:val="single" w:sz="12" w:space="0" w:color="auto"/>
            </w:tcBorders>
          </w:tcPr>
          <w:p w14:paraId="0DDC51C6" w14:textId="77777777" w:rsidR="00C52790" w:rsidRPr="00AD50AF" w:rsidRDefault="00C52790" w:rsidP="0016487D">
            <w:pPr>
              <w:spacing w:after="0" w:line="240" w:lineRule="auto"/>
              <w:jc w:val="both"/>
              <w:rPr>
                <w:rFonts w:eastAsia="Calibri" w:cs="Times New Roman"/>
                <w:noProof/>
                <w:sz w:val="16"/>
                <w:szCs w:val="16"/>
              </w:rPr>
            </w:pPr>
            <w:r w:rsidRPr="00AD50AF">
              <w:rPr>
                <w:rFonts w:cs="Times New Roman"/>
                <w:iCs/>
                <w:noProof/>
                <w:sz w:val="16"/>
                <w:szCs w:val="16"/>
              </w:rPr>
              <w:t>VVL regionas</w:t>
            </w:r>
          </w:p>
        </w:tc>
        <w:tc>
          <w:tcPr>
            <w:tcW w:w="422" w:type="pct"/>
            <w:tcBorders>
              <w:top w:val="single" w:sz="12" w:space="0" w:color="auto"/>
            </w:tcBorders>
          </w:tcPr>
          <w:p w14:paraId="5839D1A6" w14:textId="77777777" w:rsidR="00C52790" w:rsidRPr="00AD50AF" w:rsidRDefault="00C52790" w:rsidP="0016487D">
            <w:pPr>
              <w:spacing w:after="0" w:line="240" w:lineRule="auto"/>
              <w:jc w:val="both"/>
              <w:rPr>
                <w:rFonts w:eastAsia="Calibri" w:cs="Times New Roman"/>
                <w:sz w:val="16"/>
                <w:szCs w:val="16"/>
                <w:highlight w:val="yellow"/>
                <w:lang w:eastAsia="lt-LT" w:bidi="lt-LT"/>
              </w:rPr>
            </w:pPr>
            <w:r w:rsidRPr="00AD50AF">
              <w:rPr>
                <w:rFonts w:cs="Times New Roman"/>
                <w:sz w:val="16"/>
                <w:szCs w:val="16"/>
              </w:rPr>
              <w:t>RCR 02</w:t>
            </w:r>
          </w:p>
        </w:tc>
        <w:tc>
          <w:tcPr>
            <w:tcW w:w="1172" w:type="pct"/>
            <w:tcBorders>
              <w:top w:val="single" w:sz="12" w:space="0" w:color="auto"/>
            </w:tcBorders>
            <w:shd w:val="clear" w:color="auto" w:fill="auto"/>
          </w:tcPr>
          <w:p w14:paraId="3D2CBA67" w14:textId="77777777" w:rsidR="00C52790" w:rsidRPr="00AD50AF" w:rsidRDefault="00C52790" w:rsidP="0016487D">
            <w:pPr>
              <w:spacing w:after="0" w:line="240" w:lineRule="auto"/>
              <w:jc w:val="both"/>
              <w:rPr>
                <w:rFonts w:eastAsia="Calibri" w:cs="Times New Roman"/>
                <w:sz w:val="16"/>
                <w:szCs w:val="16"/>
                <w:highlight w:val="yellow"/>
                <w:lang w:eastAsia="lt-LT" w:bidi="lt-LT"/>
              </w:rPr>
            </w:pPr>
            <w:r w:rsidRPr="00AD50AF">
              <w:rPr>
                <w:rFonts w:cs="Times New Roman"/>
                <w:sz w:val="16"/>
                <w:szCs w:val="16"/>
              </w:rPr>
              <w:t>Privačiosios investicijos, atitinkančios viešąją paramą (iš kurių: dotacijos, finansinės priemonės)</w:t>
            </w:r>
            <w:hyperlink r:id="rId34" w:anchor="ntr*1-L_2021231LT.01001801-E0002" w:history="1">
              <w:r w:rsidRPr="00AD50AF">
                <w:rPr>
                  <w:rFonts w:cs="Times New Roman"/>
                  <w:sz w:val="16"/>
                  <w:szCs w:val="16"/>
                </w:rPr>
                <w:t> </w:t>
              </w:r>
            </w:hyperlink>
          </w:p>
        </w:tc>
        <w:tc>
          <w:tcPr>
            <w:tcW w:w="375" w:type="pct"/>
            <w:tcBorders>
              <w:top w:val="single" w:sz="12" w:space="0" w:color="auto"/>
            </w:tcBorders>
          </w:tcPr>
          <w:p w14:paraId="77F7C6E0" w14:textId="77777777" w:rsidR="00C52790" w:rsidRPr="00AD50AF" w:rsidRDefault="00C52790" w:rsidP="0016487D">
            <w:pPr>
              <w:spacing w:after="0" w:line="240" w:lineRule="auto"/>
              <w:jc w:val="both"/>
              <w:rPr>
                <w:rFonts w:eastAsia="Calibri" w:cs="Times New Roman"/>
                <w:noProof/>
                <w:sz w:val="16"/>
                <w:szCs w:val="16"/>
                <w:highlight w:val="yellow"/>
              </w:rPr>
            </w:pPr>
            <w:r w:rsidRPr="00AD50AF">
              <w:rPr>
                <w:rFonts w:cs="Times New Roman"/>
                <w:sz w:val="16"/>
                <w:szCs w:val="16"/>
              </w:rPr>
              <w:t>EUR</w:t>
            </w:r>
          </w:p>
        </w:tc>
        <w:tc>
          <w:tcPr>
            <w:tcW w:w="422" w:type="pct"/>
            <w:tcBorders>
              <w:top w:val="single" w:sz="12" w:space="0" w:color="auto"/>
            </w:tcBorders>
            <w:shd w:val="clear" w:color="auto" w:fill="auto"/>
          </w:tcPr>
          <w:p w14:paraId="779567D2"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0</w:t>
            </w:r>
          </w:p>
        </w:tc>
        <w:tc>
          <w:tcPr>
            <w:tcW w:w="375" w:type="pct"/>
            <w:tcBorders>
              <w:top w:val="single" w:sz="12" w:space="0" w:color="auto"/>
            </w:tcBorders>
            <w:shd w:val="clear" w:color="auto" w:fill="auto"/>
          </w:tcPr>
          <w:p w14:paraId="39BCEB96"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2021</w:t>
            </w:r>
          </w:p>
        </w:tc>
        <w:tc>
          <w:tcPr>
            <w:tcW w:w="375" w:type="pct"/>
            <w:tcBorders>
              <w:top w:val="single" w:sz="12" w:space="0" w:color="auto"/>
            </w:tcBorders>
            <w:shd w:val="clear" w:color="auto" w:fill="auto"/>
          </w:tcPr>
          <w:p w14:paraId="1FA69C8E" w14:textId="77777777" w:rsidR="00C52790" w:rsidRPr="00343C8C" w:rsidRDefault="00C52790" w:rsidP="0016487D">
            <w:pPr>
              <w:spacing w:after="0" w:line="240" w:lineRule="auto"/>
              <w:jc w:val="center"/>
              <w:rPr>
                <w:rFonts w:eastAsia="Calibri" w:cs="Times New Roman"/>
                <w:iCs/>
                <w:strike/>
                <w:noProof/>
                <w:sz w:val="16"/>
                <w:szCs w:val="16"/>
              </w:rPr>
            </w:pPr>
            <w:r w:rsidRPr="00343C8C">
              <w:rPr>
                <w:rFonts w:eastAsia="Calibri" w:cs="Times New Roman"/>
                <w:iCs/>
                <w:strike/>
                <w:noProof/>
                <w:sz w:val="16"/>
                <w:szCs w:val="16"/>
              </w:rPr>
              <w:t>74 637 342</w:t>
            </w:r>
          </w:p>
          <w:p w14:paraId="55D0BCDD" w14:textId="77777777" w:rsidR="00C52790" w:rsidRPr="00343C8C" w:rsidRDefault="00C52790" w:rsidP="0016487D">
            <w:pPr>
              <w:spacing w:after="0" w:line="240" w:lineRule="auto"/>
              <w:jc w:val="center"/>
              <w:rPr>
                <w:rFonts w:eastAsia="Calibri" w:cs="Times New Roman"/>
                <w:b/>
                <w:bCs/>
                <w:iCs/>
                <w:noProof/>
                <w:sz w:val="16"/>
                <w:szCs w:val="16"/>
                <w:lang w:val="en-US"/>
              </w:rPr>
            </w:pPr>
            <w:r w:rsidRPr="00285800">
              <w:rPr>
                <w:rFonts w:eastAsia="Calibri" w:cs="Times New Roman"/>
                <w:b/>
                <w:bCs/>
                <w:iCs/>
                <w:noProof/>
                <w:color w:val="FF0000"/>
                <w:sz w:val="16"/>
                <w:szCs w:val="16"/>
              </w:rPr>
              <w:t>9</w:t>
            </w:r>
            <w:r w:rsidRPr="00285800">
              <w:rPr>
                <w:rFonts w:eastAsia="Calibri" w:cs="Times New Roman"/>
                <w:b/>
                <w:bCs/>
                <w:iCs/>
                <w:noProof/>
                <w:color w:val="FF0000"/>
                <w:sz w:val="16"/>
                <w:szCs w:val="16"/>
                <w:lang w:val="en-US"/>
              </w:rPr>
              <w:t>4 637 342</w:t>
            </w:r>
          </w:p>
        </w:tc>
        <w:tc>
          <w:tcPr>
            <w:tcW w:w="328" w:type="pct"/>
            <w:tcBorders>
              <w:top w:val="single" w:sz="12" w:space="0" w:color="auto"/>
            </w:tcBorders>
            <w:shd w:val="clear" w:color="auto" w:fill="auto"/>
          </w:tcPr>
          <w:p w14:paraId="43EA5CDA" w14:textId="77777777" w:rsidR="00C52790" w:rsidRPr="00AD50AF" w:rsidRDefault="00C52790" w:rsidP="0016487D">
            <w:pPr>
              <w:spacing w:after="0" w:line="240" w:lineRule="auto"/>
              <w:jc w:val="both"/>
              <w:rPr>
                <w:rFonts w:eastAsia="Calibri" w:cs="Times New Roman"/>
                <w:iCs/>
                <w:noProof/>
                <w:sz w:val="16"/>
                <w:szCs w:val="16"/>
                <w:highlight w:val="yellow"/>
              </w:rPr>
            </w:pPr>
            <w:r w:rsidRPr="00AD50AF">
              <w:rPr>
                <w:rFonts w:cs="Times New Roman"/>
                <w:sz w:val="16"/>
                <w:szCs w:val="16"/>
              </w:rPr>
              <w:t>Projektų duomenys</w:t>
            </w:r>
          </w:p>
        </w:tc>
        <w:tc>
          <w:tcPr>
            <w:tcW w:w="276" w:type="pct"/>
            <w:tcBorders>
              <w:top w:val="single" w:sz="12" w:space="0" w:color="auto"/>
            </w:tcBorders>
          </w:tcPr>
          <w:p w14:paraId="10F8E69F"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51B8B27C" w14:textId="77777777" w:rsidTr="0016487D">
        <w:trPr>
          <w:trHeight w:val="286"/>
        </w:trPr>
        <w:tc>
          <w:tcPr>
            <w:tcW w:w="317" w:type="pct"/>
            <w:vMerge/>
            <w:tcBorders>
              <w:top w:val="single" w:sz="12" w:space="0" w:color="auto"/>
            </w:tcBorders>
          </w:tcPr>
          <w:p w14:paraId="15B8F324" w14:textId="77777777" w:rsidR="00C52790" w:rsidRPr="00767828" w:rsidRDefault="00C52790" w:rsidP="0016487D">
            <w:pPr>
              <w:spacing w:after="0" w:line="240" w:lineRule="auto"/>
              <w:jc w:val="both"/>
              <w:rPr>
                <w:rFonts w:cs="Times New Roman"/>
                <w:noProof/>
                <w:sz w:val="16"/>
                <w:szCs w:val="16"/>
              </w:rPr>
            </w:pPr>
          </w:p>
        </w:tc>
        <w:tc>
          <w:tcPr>
            <w:tcW w:w="328" w:type="pct"/>
            <w:vMerge/>
            <w:tcBorders>
              <w:top w:val="single" w:sz="12" w:space="0" w:color="auto"/>
            </w:tcBorders>
          </w:tcPr>
          <w:p w14:paraId="73546C97" w14:textId="77777777" w:rsidR="00C52790" w:rsidRPr="00767828" w:rsidRDefault="00C52790" w:rsidP="0016487D">
            <w:pPr>
              <w:spacing w:after="0" w:line="240" w:lineRule="auto"/>
              <w:jc w:val="both"/>
              <w:rPr>
                <w:rFonts w:cs="Times New Roman"/>
                <w:noProof/>
                <w:sz w:val="16"/>
                <w:szCs w:val="16"/>
              </w:rPr>
            </w:pPr>
          </w:p>
        </w:tc>
        <w:tc>
          <w:tcPr>
            <w:tcW w:w="281" w:type="pct"/>
            <w:vMerge/>
            <w:tcBorders>
              <w:top w:val="single" w:sz="12" w:space="0" w:color="auto"/>
            </w:tcBorders>
          </w:tcPr>
          <w:p w14:paraId="08D6C5C2" w14:textId="77777777" w:rsidR="00C52790" w:rsidRPr="00AD50AF" w:rsidRDefault="00C52790" w:rsidP="0016487D">
            <w:pPr>
              <w:spacing w:after="0" w:line="240" w:lineRule="auto"/>
              <w:jc w:val="both"/>
              <w:rPr>
                <w:rFonts w:cs="Times New Roman"/>
                <w:noProof/>
                <w:sz w:val="16"/>
                <w:szCs w:val="16"/>
              </w:rPr>
            </w:pPr>
          </w:p>
        </w:tc>
        <w:tc>
          <w:tcPr>
            <w:tcW w:w="328" w:type="pct"/>
            <w:vMerge/>
            <w:tcBorders>
              <w:top w:val="single" w:sz="12" w:space="0" w:color="auto"/>
            </w:tcBorders>
          </w:tcPr>
          <w:p w14:paraId="326D6258" w14:textId="77777777" w:rsidR="00C52790" w:rsidRPr="00AD50AF" w:rsidRDefault="00C52790" w:rsidP="0016487D">
            <w:pPr>
              <w:spacing w:after="0" w:line="240" w:lineRule="auto"/>
              <w:jc w:val="both"/>
              <w:rPr>
                <w:rFonts w:cs="Times New Roman"/>
                <w:iCs/>
                <w:noProof/>
                <w:sz w:val="16"/>
                <w:szCs w:val="16"/>
              </w:rPr>
            </w:pPr>
          </w:p>
        </w:tc>
        <w:tc>
          <w:tcPr>
            <w:tcW w:w="422" w:type="pct"/>
            <w:tcBorders>
              <w:top w:val="single" w:sz="12" w:space="0" w:color="auto"/>
            </w:tcBorders>
          </w:tcPr>
          <w:p w14:paraId="29628CA8"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sz w:val="16"/>
                <w:szCs w:val="16"/>
              </w:rPr>
              <w:t>RCR</w:t>
            </w:r>
            <w:r w:rsidRPr="003E735E">
              <w:rPr>
                <w:rFonts w:eastAsia="Calibri" w:cs="Times New Roman"/>
                <w:sz w:val="16"/>
                <w:szCs w:val="16"/>
                <w:lang w:val="en-US"/>
              </w:rPr>
              <w:t>26</w:t>
            </w:r>
          </w:p>
        </w:tc>
        <w:tc>
          <w:tcPr>
            <w:tcW w:w="1172" w:type="pct"/>
            <w:tcBorders>
              <w:top w:val="single" w:sz="12" w:space="0" w:color="auto"/>
            </w:tcBorders>
            <w:shd w:val="clear" w:color="auto" w:fill="auto"/>
          </w:tcPr>
          <w:p w14:paraId="44BAD5D5"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sz w:val="16"/>
                <w:szCs w:val="16"/>
              </w:rPr>
              <w:t>Metinis pirminės energijos suvartojimo kiekis (iš kurio: būstai, viešieji pastatai, įmonės, kita)</w:t>
            </w:r>
          </w:p>
        </w:tc>
        <w:tc>
          <w:tcPr>
            <w:tcW w:w="375" w:type="pct"/>
            <w:tcBorders>
              <w:top w:val="single" w:sz="12" w:space="0" w:color="auto"/>
            </w:tcBorders>
          </w:tcPr>
          <w:p w14:paraId="4EAA2D30"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noProof/>
                <w:sz w:val="16"/>
                <w:szCs w:val="16"/>
              </w:rPr>
              <w:t>MWh per metus</w:t>
            </w:r>
          </w:p>
        </w:tc>
        <w:tc>
          <w:tcPr>
            <w:tcW w:w="422" w:type="pct"/>
            <w:tcBorders>
              <w:top w:val="single" w:sz="12" w:space="0" w:color="auto"/>
            </w:tcBorders>
            <w:shd w:val="clear" w:color="auto" w:fill="auto"/>
          </w:tcPr>
          <w:p w14:paraId="719457FC"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Times New Roman"/>
                <w:iCs/>
                <w:noProof/>
                <w:sz w:val="16"/>
                <w:szCs w:val="16"/>
              </w:rPr>
              <w:t>309 715</w:t>
            </w:r>
          </w:p>
        </w:tc>
        <w:tc>
          <w:tcPr>
            <w:tcW w:w="375" w:type="pct"/>
            <w:tcBorders>
              <w:top w:val="single" w:sz="12" w:space="0" w:color="auto"/>
            </w:tcBorders>
            <w:shd w:val="clear" w:color="auto" w:fill="auto"/>
          </w:tcPr>
          <w:p w14:paraId="63005EAC"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Times New Roman"/>
                <w:noProof/>
                <w:sz w:val="16"/>
                <w:szCs w:val="16"/>
                <w:lang w:val="en-US"/>
              </w:rPr>
              <w:t>2021</w:t>
            </w:r>
          </w:p>
        </w:tc>
        <w:tc>
          <w:tcPr>
            <w:tcW w:w="375" w:type="pct"/>
            <w:tcBorders>
              <w:top w:val="single" w:sz="12" w:space="0" w:color="auto"/>
            </w:tcBorders>
            <w:shd w:val="clear" w:color="auto" w:fill="auto"/>
          </w:tcPr>
          <w:p w14:paraId="203CDDB4" w14:textId="77777777" w:rsidR="00C52790" w:rsidRPr="00343C8C" w:rsidRDefault="00C52790" w:rsidP="0016487D">
            <w:pPr>
              <w:spacing w:after="0" w:line="240" w:lineRule="auto"/>
              <w:jc w:val="center"/>
              <w:rPr>
                <w:rFonts w:eastAsia="Calibri" w:cs="Times New Roman"/>
                <w:iCs/>
                <w:noProof/>
                <w:sz w:val="16"/>
                <w:szCs w:val="16"/>
              </w:rPr>
            </w:pPr>
            <w:r w:rsidRPr="00343C8C">
              <w:rPr>
                <w:rFonts w:eastAsia="Calibri" w:cs="Times New Roman"/>
                <w:iCs/>
                <w:noProof/>
                <w:sz w:val="16"/>
                <w:szCs w:val="16"/>
              </w:rPr>
              <w:t>232 075</w:t>
            </w:r>
          </w:p>
        </w:tc>
        <w:tc>
          <w:tcPr>
            <w:tcW w:w="328" w:type="pct"/>
            <w:tcBorders>
              <w:top w:val="single" w:sz="12" w:space="0" w:color="auto"/>
            </w:tcBorders>
            <w:shd w:val="clear" w:color="auto" w:fill="auto"/>
          </w:tcPr>
          <w:p w14:paraId="5A120779"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noProof/>
                <w:sz w:val="16"/>
                <w:szCs w:val="16"/>
              </w:rPr>
              <w:t>Projektų duomenys</w:t>
            </w:r>
          </w:p>
        </w:tc>
        <w:tc>
          <w:tcPr>
            <w:tcW w:w="276" w:type="pct"/>
            <w:tcBorders>
              <w:top w:val="single" w:sz="12" w:space="0" w:color="auto"/>
            </w:tcBorders>
          </w:tcPr>
          <w:p w14:paraId="00B598EF"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18E47D57" w14:textId="77777777" w:rsidTr="0016487D">
        <w:trPr>
          <w:trHeight w:val="286"/>
        </w:trPr>
        <w:tc>
          <w:tcPr>
            <w:tcW w:w="317" w:type="pct"/>
            <w:vMerge/>
            <w:tcBorders>
              <w:top w:val="single" w:sz="12" w:space="0" w:color="auto"/>
            </w:tcBorders>
          </w:tcPr>
          <w:p w14:paraId="35A41897" w14:textId="77777777" w:rsidR="00C52790" w:rsidRPr="00767828" w:rsidRDefault="00C52790" w:rsidP="0016487D">
            <w:pPr>
              <w:spacing w:after="0" w:line="240" w:lineRule="auto"/>
              <w:jc w:val="both"/>
              <w:rPr>
                <w:rFonts w:cs="Times New Roman"/>
                <w:noProof/>
                <w:sz w:val="16"/>
                <w:szCs w:val="16"/>
              </w:rPr>
            </w:pPr>
          </w:p>
        </w:tc>
        <w:tc>
          <w:tcPr>
            <w:tcW w:w="328" w:type="pct"/>
            <w:vMerge/>
            <w:tcBorders>
              <w:top w:val="single" w:sz="12" w:space="0" w:color="auto"/>
            </w:tcBorders>
          </w:tcPr>
          <w:p w14:paraId="73501A1D" w14:textId="77777777" w:rsidR="00C52790" w:rsidRPr="00767828" w:rsidRDefault="00C52790" w:rsidP="0016487D">
            <w:pPr>
              <w:spacing w:after="0" w:line="240" w:lineRule="auto"/>
              <w:jc w:val="both"/>
              <w:rPr>
                <w:rFonts w:cs="Times New Roman"/>
                <w:noProof/>
                <w:sz w:val="16"/>
                <w:szCs w:val="16"/>
              </w:rPr>
            </w:pPr>
          </w:p>
        </w:tc>
        <w:tc>
          <w:tcPr>
            <w:tcW w:w="281" w:type="pct"/>
            <w:vMerge/>
            <w:tcBorders>
              <w:top w:val="single" w:sz="12" w:space="0" w:color="auto"/>
            </w:tcBorders>
          </w:tcPr>
          <w:p w14:paraId="6306D2C1" w14:textId="77777777" w:rsidR="00C52790" w:rsidRPr="00AD50AF" w:rsidRDefault="00C52790" w:rsidP="0016487D">
            <w:pPr>
              <w:spacing w:after="0" w:line="240" w:lineRule="auto"/>
              <w:jc w:val="both"/>
              <w:rPr>
                <w:rFonts w:cs="Times New Roman"/>
                <w:noProof/>
                <w:sz w:val="16"/>
                <w:szCs w:val="16"/>
              </w:rPr>
            </w:pPr>
          </w:p>
        </w:tc>
        <w:tc>
          <w:tcPr>
            <w:tcW w:w="328" w:type="pct"/>
            <w:vMerge/>
            <w:tcBorders>
              <w:top w:val="single" w:sz="12" w:space="0" w:color="auto"/>
            </w:tcBorders>
          </w:tcPr>
          <w:p w14:paraId="17D018A6" w14:textId="77777777" w:rsidR="00C52790" w:rsidRPr="00AD50AF" w:rsidRDefault="00C52790" w:rsidP="0016487D">
            <w:pPr>
              <w:spacing w:after="0" w:line="240" w:lineRule="auto"/>
              <w:jc w:val="both"/>
              <w:rPr>
                <w:rFonts w:cs="Times New Roman"/>
                <w:iCs/>
                <w:noProof/>
                <w:sz w:val="16"/>
                <w:szCs w:val="16"/>
              </w:rPr>
            </w:pPr>
          </w:p>
        </w:tc>
        <w:tc>
          <w:tcPr>
            <w:tcW w:w="422" w:type="pct"/>
            <w:tcBorders>
              <w:top w:val="single" w:sz="12" w:space="0" w:color="auto"/>
            </w:tcBorders>
          </w:tcPr>
          <w:p w14:paraId="254E4650"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sz w:val="16"/>
                <w:szCs w:val="16"/>
              </w:rPr>
              <w:t>RCR29</w:t>
            </w:r>
          </w:p>
        </w:tc>
        <w:tc>
          <w:tcPr>
            <w:tcW w:w="1172" w:type="pct"/>
            <w:tcBorders>
              <w:top w:val="single" w:sz="12" w:space="0" w:color="auto"/>
            </w:tcBorders>
            <w:shd w:val="clear" w:color="auto" w:fill="auto"/>
          </w:tcPr>
          <w:p w14:paraId="46EC32C5"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sz w:val="16"/>
                <w:szCs w:val="16"/>
              </w:rPr>
              <w:t>Numatomas išmetamas šiltnamio efektą sukeliančių dujų kiekis</w:t>
            </w:r>
          </w:p>
        </w:tc>
        <w:tc>
          <w:tcPr>
            <w:tcW w:w="375" w:type="pct"/>
            <w:tcBorders>
              <w:top w:val="single" w:sz="12" w:space="0" w:color="auto"/>
            </w:tcBorders>
          </w:tcPr>
          <w:p w14:paraId="6E6482E2"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noProof/>
                <w:sz w:val="16"/>
                <w:szCs w:val="16"/>
              </w:rPr>
              <w:t>Tonos CO2 ekvivalentu per metus</w:t>
            </w:r>
          </w:p>
        </w:tc>
        <w:tc>
          <w:tcPr>
            <w:tcW w:w="422" w:type="pct"/>
            <w:tcBorders>
              <w:top w:val="single" w:sz="12" w:space="0" w:color="auto"/>
            </w:tcBorders>
            <w:shd w:val="clear" w:color="auto" w:fill="auto"/>
          </w:tcPr>
          <w:p w14:paraId="20FE17B5"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Times New Roman"/>
                <w:iCs/>
                <w:noProof/>
                <w:sz w:val="16"/>
                <w:szCs w:val="16"/>
              </w:rPr>
              <w:t>58 674</w:t>
            </w:r>
          </w:p>
        </w:tc>
        <w:tc>
          <w:tcPr>
            <w:tcW w:w="375" w:type="pct"/>
            <w:tcBorders>
              <w:top w:val="single" w:sz="12" w:space="0" w:color="auto"/>
            </w:tcBorders>
            <w:shd w:val="clear" w:color="auto" w:fill="auto"/>
          </w:tcPr>
          <w:p w14:paraId="4EE03B1E"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Times New Roman"/>
                <w:noProof/>
                <w:sz w:val="16"/>
                <w:szCs w:val="16"/>
              </w:rPr>
              <w:t>2021</w:t>
            </w:r>
          </w:p>
        </w:tc>
        <w:tc>
          <w:tcPr>
            <w:tcW w:w="375" w:type="pct"/>
            <w:tcBorders>
              <w:top w:val="single" w:sz="12" w:space="0" w:color="auto"/>
            </w:tcBorders>
            <w:shd w:val="clear" w:color="auto" w:fill="auto"/>
          </w:tcPr>
          <w:p w14:paraId="0B48C8DD" w14:textId="77777777" w:rsidR="00C52790" w:rsidRPr="00343C8C" w:rsidRDefault="00C52790" w:rsidP="0016487D">
            <w:pPr>
              <w:spacing w:after="0" w:line="240" w:lineRule="auto"/>
              <w:jc w:val="center"/>
              <w:rPr>
                <w:rFonts w:eastAsia="Calibri" w:cs="Times New Roman"/>
                <w:iCs/>
                <w:noProof/>
                <w:sz w:val="16"/>
                <w:szCs w:val="16"/>
              </w:rPr>
            </w:pPr>
            <w:r w:rsidRPr="00343C8C">
              <w:rPr>
                <w:rFonts w:eastAsia="Calibri" w:cs="Times New Roman"/>
                <w:iCs/>
                <w:noProof/>
                <w:sz w:val="16"/>
                <w:szCs w:val="16"/>
              </w:rPr>
              <w:t>42 845</w:t>
            </w:r>
          </w:p>
        </w:tc>
        <w:tc>
          <w:tcPr>
            <w:tcW w:w="328" w:type="pct"/>
            <w:tcBorders>
              <w:top w:val="single" w:sz="12" w:space="0" w:color="auto"/>
            </w:tcBorders>
            <w:shd w:val="clear" w:color="auto" w:fill="auto"/>
          </w:tcPr>
          <w:p w14:paraId="024E8D65"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noProof/>
                <w:sz w:val="16"/>
                <w:szCs w:val="16"/>
              </w:rPr>
              <w:t>Projektų duomenys</w:t>
            </w:r>
          </w:p>
        </w:tc>
        <w:tc>
          <w:tcPr>
            <w:tcW w:w="276" w:type="pct"/>
            <w:tcBorders>
              <w:top w:val="single" w:sz="12" w:space="0" w:color="auto"/>
            </w:tcBorders>
          </w:tcPr>
          <w:p w14:paraId="1A931DA2"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2C035C0E" w14:textId="77777777" w:rsidTr="0016487D">
        <w:trPr>
          <w:trHeight w:val="286"/>
        </w:trPr>
        <w:tc>
          <w:tcPr>
            <w:tcW w:w="317" w:type="pct"/>
            <w:vMerge/>
            <w:tcBorders>
              <w:top w:val="single" w:sz="12" w:space="0" w:color="auto"/>
            </w:tcBorders>
          </w:tcPr>
          <w:p w14:paraId="10A9208A" w14:textId="77777777" w:rsidR="00C52790" w:rsidRPr="00767828" w:rsidRDefault="00C52790" w:rsidP="0016487D">
            <w:pPr>
              <w:spacing w:after="0" w:line="240" w:lineRule="auto"/>
              <w:jc w:val="both"/>
              <w:rPr>
                <w:rFonts w:cs="Times New Roman"/>
                <w:noProof/>
                <w:sz w:val="16"/>
                <w:szCs w:val="16"/>
              </w:rPr>
            </w:pPr>
          </w:p>
        </w:tc>
        <w:tc>
          <w:tcPr>
            <w:tcW w:w="328" w:type="pct"/>
            <w:vMerge/>
            <w:tcBorders>
              <w:top w:val="single" w:sz="12" w:space="0" w:color="auto"/>
            </w:tcBorders>
          </w:tcPr>
          <w:p w14:paraId="43520EDF" w14:textId="77777777" w:rsidR="00C52790" w:rsidRPr="00767828" w:rsidRDefault="00C52790" w:rsidP="0016487D">
            <w:pPr>
              <w:spacing w:after="0" w:line="240" w:lineRule="auto"/>
              <w:jc w:val="both"/>
              <w:rPr>
                <w:rFonts w:cs="Times New Roman"/>
                <w:noProof/>
                <w:sz w:val="16"/>
                <w:szCs w:val="16"/>
              </w:rPr>
            </w:pPr>
          </w:p>
        </w:tc>
        <w:tc>
          <w:tcPr>
            <w:tcW w:w="281" w:type="pct"/>
            <w:vMerge/>
            <w:tcBorders>
              <w:top w:val="single" w:sz="12" w:space="0" w:color="auto"/>
            </w:tcBorders>
          </w:tcPr>
          <w:p w14:paraId="3E115874" w14:textId="77777777" w:rsidR="00C52790" w:rsidRPr="00AD50AF" w:rsidRDefault="00C52790" w:rsidP="0016487D">
            <w:pPr>
              <w:spacing w:after="0" w:line="240" w:lineRule="auto"/>
              <w:jc w:val="both"/>
              <w:rPr>
                <w:rFonts w:cs="Times New Roman"/>
                <w:noProof/>
                <w:sz w:val="16"/>
                <w:szCs w:val="16"/>
              </w:rPr>
            </w:pPr>
          </w:p>
        </w:tc>
        <w:tc>
          <w:tcPr>
            <w:tcW w:w="328" w:type="pct"/>
            <w:vMerge/>
            <w:tcBorders>
              <w:top w:val="single" w:sz="12" w:space="0" w:color="auto"/>
            </w:tcBorders>
          </w:tcPr>
          <w:p w14:paraId="3A7B3302" w14:textId="77777777" w:rsidR="00C52790" w:rsidRPr="00AD50AF" w:rsidRDefault="00C52790" w:rsidP="0016487D">
            <w:pPr>
              <w:spacing w:after="0" w:line="240" w:lineRule="auto"/>
              <w:jc w:val="both"/>
              <w:rPr>
                <w:rFonts w:cs="Times New Roman"/>
                <w:iCs/>
                <w:noProof/>
                <w:sz w:val="16"/>
                <w:szCs w:val="16"/>
              </w:rPr>
            </w:pPr>
          </w:p>
        </w:tc>
        <w:tc>
          <w:tcPr>
            <w:tcW w:w="422" w:type="pct"/>
            <w:tcBorders>
              <w:top w:val="single" w:sz="12" w:space="0" w:color="auto"/>
            </w:tcBorders>
          </w:tcPr>
          <w:p w14:paraId="2360978A"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sz w:val="16"/>
                <w:szCs w:val="16"/>
              </w:rPr>
              <w:t>RCR31</w:t>
            </w:r>
          </w:p>
        </w:tc>
        <w:tc>
          <w:tcPr>
            <w:tcW w:w="1172" w:type="pct"/>
            <w:tcBorders>
              <w:top w:val="single" w:sz="12" w:space="0" w:color="auto"/>
            </w:tcBorders>
            <w:shd w:val="clear" w:color="auto" w:fill="auto"/>
          </w:tcPr>
          <w:p w14:paraId="4BA24B5E" w14:textId="77777777" w:rsidR="00C52790" w:rsidRPr="00AD50AF" w:rsidRDefault="00C52790" w:rsidP="0016487D">
            <w:pPr>
              <w:spacing w:after="0" w:line="240" w:lineRule="auto"/>
              <w:jc w:val="both"/>
              <w:rPr>
                <w:rFonts w:cs="Times New Roman"/>
                <w:sz w:val="16"/>
                <w:szCs w:val="16"/>
              </w:rPr>
            </w:pPr>
            <w:r w:rsidRPr="003E735E">
              <w:rPr>
                <w:rFonts w:eastAsia="Calibri" w:cs="Times New Roman"/>
                <w:sz w:val="16"/>
                <w:szCs w:val="16"/>
              </w:rPr>
              <w:t>Visas pagamintas atsinaujinančios energijos kiekis (iš kurio: elektros, šiluminės energijos kiekis)</w:t>
            </w:r>
          </w:p>
        </w:tc>
        <w:tc>
          <w:tcPr>
            <w:tcW w:w="375" w:type="pct"/>
            <w:tcBorders>
              <w:top w:val="single" w:sz="12" w:space="0" w:color="auto"/>
            </w:tcBorders>
          </w:tcPr>
          <w:p w14:paraId="2C3244DE" w14:textId="77777777" w:rsidR="00C52790" w:rsidRPr="00AD50AF" w:rsidRDefault="00C52790" w:rsidP="0016487D">
            <w:pPr>
              <w:spacing w:after="0" w:line="240" w:lineRule="auto"/>
              <w:jc w:val="both"/>
              <w:rPr>
                <w:rFonts w:cs="Times New Roman"/>
                <w:sz w:val="16"/>
                <w:szCs w:val="16"/>
              </w:rPr>
            </w:pPr>
            <w:r w:rsidRPr="003E735E">
              <w:rPr>
                <w:rFonts w:eastAsia="Calibri" w:cs="Arial"/>
                <w:noProof/>
                <w:sz w:val="16"/>
                <w:szCs w:val="16"/>
              </w:rPr>
              <w:t>MWh per metus</w:t>
            </w:r>
          </w:p>
        </w:tc>
        <w:tc>
          <w:tcPr>
            <w:tcW w:w="422" w:type="pct"/>
            <w:tcBorders>
              <w:top w:val="single" w:sz="12" w:space="0" w:color="auto"/>
            </w:tcBorders>
            <w:shd w:val="clear" w:color="auto" w:fill="auto"/>
          </w:tcPr>
          <w:p w14:paraId="1F88CBD2"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Times New Roman"/>
                <w:iCs/>
                <w:noProof/>
                <w:sz w:val="16"/>
                <w:szCs w:val="16"/>
              </w:rPr>
              <w:t>3 038</w:t>
            </w:r>
          </w:p>
        </w:tc>
        <w:tc>
          <w:tcPr>
            <w:tcW w:w="375" w:type="pct"/>
            <w:tcBorders>
              <w:top w:val="single" w:sz="12" w:space="0" w:color="auto"/>
            </w:tcBorders>
            <w:shd w:val="clear" w:color="auto" w:fill="auto"/>
          </w:tcPr>
          <w:p w14:paraId="5E000297"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Arial"/>
                <w:noProof/>
                <w:sz w:val="16"/>
                <w:szCs w:val="16"/>
              </w:rPr>
              <w:t>2021</w:t>
            </w:r>
          </w:p>
        </w:tc>
        <w:tc>
          <w:tcPr>
            <w:tcW w:w="375" w:type="pct"/>
            <w:tcBorders>
              <w:top w:val="single" w:sz="12" w:space="0" w:color="auto"/>
            </w:tcBorders>
            <w:shd w:val="clear" w:color="auto" w:fill="auto"/>
          </w:tcPr>
          <w:p w14:paraId="417049C0" w14:textId="77777777" w:rsidR="00C52790" w:rsidRPr="00343C8C" w:rsidRDefault="00C52790" w:rsidP="0016487D">
            <w:pPr>
              <w:spacing w:after="0" w:line="240" w:lineRule="auto"/>
              <w:jc w:val="center"/>
              <w:rPr>
                <w:rFonts w:eastAsia="Calibri" w:cs="Times New Roman"/>
                <w:iCs/>
                <w:noProof/>
                <w:sz w:val="16"/>
                <w:szCs w:val="16"/>
              </w:rPr>
            </w:pPr>
            <w:r w:rsidRPr="00343C8C">
              <w:rPr>
                <w:rFonts w:eastAsia="Calibri" w:cs="Times New Roman"/>
                <w:iCs/>
                <w:noProof/>
                <w:sz w:val="16"/>
                <w:szCs w:val="16"/>
              </w:rPr>
              <w:t>37 627</w:t>
            </w:r>
          </w:p>
        </w:tc>
        <w:tc>
          <w:tcPr>
            <w:tcW w:w="328" w:type="pct"/>
            <w:tcBorders>
              <w:top w:val="single" w:sz="12" w:space="0" w:color="auto"/>
            </w:tcBorders>
            <w:shd w:val="clear" w:color="auto" w:fill="auto"/>
          </w:tcPr>
          <w:p w14:paraId="0BCA1E00" w14:textId="77777777" w:rsidR="00C52790" w:rsidRPr="00AD50AF" w:rsidRDefault="00C52790" w:rsidP="0016487D">
            <w:pPr>
              <w:spacing w:after="0" w:line="240" w:lineRule="auto"/>
              <w:jc w:val="both"/>
              <w:rPr>
                <w:rFonts w:cs="Times New Roman"/>
                <w:sz w:val="16"/>
                <w:szCs w:val="16"/>
              </w:rPr>
            </w:pPr>
            <w:r w:rsidRPr="003E735E">
              <w:rPr>
                <w:rFonts w:eastAsia="Calibri" w:cs="Arial"/>
                <w:noProof/>
                <w:sz w:val="16"/>
                <w:szCs w:val="16"/>
              </w:rPr>
              <w:t>Projektų duomenys</w:t>
            </w:r>
          </w:p>
        </w:tc>
        <w:tc>
          <w:tcPr>
            <w:tcW w:w="276" w:type="pct"/>
            <w:tcBorders>
              <w:top w:val="single" w:sz="12" w:space="0" w:color="auto"/>
            </w:tcBorders>
          </w:tcPr>
          <w:p w14:paraId="63ED91E8"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061C8371" w14:textId="77777777" w:rsidTr="0016487D">
        <w:trPr>
          <w:trHeight w:val="286"/>
        </w:trPr>
        <w:tc>
          <w:tcPr>
            <w:tcW w:w="317" w:type="pct"/>
            <w:vMerge/>
          </w:tcPr>
          <w:p w14:paraId="17EF58B5"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328" w:type="pct"/>
            <w:vMerge/>
          </w:tcPr>
          <w:p w14:paraId="542AE681"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281" w:type="pct"/>
            <w:vMerge/>
          </w:tcPr>
          <w:p w14:paraId="0CD9B909"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328" w:type="pct"/>
            <w:vMerge/>
          </w:tcPr>
          <w:p w14:paraId="179C3D67"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422" w:type="pct"/>
          </w:tcPr>
          <w:p w14:paraId="5FEC558F" w14:textId="77777777" w:rsidR="00C52790" w:rsidRPr="00AD50AF" w:rsidRDefault="00C52790" w:rsidP="0016487D">
            <w:pPr>
              <w:spacing w:after="0" w:line="240" w:lineRule="auto"/>
              <w:jc w:val="both"/>
              <w:rPr>
                <w:rFonts w:eastAsia="Calibri" w:cs="Times New Roman"/>
                <w:sz w:val="16"/>
                <w:szCs w:val="16"/>
                <w:highlight w:val="yellow"/>
                <w:lang w:eastAsia="en-GB"/>
              </w:rPr>
            </w:pPr>
            <w:r w:rsidRPr="003E735E">
              <w:rPr>
                <w:rFonts w:eastAsia="Calibri" w:cs="Times New Roman"/>
                <w:sz w:val="16"/>
                <w:szCs w:val="16"/>
              </w:rPr>
              <w:t>Specialusis</w:t>
            </w:r>
          </w:p>
        </w:tc>
        <w:tc>
          <w:tcPr>
            <w:tcW w:w="1172" w:type="pct"/>
            <w:shd w:val="clear" w:color="auto" w:fill="auto"/>
          </w:tcPr>
          <w:p w14:paraId="089B312F" w14:textId="77777777" w:rsidR="00C52790" w:rsidRPr="00AD50AF" w:rsidRDefault="00C52790" w:rsidP="0016487D">
            <w:pPr>
              <w:spacing w:after="0" w:line="240" w:lineRule="auto"/>
              <w:jc w:val="both"/>
              <w:rPr>
                <w:rFonts w:eastAsia="Calibri" w:cs="Times New Roman"/>
                <w:sz w:val="16"/>
                <w:szCs w:val="16"/>
                <w:highlight w:val="yellow"/>
              </w:rPr>
            </w:pPr>
            <w:r w:rsidRPr="003E735E">
              <w:rPr>
                <w:rFonts w:eastAsia="Calibri" w:cs="Times New Roman"/>
                <w:sz w:val="16"/>
                <w:szCs w:val="16"/>
              </w:rPr>
              <w:t>Numatomas sutaupyti šiltnamio efektą sukeliančių dujų kiekis</w:t>
            </w:r>
          </w:p>
        </w:tc>
        <w:tc>
          <w:tcPr>
            <w:tcW w:w="375" w:type="pct"/>
          </w:tcPr>
          <w:p w14:paraId="44BA9092" w14:textId="77777777" w:rsidR="00C52790" w:rsidRPr="003E735E" w:rsidRDefault="00C52790" w:rsidP="0016487D">
            <w:pPr>
              <w:spacing w:after="0" w:line="240" w:lineRule="auto"/>
              <w:jc w:val="both"/>
              <w:rPr>
                <w:rFonts w:eastAsia="Calibri" w:cs="Times New Roman"/>
                <w:sz w:val="16"/>
                <w:szCs w:val="16"/>
                <w:highlight w:val="yellow"/>
                <w:shd w:val="clear" w:color="auto" w:fill="FFFFFF"/>
              </w:rPr>
            </w:pPr>
            <w:r w:rsidRPr="003E735E">
              <w:rPr>
                <w:rFonts w:eastAsia="Calibri" w:cs="Times New Roman"/>
                <w:noProof/>
                <w:sz w:val="16"/>
                <w:szCs w:val="16"/>
              </w:rPr>
              <w:t>Tonos CO2 ekvivalentu per metus</w:t>
            </w:r>
          </w:p>
        </w:tc>
        <w:tc>
          <w:tcPr>
            <w:tcW w:w="422" w:type="pct"/>
            <w:shd w:val="clear" w:color="auto" w:fill="auto"/>
          </w:tcPr>
          <w:p w14:paraId="4449093B"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Times New Roman"/>
                <w:iCs/>
                <w:noProof/>
                <w:sz w:val="16"/>
                <w:szCs w:val="16"/>
              </w:rPr>
              <w:t>0</w:t>
            </w:r>
          </w:p>
        </w:tc>
        <w:tc>
          <w:tcPr>
            <w:tcW w:w="375" w:type="pct"/>
            <w:shd w:val="clear" w:color="auto" w:fill="auto"/>
          </w:tcPr>
          <w:p w14:paraId="40F3EE41" w14:textId="77777777" w:rsidR="00C52790" w:rsidRPr="00AD50AF" w:rsidRDefault="00C52790" w:rsidP="0016487D">
            <w:pPr>
              <w:spacing w:after="0" w:line="240" w:lineRule="auto"/>
              <w:jc w:val="center"/>
              <w:rPr>
                <w:rFonts w:eastAsia="Calibri" w:cs="Times New Roman"/>
                <w:iCs/>
                <w:noProof/>
                <w:sz w:val="16"/>
                <w:szCs w:val="16"/>
              </w:rPr>
            </w:pPr>
            <w:r w:rsidRPr="003E735E">
              <w:rPr>
                <w:rFonts w:eastAsia="Calibri" w:cs="Arial"/>
                <w:noProof/>
                <w:sz w:val="16"/>
                <w:szCs w:val="16"/>
              </w:rPr>
              <w:t>2021</w:t>
            </w:r>
          </w:p>
        </w:tc>
        <w:tc>
          <w:tcPr>
            <w:tcW w:w="375" w:type="pct"/>
            <w:shd w:val="clear" w:color="auto" w:fill="auto"/>
          </w:tcPr>
          <w:p w14:paraId="69081AF0" w14:textId="77777777" w:rsidR="00C52790" w:rsidRPr="00343C8C" w:rsidRDefault="00C52790" w:rsidP="0016487D">
            <w:pPr>
              <w:spacing w:after="0" w:line="240" w:lineRule="auto"/>
              <w:jc w:val="center"/>
              <w:rPr>
                <w:rFonts w:eastAsia="Calibri" w:cs="Times New Roman"/>
                <w:iCs/>
                <w:noProof/>
                <w:sz w:val="16"/>
                <w:szCs w:val="16"/>
              </w:rPr>
            </w:pPr>
            <w:r w:rsidRPr="00343C8C">
              <w:rPr>
                <w:rFonts w:eastAsia="Calibri" w:cs="Times New Roman"/>
                <w:iCs/>
                <w:noProof/>
                <w:sz w:val="16"/>
                <w:szCs w:val="16"/>
              </w:rPr>
              <w:t>5 188</w:t>
            </w:r>
          </w:p>
        </w:tc>
        <w:tc>
          <w:tcPr>
            <w:tcW w:w="328" w:type="pct"/>
            <w:shd w:val="clear" w:color="auto" w:fill="auto"/>
          </w:tcPr>
          <w:p w14:paraId="76FE5588" w14:textId="77777777" w:rsidR="00C52790" w:rsidRPr="00AD50AF" w:rsidRDefault="00C52790" w:rsidP="0016487D">
            <w:pPr>
              <w:spacing w:after="0" w:line="240" w:lineRule="auto"/>
              <w:jc w:val="both"/>
              <w:rPr>
                <w:rFonts w:eastAsia="Calibri" w:cs="Times New Roman"/>
                <w:noProof/>
                <w:sz w:val="16"/>
                <w:szCs w:val="16"/>
                <w:highlight w:val="yellow"/>
              </w:rPr>
            </w:pPr>
            <w:r w:rsidRPr="003E735E">
              <w:rPr>
                <w:rFonts w:eastAsia="Calibri" w:cs="Times New Roman"/>
                <w:sz w:val="16"/>
                <w:szCs w:val="16"/>
              </w:rPr>
              <w:t>Projektų duomenys</w:t>
            </w:r>
          </w:p>
        </w:tc>
        <w:tc>
          <w:tcPr>
            <w:tcW w:w="276" w:type="pct"/>
          </w:tcPr>
          <w:p w14:paraId="16243546"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6085630F" w14:textId="77777777" w:rsidTr="0016487D">
        <w:trPr>
          <w:trHeight w:val="286"/>
        </w:trPr>
        <w:tc>
          <w:tcPr>
            <w:tcW w:w="317" w:type="pct"/>
            <w:vMerge/>
          </w:tcPr>
          <w:p w14:paraId="0EEB44B2"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328" w:type="pct"/>
            <w:vMerge/>
          </w:tcPr>
          <w:p w14:paraId="72B70E71"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281" w:type="pct"/>
            <w:vMerge/>
          </w:tcPr>
          <w:p w14:paraId="73B20493"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328" w:type="pct"/>
            <w:vMerge/>
          </w:tcPr>
          <w:p w14:paraId="0F66819A"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422" w:type="pct"/>
          </w:tcPr>
          <w:p w14:paraId="6A86B0B5"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Specialusis</w:t>
            </w:r>
          </w:p>
        </w:tc>
        <w:tc>
          <w:tcPr>
            <w:tcW w:w="1172" w:type="pct"/>
            <w:shd w:val="clear" w:color="auto" w:fill="auto"/>
          </w:tcPr>
          <w:p w14:paraId="4C35FFB2"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ES ATLPS dalyvaujančių įmonių, potencialiai galinčių diegti įperkamai švariai energijai skirtas technologijas, sistemas ir infrastruktūras, dalis nuo visų ES ATL PS dalyvaujančių įmonių</w:t>
            </w:r>
          </w:p>
        </w:tc>
        <w:tc>
          <w:tcPr>
            <w:tcW w:w="375" w:type="pct"/>
          </w:tcPr>
          <w:p w14:paraId="4E9F37BD" w14:textId="77777777" w:rsidR="00C52790" w:rsidRPr="00AD50AF" w:rsidRDefault="00C52790" w:rsidP="0016487D">
            <w:pPr>
              <w:spacing w:after="0" w:line="240" w:lineRule="auto"/>
              <w:jc w:val="both"/>
              <w:rPr>
                <w:rFonts w:cs="Times New Roman"/>
                <w:iCs/>
                <w:sz w:val="16"/>
                <w:szCs w:val="16"/>
              </w:rPr>
            </w:pPr>
            <w:r w:rsidRPr="00AD50AF">
              <w:rPr>
                <w:rFonts w:cs="Times New Roman"/>
                <w:iCs/>
                <w:sz w:val="16"/>
                <w:szCs w:val="16"/>
              </w:rPr>
              <w:t xml:space="preserve">Procentai </w:t>
            </w:r>
          </w:p>
        </w:tc>
        <w:tc>
          <w:tcPr>
            <w:tcW w:w="422" w:type="pct"/>
            <w:shd w:val="clear" w:color="auto" w:fill="auto"/>
          </w:tcPr>
          <w:p w14:paraId="4D2A32F6"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0</w:t>
            </w:r>
          </w:p>
        </w:tc>
        <w:tc>
          <w:tcPr>
            <w:tcW w:w="375" w:type="pct"/>
            <w:shd w:val="clear" w:color="auto" w:fill="auto"/>
          </w:tcPr>
          <w:p w14:paraId="66F1F762"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2021</w:t>
            </w:r>
          </w:p>
        </w:tc>
        <w:tc>
          <w:tcPr>
            <w:tcW w:w="375" w:type="pct"/>
            <w:shd w:val="clear" w:color="auto" w:fill="auto"/>
          </w:tcPr>
          <w:p w14:paraId="6BAC59A5" w14:textId="77777777" w:rsidR="00C52790" w:rsidRPr="00343C8C" w:rsidRDefault="00C52790" w:rsidP="0016487D">
            <w:pPr>
              <w:spacing w:after="0" w:line="240" w:lineRule="auto"/>
              <w:jc w:val="center"/>
              <w:rPr>
                <w:rFonts w:eastAsia="Calibri" w:cs="Times New Roman"/>
                <w:iCs/>
                <w:noProof/>
                <w:sz w:val="16"/>
                <w:szCs w:val="16"/>
              </w:rPr>
            </w:pPr>
            <w:r w:rsidRPr="00343C8C">
              <w:rPr>
                <w:rFonts w:eastAsia="Calibri" w:cs="Times New Roman"/>
                <w:iCs/>
                <w:noProof/>
                <w:sz w:val="16"/>
                <w:szCs w:val="16"/>
              </w:rPr>
              <w:t>35</w:t>
            </w:r>
          </w:p>
        </w:tc>
        <w:tc>
          <w:tcPr>
            <w:tcW w:w="328" w:type="pct"/>
            <w:shd w:val="clear" w:color="auto" w:fill="auto"/>
          </w:tcPr>
          <w:p w14:paraId="4DF7F01F" w14:textId="77777777" w:rsidR="00C52790" w:rsidRPr="00AD50AF" w:rsidRDefault="00C52790" w:rsidP="0016487D">
            <w:pPr>
              <w:spacing w:after="0" w:line="240" w:lineRule="auto"/>
              <w:jc w:val="both"/>
              <w:rPr>
                <w:rFonts w:eastAsia="Calibri" w:cs="Times New Roman"/>
                <w:noProof/>
                <w:sz w:val="16"/>
                <w:szCs w:val="16"/>
                <w:highlight w:val="yellow"/>
              </w:rPr>
            </w:pPr>
            <w:r w:rsidRPr="00AD50AF">
              <w:rPr>
                <w:rFonts w:cs="Times New Roman"/>
                <w:sz w:val="16"/>
                <w:szCs w:val="16"/>
              </w:rPr>
              <w:t>Projektų duomenys</w:t>
            </w:r>
          </w:p>
        </w:tc>
        <w:tc>
          <w:tcPr>
            <w:tcW w:w="276" w:type="pct"/>
          </w:tcPr>
          <w:p w14:paraId="3BC3C5BB"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58C3B9F6" w14:textId="77777777" w:rsidTr="0016487D">
        <w:trPr>
          <w:trHeight w:val="286"/>
        </w:trPr>
        <w:tc>
          <w:tcPr>
            <w:tcW w:w="317" w:type="pct"/>
            <w:vMerge/>
          </w:tcPr>
          <w:p w14:paraId="78362544"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328" w:type="pct"/>
            <w:vMerge/>
          </w:tcPr>
          <w:p w14:paraId="50409458"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281" w:type="pct"/>
            <w:vMerge/>
          </w:tcPr>
          <w:p w14:paraId="5887CA82"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328" w:type="pct"/>
            <w:vMerge/>
          </w:tcPr>
          <w:p w14:paraId="6C70D58F"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422" w:type="pct"/>
          </w:tcPr>
          <w:p w14:paraId="3FBDC436"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Specialusis</w:t>
            </w:r>
          </w:p>
        </w:tc>
        <w:tc>
          <w:tcPr>
            <w:tcW w:w="1172" w:type="pct"/>
            <w:shd w:val="clear" w:color="auto" w:fill="auto"/>
          </w:tcPr>
          <w:p w14:paraId="6E1D2FCB"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Verslo infrastruktūros MVĮ plotas, naudojamas tvariai ekonominei</w:t>
            </w:r>
            <w:proofErr w:type="gramStart"/>
            <w:r w:rsidRPr="00AD50AF">
              <w:rPr>
                <w:rFonts w:cs="Times New Roman"/>
                <w:sz w:val="16"/>
                <w:szCs w:val="16"/>
              </w:rPr>
              <w:t xml:space="preserve">  </w:t>
            </w:r>
            <w:proofErr w:type="gramEnd"/>
            <w:r w:rsidRPr="00AD50AF">
              <w:rPr>
                <w:rFonts w:cs="Times New Roman"/>
                <w:sz w:val="16"/>
                <w:szCs w:val="16"/>
              </w:rPr>
              <w:t>veiklai</w:t>
            </w:r>
          </w:p>
        </w:tc>
        <w:tc>
          <w:tcPr>
            <w:tcW w:w="375" w:type="pct"/>
          </w:tcPr>
          <w:p w14:paraId="70BF7953" w14:textId="77777777" w:rsidR="00C52790" w:rsidRPr="00AD50AF" w:rsidRDefault="00C52790" w:rsidP="0016487D">
            <w:pPr>
              <w:spacing w:after="0" w:line="240" w:lineRule="auto"/>
              <w:jc w:val="both"/>
              <w:rPr>
                <w:rFonts w:cs="Times New Roman"/>
                <w:iCs/>
                <w:sz w:val="16"/>
                <w:szCs w:val="16"/>
              </w:rPr>
            </w:pPr>
            <w:r w:rsidRPr="00AD50AF">
              <w:rPr>
                <w:rFonts w:cs="Times New Roman"/>
                <w:iCs/>
                <w:sz w:val="16"/>
                <w:szCs w:val="16"/>
              </w:rPr>
              <w:t>Hektarai</w:t>
            </w:r>
          </w:p>
        </w:tc>
        <w:tc>
          <w:tcPr>
            <w:tcW w:w="422" w:type="pct"/>
            <w:shd w:val="clear" w:color="auto" w:fill="auto"/>
          </w:tcPr>
          <w:p w14:paraId="7C9E6BA5"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0</w:t>
            </w:r>
          </w:p>
        </w:tc>
        <w:tc>
          <w:tcPr>
            <w:tcW w:w="375" w:type="pct"/>
            <w:shd w:val="clear" w:color="auto" w:fill="auto"/>
          </w:tcPr>
          <w:p w14:paraId="64949AF1"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2021</w:t>
            </w:r>
          </w:p>
        </w:tc>
        <w:tc>
          <w:tcPr>
            <w:tcW w:w="375" w:type="pct"/>
            <w:shd w:val="clear" w:color="auto" w:fill="auto"/>
          </w:tcPr>
          <w:p w14:paraId="3408EF16" w14:textId="77777777" w:rsidR="00C52790" w:rsidRPr="00343C8C" w:rsidRDefault="00C52790" w:rsidP="0016487D">
            <w:pPr>
              <w:spacing w:after="0" w:line="240" w:lineRule="auto"/>
              <w:jc w:val="center"/>
              <w:rPr>
                <w:rFonts w:eastAsia="Calibri" w:cs="Times New Roman"/>
                <w:iCs/>
                <w:noProof/>
                <w:sz w:val="16"/>
                <w:szCs w:val="16"/>
              </w:rPr>
            </w:pPr>
            <w:r w:rsidRPr="00343C8C">
              <w:rPr>
                <w:rFonts w:eastAsia="Calibri" w:cs="Times New Roman"/>
                <w:iCs/>
                <w:noProof/>
                <w:sz w:val="16"/>
                <w:szCs w:val="16"/>
              </w:rPr>
              <w:t>76</w:t>
            </w:r>
          </w:p>
        </w:tc>
        <w:tc>
          <w:tcPr>
            <w:tcW w:w="328" w:type="pct"/>
            <w:shd w:val="clear" w:color="auto" w:fill="auto"/>
          </w:tcPr>
          <w:p w14:paraId="55C8E92C"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Projektų duomenys</w:t>
            </w:r>
          </w:p>
        </w:tc>
        <w:tc>
          <w:tcPr>
            <w:tcW w:w="276" w:type="pct"/>
          </w:tcPr>
          <w:p w14:paraId="17A61015"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54F46E2D" w14:textId="77777777" w:rsidTr="0016487D">
        <w:trPr>
          <w:trHeight w:val="286"/>
        </w:trPr>
        <w:tc>
          <w:tcPr>
            <w:tcW w:w="317" w:type="pct"/>
            <w:vMerge/>
          </w:tcPr>
          <w:p w14:paraId="67C20561"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328" w:type="pct"/>
            <w:vMerge/>
          </w:tcPr>
          <w:p w14:paraId="1955537A"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281" w:type="pct"/>
            <w:vMerge/>
          </w:tcPr>
          <w:p w14:paraId="79701EBF"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328" w:type="pct"/>
            <w:vMerge/>
          </w:tcPr>
          <w:p w14:paraId="5D5884C3"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422" w:type="pct"/>
          </w:tcPr>
          <w:p w14:paraId="27EA24F4"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Specialusis</w:t>
            </w:r>
          </w:p>
        </w:tc>
        <w:tc>
          <w:tcPr>
            <w:tcW w:w="1172" w:type="pct"/>
            <w:shd w:val="clear" w:color="auto" w:fill="auto"/>
          </w:tcPr>
          <w:p w14:paraId="5C985EA2"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Tvarios investicijos pritrauktos į rekultivuotos žemės, kuriai suteikta parama, plotą</w:t>
            </w:r>
          </w:p>
        </w:tc>
        <w:tc>
          <w:tcPr>
            <w:tcW w:w="375" w:type="pct"/>
          </w:tcPr>
          <w:p w14:paraId="5C735D51"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EUR</w:t>
            </w:r>
          </w:p>
        </w:tc>
        <w:tc>
          <w:tcPr>
            <w:tcW w:w="422" w:type="pct"/>
            <w:shd w:val="clear" w:color="auto" w:fill="auto"/>
          </w:tcPr>
          <w:p w14:paraId="50CFDEEA"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0</w:t>
            </w:r>
          </w:p>
        </w:tc>
        <w:tc>
          <w:tcPr>
            <w:tcW w:w="375" w:type="pct"/>
            <w:shd w:val="clear" w:color="auto" w:fill="auto"/>
          </w:tcPr>
          <w:p w14:paraId="51A7A5D3"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2021</w:t>
            </w:r>
          </w:p>
        </w:tc>
        <w:tc>
          <w:tcPr>
            <w:tcW w:w="375" w:type="pct"/>
            <w:shd w:val="clear" w:color="auto" w:fill="auto"/>
          </w:tcPr>
          <w:p w14:paraId="2791824B" w14:textId="77777777" w:rsidR="00C52790" w:rsidRPr="00343C8C" w:rsidRDefault="00C52790" w:rsidP="0016487D">
            <w:pPr>
              <w:spacing w:after="0" w:line="240" w:lineRule="auto"/>
              <w:jc w:val="center"/>
              <w:rPr>
                <w:rFonts w:eastAsia="Calibri" w:cs="Times New Roman"/>
                <w:iCs/>
                <w:noProof/>
                <w:sz w:val="16"/>
                <w:szCs w:val="16"/>
              </w:rPr>
            </w:pPr>
            <w:r w:rsidRPr="00343C8C">
              <w:rPr>
                <w:rFonts w:eastAsia="Calibri" w:cs="Times New Roman"/>
                <w:iCs/>
                <w:noProof/>
                <w:sz w:val="16"/>
                <w:szCs w:val="16"/>
              </w:rPr>
              <w:t xml:space="preserve">4 150 208 </w:t>
            </w:r>
          </w:p>
        </w:tc>
        <w:tc>
          <w:tcPr>
            <w:tcW w:w="328" w:type="pct"/>
            <w:shd w:val="clear" w:color="auto" w:fill="auto"/>
          </w:tcPr>
          <w:p w14:paraId="14404DA4" w14:textId="77777777" w:rsidR="00C52790" w:rsidRPr="00AD50AF" w:rsidRDefault="00C52790" w:rsidP="0016487D">
            <w:pPr>
              <w:spacing w:after="0" w:line="240" w:lineRule="auto"/>
              <w:jc w:val="both"/>
              <w:rPr>
                <w:rFonts w:eastAsia="Calibri" w:cs="Times New Roman"/>
                <w:noProof/>
                <w:sz w:val="16"/>
                <w:szCs w:val="16"/>
                <w:highlight w:val="yellow"/>
              </w:rPr>
            </w:pPr>
            <w:r w:rsidRPr="00AD50AF">
              <w:rPr>
                <w:rFonts w:cs="Times New Roman"/>
                <w:sz w:val="16"/>
                <w:szCs w:val="16"/>
              </w:rPr>
              <w:t>Projektų duomenys</w:t>
            </w:r>
          </w:p>
        </w:tc>
        <w:tc>
          <w:tcPr>
            <w:tcW w:w="276" w:type="pct"/>
          </w:tcPr>
          <w:p w14:paraId="01EF509E"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56BA9AF4" w14:textId="77777777" w:rsidTr="0016487D">
        <w:trPr>
          <w:trHeight w:val="286"/>
        </w:trPr>
        <w:tc>
          <w:tcPr>
            <w:tcW w:w="317" w:type="pct"/>
            <w:vMerge/>
          </w:tcPr>
          <w:p w14:paraId="403397B5"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328" w:type="pct"/>
            <w:vMerge/>
          </w:tcPr>
          <w:p w14:paraId="164FBFB1"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281" w:type="pct"/>
            <w:vMerge/>
          </w:tcPr>
          <w:p w14:paraId="0C79A0FA"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328" w:type="pct"/>
            <w:vMerge/>
          </w:tcPr>
          <w:p w14:paraId="312148B9"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422" w:type="pct"/>
          </w:tcPr>
          <w:p w14:paraId="64EFB9FF"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Specialusis</w:t>
            </w:r>
          </w:p>
        </w:tc>
        <w:tc>
          <w:tcPr>
            <w:tcW w:w="1172" w:type="pct"/>
            <w:shd w:val="clear" w:color="auto" w:fill="auto"/>
          </w:tcPr>
          <w:p w14:paraId="5BBF4ED7"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Įmonių darbuotojai, baigę mokymus, skirtus pramonės pertvarkai reikalingiems įgūdžiams ugdyti (pagal įgūdžio rūšį: techninis, valdymo, ekologijos, kita)</w:t>
            </w:r>
          </w:p>
        </w:tc>
        <w:tc>
          <w:tcPr>
            <w:tcW w:w="375" w:type="pct"/>
          </w:tcPr>
          <w:p w14:paraId="55407AD3"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Darbuotojai</w:t>
            </w:r>
          </w:p>
        </w:tc>
        <w:tc>
          <w:tcPr>
            <w:tcW w:w="422" w:type="pct"/>
            <w:shd w:val="clear" w:color="auto" w:fill="auto"/>
          </w:tcPr>
          <w:p w14:paraId="25B4DFFF"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0</w:t>
            </w:r>
          </w:p>
        </w:tc>
        <w:tc>
          <w:tcPr>
            <w:tcW w:w="375" w:type="pct"/>
            <w:shd w:val="clear" w:color="auto" w:fill="auto"/>
          </w:tcPr>
          <w:p w14:paraId="27021055"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2021</w:t>
            </w:r>
          </w:p>
        </w:tc>
        <w:tc>
          <w:tcPr>
            <w:tcW w:w="375" w:type="pct"/>
            <w:shd w:val="clear" w:color="auto" w:fill="auto"/>
          </w:tcPr>
          <w:p w14:paraId="1539466D" w14:textId="77777777" w:rsidR="00C52790" w:rsidRPr="00343C8C" w:rsidRDefault="00C52790" w:rsidP="0016487D">
            <w:pPr>
              <w:spacing w:after="0" w:line="240" w:lineRule="auto"/>
              <w:jc w:val="center"/>
              <w:rPr>
                <w:rFonts w:eastAsia="Calibri" w:cs="Times New Roman"/>
                <w:iCs/>
                <w:strike/>
                <w:noProof/>
                <w:sz w:val="16"/>
                <w:szCs w:val="16"/>
              </w:rPr>
            </w:pPr>
            <w:r w:rsidRPr="00343C8C">
              <w:rPr>
                <w:rFonts w:eastAsia="Calibri" w:cs="Times New Roman"/>
                <w:iCs/>
                <w:strike/>
                <w:noProof/>
                <w:sz w:val="16"/>
                <w:szCs w:val="16"/>
              </w:rPr>
              <w:t>699</w:t>
            </w:r>
          </w:p>
          <w:p w14:paraId="514F8A41" w14:textId="77777777" w:rsidR="00C52790" w:rsidRPr="00343C8C" w:rsidRDefault="00C52790" w:rsidP="0016487D">
            <w:pPr>
              <w:spacing w:after="0" w:line="240" w:lineRule="auto"/>
              <w:jc w:val="center"/>
              <w:rPr>
                <w:rFonts w:eastAsia="Calibri" w:cs="Times New Roman"/>
                <w:b/>
                <w:bCs/>
                <w:iCs/>
                <w:noProof/>
                <w:sz w:val="16"/>
                <w:szCs w:val="16"/>
              </w:rPr>
            </w:pPr>
            <w:r w:rsidRPr="00285800">
              <w:rPr>
                <w:rFonts w:eastAsia="Calibri" w:cs="Times New Roman"/>
                <w:b/>
                <w:bCs/>
                <w:iCs/>
                <w:noProof/>
                <w:color w:val="FF0000"/>
                <w:sz w:val="16"/>
                <w:szCs w:val="16"/>
              </w:rPr>
              <w:t>865</w:t>
            </w:r>
          </w:p>
        </w:tc>
        <w:tc>
          <w:tcPr>
            <w:tcW w:w="328" w:type="pct"/>
            <w:shd w:val="clear" w:color="auto" w:fill="auto"/>
          </w:tcPr>
          <w:p w14:paraId="7377C477" w14:textId="77777777" w:rsidR="00C52790" w:rsidRPr="00AD50AF" w:rsidRDefault="00C52790" w:rsidP="0016487D">
            <w:pPr>
              <w:spacing w:after="0" w:line="240" w:lineRule="auto"/>
              <w:jc w:val="both"/>
              <w:rPr>
                <w:rFonts w:eastAsia="Calibri" w:cs="Times New Roman"/>
                <w:noProof/>
                <w:sz w:val="16"/>
                <w:szCs w:val="16"/>
                <w:highlight w:val="yellow"/>
              </w:rPr>
            </w:pPr>
            <w:r w:rsidRPr="00AD50AF">
              <w:rPr>
                <w:rFonts w:cs="Times New Roman"/>
                <w:sz w:val="16"/>
                <w:szCs w:val="16"/>
              </w:rPr>
              <w:t>Projektų duomenys</w:t>
            </w:r>
          </w:p>
        </w:tc>
        <w:tc>
          <w:tcPr>
            <w:tcW w:w="276" w:type="pct"/>
          </w:tcPr>
          <w:p w14:paraId="54B8F5CD"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r w:rsidR="00C52790" w:rsidRPr="00767828" w14:paraId="4E7EA9E4" w14:textId="77777777" w:rsidTr="0016487D">
        <w:trPr>
          <w:trHeight w:val="286"/>
        </w:trPr>
        <w:tc>
          <w:tcPr>
            <w:tcW w:w="317" w:type="pct"/>
            <w:vMerge/>
          </w:tcPr>
          <w:p w14:paraId="4FD7688B"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328" w:type="pct"/>
            <w:vMerge/>
          </w:tcPr>
          <w:p w14:paraId="15D27789" w14:textId="77777777" w:rsidR="00C52790" w:rsidRPr="00767828" w:rsidRDefault="00C52790" w:rsidP="0016487D">
            <w:pPr>
              <w:spacing w:after="0" w:line="240" w:lineRule="auto"/>
              <w:jc w:val="both"/>
              <w:rPr>
                <w:rFonts w:eastAsia="Calibri" w:cs="Times New Roman"/>
                <w:noProof/>
                <w:sz w:val="16"/>
                <w:szCs w:val="16"/>
                <w:highlight w:val="yellow"/>
              </w:rPr>
            </w:pPr>
          </w:p>
        </w:tc>
        <w:tc>
          <w:tcPr>
            <w:tcW w:w="281" w:type="pct"/>
            <w:vMerge/>
          </w:tcPr>
          <w:p w14:paraId="464090D8"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328" w:type="pct"/>
            <w:vMerge/>
          </w:tcPr>
          <w:p w14:paraId="360192A6" w14:textId="77777777" w:rsidR="00C52790" w:rsidRPr="00AD50AF" w:rsidRDefault="00C52790" w:rsidP="0016487D">
            <w:pPr>
              <w:spacing w:after="0" w:line="240" w:lineRule="auto"/>
              <w:jc w:val="both"/>
              <w:rPr>
                <w:rFonts w:eastAsia="Calibri" w:cs="Times New Roman"/>
                <w:noProof/>
                <w:sz w:val="16"/>
                <w:szCs w:val="16"/>
                <w:highlight w:val="yellow"/>
              </w:rPr>
            </w:pPr>
          </w:p>
        </w:tc>
        <w:tc>
          <w:tcPr>
            <w:tcW w:w="422" w:type="pct"/>
          </w:tcPr>
          <w:p w14:paraId="7563BE85"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Specialusis</w:t>
            </w:r>
          </w:p>
        </w:tc>
        <w:tc>
          <w:tcPr>
            <w:tcW w:w="1172" w:type="pct"/>
            <w:shd w:val="clear" w:color="auto" w:fill="auto"/>
          </w:tcPr>
          <w:p w14:paraId="0E90FAD1" w14:textId="77777777" w:rsidR="00C52790" w:rsidRPr="00AD50AF" w:rsidRDefault="00C52790" w:rsidP="0016487D">
            <w:pPr>
              <w:spacing w:after="0" w:line="240" w:lineRule="auto"/>
              <w:jc w:val="both"/>
              <w:rPr>
                <w:rFonts w:cs="Times New Roman"/>
                <w:sz w:val="16"/>
                <w:szCs w:val="16"/>
              </w:rPr>
            </w:pPr>
            <w:r w:rsidRPr="00AD50AF">
              <w:rPr>
                <w:rFonts w:cs="Times New Roman"/>
                <w:sz w:val="16"/>
                <w:szCs w:val="16"/>
              </w:rPr>
              <w:t>Paramą gavusiuose subjektuose sukurtos tvarios darbo vietos</w:t>
            </w:r>
          </w:p>
        </w:tc>
        <w:tc>
          <w:tcPr>
            <w:tcW w:w="375" w:type="pct"/>
          </w:tcPr>
          <w:p w14:paraId="6AF2D933" w14:textId="77777777" w:rsidR="00C52790" w:rsidRPr="00AD50AF" w:rsidRDefault="00C52790" w:rsidP="0016487D">
            <w:pPr>
              <w:spacing w:after="0" w:line="240" w:lineRule="auto"/>
              <w:jc w:val="both"/>
              <w:rPr>
                <w:rFonts w:cs="Times New Roman"/>
                <w:sz w:val="16"/>
                <w:szCs w:val="16"/>
              </w:rPr>
            </w:pPr>
            <w:proofErr w:type="gramStart"/>
            <w:r w:rsidRPr="00AD50AF">
              <w:rPr>
                <w:rFonts w:cs="Times New Roman"/>
                <w:sz w:val="16"/>
                <w:szCs w:val="16"/>
              </w:rPr>
              <w:t>Vienų</w:t>
            </w:r>
            <w:proofErr w:type="gramEnd"/>
            <w:r w:rsidRPr="00AD50AF">
              <w:rPr>
                <w:rFonts w:cs="Times New Roman"/>
                <w:sz w:val="16"/>
                <w:szCs w:val="16"/>
              </w:rPr>
              <w:t xml:space="preserve"> metų etato ekvivalentai</w:t>
            </w:r>
          </w:p>
        </w:tc>
        <w:tc>
          <w:tcPr>
            <w:tcW w:w="422" w:type="pct"/>
            <w:shd w:val="clear" w:color="auto" w:fill="auto"/>
          </w:tcPr>
          <w:p w14:paraId="018358FD"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0</w:t>
            </w:r>
          </w:p>
        </w:tc>
        <w:tc>
          <w:tcPr>
            <w:tcW w:w="375" w:type="pct"/>
            <w:shd w:val="clear" w:color="auto" w:fill="auto"/>
          </w:tcPr>
          <w:p w14:paraId="26F9A546" w14:textId="77777777" w:rsidR="00C52790" w:rsidRPr="00AD50AF" w:rsidRDefault="00C52790" w:rsidP="0016487D">
            <w:pPr>
              <w:spacing w:after="0" w:line="240" w:lineRule="auto"/>
              <w:jc w:val="center"/>
              <w:rPr>
                <w:rFonts w:eastAsia="Calibri" w:cs="Times New Roman"/>
                <w:iCs/>
                <w:noProof/>
                <w:sz w:val="16"/>
                <w:szCs w:val="16"/>
              </w:rPr>
            </w:pPr>
            <w:r w:rsidRPr="00AD50AF">
              <w:rPr>
                <w:rFonts w:eastAsia="Calibri" w:cs="Times New Roman"/>
                <w:iCs/>
                <w:noProof/>
                <w:sz w:val="16"/>
                <w:szCs w:val="16"/>
              </w:rPr>
              <w:t>2021</w:t>
            </w:r>
          </w:p>
        </w:tc>
        <w:tc>
          <w:tcPr>
            <w:tcW w:w="375" w:type="pct"/>
            <w:shd w:val="clear" w:color="auto" w:fill="auto"/>
          </w:tcPr>
          <w:p w14:paraId="52462D38" w14:textId="77777777" w:rsidR="00C52790" w:rsidRPr="00343C8C" w:rsidRDefault="00C52790" w:rsidP="0016487D">
            <w:pPr>
              <w:spacing w:after="0" w:line="240" w:lineRule="auto"/>
              <w:jc w:val="center"/>
              <w:rPr>
                <w:rFonts w:eastAsia="Calibri" w:cs="Times New Roman"/>
                <w:iCs/>
                <w:strike/>
                <w:noProof/>
                <w:sz w:val="16"/>
                <w:szCs w:val="16"/>
              </w:rPr>
            </w:pPr>
            <w:r w:rsidRPr="00343C8C">
              <w:rPr>
                <w:rFonts w:eastAsia="Calibri" w:cs="Times New Roman"/>
                <w:iCs/>
                <w:strike/>
                <w:noProof/>
                <w:sz w:val="16"/>
                <w:szCs w:val="16"/>
              </w:rPr>
              <w:t>907</w:t>
            </w:r>
          </w:p>
          <w:p w14:paraId="6941AAED" w14:textId="77777777" w:rsidR="00C52790" w:rsidRPr="00343C8C" w:rsidRDefault="00C52790" w:rsidP="0016487D">
            <w:pPr>
              <w:spacing w:after="0" w:line="240" w:lineRule="auto"/>
              <w:jc w:val="center"/>
              <w:rPr>
                <w:rFonts w:eastAsia="Calibri" w:cs="Times New Roman"/>
                <w:b/>
                <w:bCs/>
                <w:iCs/>
                <w:noProof/>
                <w:sz w:val="16"/>
                <w:szCs w:val="16"/>
              </w:rPr>
            </w:pPr>
            <w:r w:rsidRPr="00285800">
              <w:rPr>
                <w:rFonts w:eastAsia="Calibri" w:cs="Times New Roman"/>
                <w:b/>
                <w:bCs/>
                <w:iCs/>
                <w:noProof/>
                <w:color w:val="FF0000"/>
                <w:sz w:val="16"/>
                <w:szCs w:val="16"/>
              </w:rPr>
              <w:t>1 102</w:t>
            </w:r>
          </w:p>
        </w:tc>
        <w:tc>
          <w:tcPr>
            <w:tcW w:w="328" w:type="pct"/>
            <w:shd w:val="clear" w:color="auto" w:fill="auto"/>
          </w:tcPr>
          <w:p w14:paraId="174725B5" w14:textId="77777777" w:rsidR="00C52790" w:rsidRPr="00AD50AF" w:rsidRDefault="00C52790" w:rsidP="0016487D">
            <w:pPr>
              <w:spacing w:after="0" w:line="240" w:lineRule="auto"/>
              <w:jc w:val="both"/>
              <w:rPr>
                <w:rFonts w:eastAsia="Calibri" w:cs="Times New Roman"/>
                <w:noProof/>
                <w:sz w:val="16"/>
                <w:szCs w:val="16"/>
                <w:highlight w:val="yellow"/>
              </w:rPr>
            </w:pPr>
            <w:r w:rsidRPr="00AD50AF">
              <w:rPr>
                <w:rFonts w:cs="Times New Roman"/>
                <w:sz w:val="16"/>
                <w:szCs w:val="16"/>
              </w:rPr>
              <w:t>Projektų duomenys</w:t>
            </w:r>
          </w:p>
        </w:tc>
        <w:tc>
          <w:tcPr>
            <w:tcW w:w="276" w:type="pct"/>
          </w:tcPr>
          <w:p w14:paraId="1F7E61E7" w14:textId="77777777" w:rsidR="00C52790" w:rsidRPr="00767828" w:rsidRDefault="00C52790" w:rsidP="0016487D">
            <w:pPr>
              <w:spacing w:after="0" w:line="240" w:lineRule="auto"/>
              <w:jc w:val="both"/>
              <w:rPr>
                <w:rFonts w:eastAsia="Calibri" w:cs="Times New Roman"/>
                <w:i/>
                <w:noProof/>
                <w:sz w:val="16"/>
                <w:szCs w:val="16"/>
                <w:highlight w:val="yellow"/>
                <w:lang w:eastAsia="lt-LT" w:bidi="lt-LT"/>
              </w:rPr>
            </w:pPr>
          </w:p>
        </w:tc>
      </w:tr>
    </w:tbl>
    <w:p w14:paraId="6C487AE6" w14:textId="77777777" w:rsidR="00C52790" w:rsidRPr="00B605E3" w:rsidRDefault="00C52790" w:rsidP="00C52790">
      <w:pPr>
        <w:jc w:val="both"/>
        <w:rPr>
          <w:rFonts w:cs="Times New Roman"/>
          <w:b/>
          <w:sz w:val="22"/>
          <w:highlight w:val="yellow"/>
        </w:rPr>
      </w:pPr>
    </w:p>
    <w:p w14:paraId="339FB90D" w14:textId="77777777" w:rsidR="00C52790" w:rsidRPr="00B605E3" w:rsidRDefault="00C52790" w:rsidP="00C52790">
      <w:pPr>
        <w:jc w:val="both"/>
        <w:rPr>
          <w:rFonts w:cs="Times New Roman"/>
          <w:sz w:val="16"/>
          <w:szCs w:val="16"/>
          <w:highlight w:val="yellow"/>
        </w:rPr>
        <w:sectPr w:rsidR="00C52790" w:rsidRPr="00B605E3" w:rsidSect="00B622A9">
          <w:pgSz w:w="16838" w:h="11906" w:orient="landscape"/>
          <w:pgMar w:top="1701" w:right="1276" w:bottom="567" w:left="1418" w:header="567" w:footer="567" w:gutter="0"/>
          <w:cols w:space="1296"/>
          <w:docGrid w:linePitch="360"/>
        </w:sectPr>
      </w:pPr>
    </w:p>
    <w:p w14:paraId="118AE5FE" w14:textId="77777777" w:rsidR="00C52790" w:rsidRPr="00477758" w:rsidRDefault="00C52790" w:rsidP="00C52790">
      <w:pPr>
        <w:tabs>
          <w:tab w:val="center" w:pos="4819"/>
          <w:tab w:val="right" w:pos="9638"/>
        </w:tabs>
        <w:spacing w:before="120" w:after="120"/>
        <w:rPr>
          <w:rFonts w:cs="Times New Roman"/>
          <w:b/>
          <w:bCs/>
          <w:noProof/>
          <w:sz w:val="22"/>
          <w:lang w:eastAsia="lt-LT" w:bidi="lt-LT"/>
        </w:rPr>
      </w:pPr>
      <w:r w:rsidRPr="00E12030">
        <w:rPr>
          <w:b/>
          <w:i/>
          <w:noProof/>
          <w:color w:val="1F497D" w:themeColor="text2"/>
          <w:lang w:eastAsia="lt-LT" w:bidi="lt-LT"/>
        </w:rPr>
        <w:lastRenderedPageBreak/>
        <w:t>Preliminarus Programos išteklių suskirstymas pag</w:t>
      </w:r>
      <w:r>
        <w:rPr>
          <w:b/>
          <w:i/>
          <w:noProof/>
          <w:color w:val="1F497D" w:themeColor="text2"/>
          <w:lang w:eastAsia="lt-LT" w:bidi="lt-LT"/>
        </w:rPr>
        <w:t>al intervencinių priemonių rūšį</w:t>
      </w:r>
    </w:p>
    <w:tbl>
      <w:tblPr>
        <w:tblStyle w:val="Lentelstinklelis"/>
        <w:tblW w:w="0" w:type="auto"/>
        <w:tblLayout w:type="fixed"/>
        <w:tblLook w:val="04A0" w:firstRow="1" w:lastRow="0" w:firstColumn="1" w:lastColumn="0" w:noHBand="0" w:noVBand="1"/>
      </w:tblPr>
      <w:tblGrid>
        <w:gridCol w:w="1069"/>
        <w:gridCol w:w="843"/>
        <w:gridCol w:w="1173"/>
        <w:gridCol w:w="1134"/>
        <w:gridCol w:w="3827"/>
        <w:gridCol w:w="1562"/>
      </w:tblGrid>
      <w:tr w:rsidR="00C52790" w:rsidRPr="00767828" w14:paraId="3157DF2C" w14:textId="77777777" w:rsidTr="0016487D">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A5F294" w14:textId="77777777" w:rsidR="00C52790" w:rsidRPr="00767828" w:rsidRDefault="00C52790" w:rsidP="0016487D">
            <w:pPr>
              <w:rPr>
                <w:rFonts w:cs="Times New Roman"/>
                <w:b/>
                <w:noProof/>
                <w:sz w:val="20"/>
                <w:szCs w:val="20"/>
              </w:rPr>
            </w:pPr>
            <w:r w:rsidRPr="00767828">
              <w:rPr>
                <w:rFonts w:cs="Times New Roman"/>
                <w:b/>
                <w:noProof/>
                <w:sz w:val="20"/>
                <w:szCs w:val="20"/>
              </w:rPr>
              <w:t>4 lentelė. 1 matmuo. Intervencinių priemonių sritis</w:t>
            </w:r>
          </w:p>
        </w:tc>
      </w:tr>
      <w:tr w:rsidR="00C52790" w:rsidRPr="00767828" w14:paraId="0925A90A" w14:textId="77777777" w:rsidTr="0016487D">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1978CC"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3BED78" w14:textId="77777777" w:rsidR="00C52790" w:rsidRPr="00767828" w:rsidRDefault="00C52790" w:rsidP="0016487D">
            <w:pPr>
              <w:rPr>
                <w:rFonts w:cs="Times New Roman"/>
                <w:b/>
                <w:iCs/>
                <w:noProof/>
                <w:sz w:val="20"/>
                <w:szCs w:val="20"/>
              </w:rPr>
            </w:pPr>
            <w:r w:rsidRPr="00767828">
              <w:rPr>
                <w:rFonts w:cs="Times New Roman"/>
                <w:b/>
                <w:noProof/>
                <w:sz w:val="20"/>
                <w:szCs w:val="20"/>
              </w:rPr>
              <w:t>Fondas</w:t>
            </w:r>
          </w:p>
        </w:tc>
        <w:tc>
          <w:tcPr>
            <w:tcW w:w="117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11F9BF"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A6F677"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4A2A85"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Kodas</w:t>
            </w:r>
          </w:p>
        </w:tc>
        <w:tc>
          <w:tcPr>
            <w:tcW w:w="156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4DEA63" w14:textId="77777777" w:rsidR="00C52790" w:rsidRPr="00767828" w:rsidRDefault="00C52790" w:rsidP="0016487D">
            <w:pPr>
              <w:rPr>
                <w:rFonts w:cs="Times New Roman"/>
                <w:b/>
                <w:iCs/>
                <w:noProof/>
                <w:sz w:val="20"/>
                <w:szCs w:val="20"/>
              </w:rPr>
            </w:pPr>
            <w:r w:rsidRPr="00767828">
              <w:rPr>
                <w:rFonts w:cs="Times New Roman"/>
                <w:b/>
                <w:noProof/>
                <w:sz w:val="20"/>
                <w:szCs w:val="20"/>
              </w:rPr>
              <w:t>Suma (EUR)</w:t>
            </w:r>
          </w:p>
        </w:tc>
      </w:tr>
      <w:tr w:rsidR="00C52790" w:rsidRPr="00767828" w14:paraId="52BC4D4D" w14:textId="77777777" w:rsidTr="0016487D">
        <w:tc>
          <w:tcPr>
            <w:tcW w:w="1069" w:type="dxa"/>
            <w:vMerge w:val="restart"/>
            <w:tcBorders>
              <w:top w:val="single" w:sz="12" w:space="0" w:color="auto"/>
            </w:tcBorders>
          </w:tcPr>
          <w:p w14:paraId="04D2ACA5" w14:textId="77777777" w:rsidR="00C52790" w:rsidRPr="00767828" w:rsidRDefault="00C52790" w:rsidP="0016487D">
            <w:pPr>
              <w:jc w:val="center"/>
              <w:rPr>
                <w:rFonts w:cs="Times New Roman"/>
                <w:iCs/>
                <w:noProof/>
                <w:sz w:val="20"/>
                <w:szCs w:val="20"/>
                <w:highlight w:val="yellow"/>
              </w:rPr>
            </w:pPr>
            <w:r w:rsidRPr="00767828">
              <w:rPr>
                <w:rFonts w:cs="Times New Roman"/>
                <w:noProof/>
                <w:sz w:val="20"/>
                <w:szCs w:val="20"/>
              </w:rPr>
              <w:t>9.</w:t>
            </w:r>
          </w:p>
        </w:tc>
        <w:tc>
          <w:tcPr>
            <w:tcW w:w="843" w:type="dxa"/>
            <w:vMerge w:val="restart"/>
            <w:tcBorders>
              <w:top w:val="single" w:sz="12" w:space="0" w:color="auto"/>
            </w:tcBorders>
          </w:tcPr>
          <w:p w14:paraId="2135D869" w14:textId="77777777" w:rsidR="00C52790" w:rsidRPr="00767828" w:rsidRDefault="00C52790" w:rsidP="0016487D">
            <w:pPr>
              <w:jc w:val="center"/>
              <w:rPr>
                <w:rFonts w:cs="Times New Roman"/>
                <w:iCs/>
                <w:noProof/>
                <w:sz w:val="20"/>
                <w:szCs w:val="20"/>
                <w:highlight w:val="yellow"/>
              </w:rPr>
            </w:pPr>
            <w:r w:rsidRPr="00767828">
              <w:rPr>
                <w:rFonts w:cs="Times New Roman"/>
                <w:noProof/>
                <w:sz w:val="20"/>
                <w:szCs w:val="20"/>
              </w:rPr>
              <w:t>TPF</w:t>
            </w:r>
          </w:p>
        </w:tc>
        <w:tc>
          <w:tcPr>
            <w:tcW w:w="1173" w:type="dxa"/>
            <w:vMerge w:val="restart"/>
            <w:tcBorders>
              <w:top w:val="single" w:sz="12" w:space="0" w:color="auto"/>
            </w:tcBorders>
          </w:tcPr>
          <w:p w14:paraId="29BBFCE7" w14:textId="77777777" w:rsidR="00C52790" w:rsidRPr="00767828" w:rsidRDefault="00C52790" w:rsidP="0016487D">
            <w:pPr>
              <w:rPr>
                <w:rFonts w:cs="Times New Roman"/>
                <w:iCs/>
                <w:noProof/>
                <w:sz w:val="20"/>
                <w:szCs w:val="20"/>
                <w:highlight w:val="yellow"/>
              </w:rPr>
            </w:pPr>
            <w:r w:rsidRPr="00767828">
              <w:rPr>
                <w:rFonts w:cs="Times New Roman"/>
                <w:iCs/>
                <w:noProof/>
                <w:sz w:val="20"/>
                <w:szCs w:val="20"/>
              </w:rPr>
              <w:t>VVL regionas</w:t>
            </w:r>
          </w:p>
        </w:tc>
        <w:tc>
          <w:tcPr>
            <w:tcW w:w="1134" w:type="dxa"/>
            <w:vMerge w:val="restart"/>
            <w:tcBorders>
              <w:top w:val="single" w:sz="12" w:space="0" w:color="auto"/>
            </w:tcBorders>
          </w:tcPr>
          <w:p w14:paraId="2BE1EBB5" w14:textId="77777777" w:rsidR="00C52790" w:rsidRPr="00767828" w:rsidRDefault="00C52790" w:rsidP="0016487D">
            <w:pPr>
              <w:jc w:val="center"/>
              <w:rPr>
                <w:rFonts w:cs="Times New Roman"/>
                <w:iCs/>
                <w:noProof/>
                <w:sz w:val="20"/>
                <w:szCs w:val="20"/>
                <w:highlight w:val="yellow"/>
              </w:rPr>
            </w:pPr>
            <w:r w:rsidRPr="00767828">
              <w:rPr>
                <w:rFonts w:cs="Times New Roman"/>
                <w:noProof/>
                <w:sz w:val="20"/>
                <w:szCs w:val="20"/>
              </w:rPr>
              <w:t>9.1.</w:t>
            </w:r>
          </w:p>
        </w:tc>
        <w:tc>
          <w:tcPr>
            <w:tcW w:w="3827" w:type="dxa"/>
            <w:tcBorders>
              <w:top w:val="single" w:sz="12" w:space="0" w:color="auto"/>
              <w:bottom w:val="single" w:sz="4" w:space="0" w:color="auto"/>
            </w:tcBorders>
          </w:tcPr>
          <w:p w14:paraId="151C44AA" w14:textId="77777777" w:rsidR="00C52790" w:rsidRPr="00767828" w:rsidRDefault="00C52790" w:rsidP="0016487D">
            <w:pPr>
              <w:jc w:val="both"/>
              <w:rPr>
                <w:rFonts w:cs="Times New Roman"/>
                <w:iCs/>
                <w:noProof/>
                <w:sz w:val="20"/>
                <w:szCs w:val="20"/>
              </w:rPr>
            </w:pPr>
            <w:r w:rsidRPr="00767828">
              <w:rPr>
                <w:rFonts w:cs="Times New Roman"/>
                <w:iCs/>
                <w:noProof/>
                <w:sz w:val="20"/>
                <w:szCs w:val="20"/>
              </w:rPr>
              <w:t>023 – Pažangiajai specializacijai, pramonės pertvarkai, verslumui ir įmonių prisitaikymui prie pokyčių reikalingų gebėjimų ugdymas</w:t>
            </w:r>
          </w:p>
        </w:tc>
        <w:tc>
          <w:tcPr>
            <w:tcW w:w="1562" w:type="dxa"/>
            <w:tcBorders>
              <w:top w:val="single" w:sz="12" w:space="0" w:color="auto"/>
              <w:bottom w:val="single" w:sz="4" w:space="0" w:color="auto"/>
            </w:tcBorders>
          </w:tcPr>
          <w:p w14:paraId="7882F34A" w14:textId="77777777" w:rsidR="00C52790" w:rsidRPr="00767828" w:rsidRDefault="00C52790" w:rsidP="0016487D">
            <w:pPr>
              <w:jc w:val="right"/>
              <w:rPr>
                <w:rFonts w:cs="Times New Roman"/>
                <w:iCs/>
                <w:noProof/>
                <w:sz w:val="20"/>
                <w:szCs w:val="20"/>
              </w:rPr>
            </w:pPr>
            <w:r w:rsidRPr="001A0E27">
              <w:rPr>
                <w:rFonts w:cs="Times New Roman"/>
                <w:iCs/>
                <w:noProof/>
                <w:sz w:val="20"/>
                <w:szCs w:val="20"/>
              </w:rPr>
              <w:t>9</w:t>
            </w:r>
            <w:r w:rsidRPr="00767828">
              <w:rPr>
                <w:rFonts w:cs="Times New Roman"/>
                <w:iCs/>
                <w:noProof/>
                <w:sz w:val="20"/>
                <w:szCs w:val="20"/>
              </w:rPr>
              <w:t> </w:t>
            </w:r>
            <w:r w:rsidRPr="001A0E27">
              <w:rPr>
                <w:rFonts w:cs="Times New Roman"/>
                <w:iCs/>
                <w:noProof/>
                <w:sz w:val="20"/>
                <w:szCs w:val="20"/>
              </w:rPr>
              <w:t>242</w:t>
            </w:r>
            <w:r w:rsidRPr="00767828">
              <w:rPr>
                <w:rFonts w:cs="Times New Roman"/>
                <w:iCs/>
                <w:noProof/>
                <w:sz w:val="20"/>
                <w:szCs w:val="20"/>
              </w:rPr>
              <w:t> </w:t>
            </w:r>
            <w:r w:rsidRPr="001A0E27">
              <w:rPr>
                <w:rFonts w:cs="Times New Roman"/>
                <w:iCs/>
                <w:noProof/>
                <w:sz w:val="20"/>
                <w:szCs w:val="20"/>
              </w:rPr>
              <w:t>077,00</w:t>
            </w:r>
          </w:p>
        </w:tc>
      </w:tr>
      <w:tr w:rsidR="00C52790" w:rsidRPr="00767828" w14:paraId="65663C79" w14:textId="77777777" w:rsidTr="0016487D">
        <w:tc>
          <w:tcPr>
            <w:tcW w:w="1069" w:type="dxa"/>
            <w:vMerge/>
            <w:tcBorders>
              <w:top w:val="single" w:sz="12" w:space="0" w:color="auto"/>
            </w:tcBorders>
          </w:tcPr>
          <w:p w14:paraId="1CEE60B6" w14:textId="77777777" w:rsidR="00C52790" w:rsidRPr="00767828" w:rsidRDefault="00C52790" w:rsidP="0016487D">
            <w:pPr>
              <w:jc w:val="center"/>
              <w:rPr>
                <w:rFonts w:cs="Times New Roman"/>
                <w:noProof/>
                <w:sz w:val="20"/>
                <w:szCs w:val="20"/>
              </w:rPr>
            </w:pPr>
          </w:p>
        </w:tc>
        <w:tc>
          <w:tcPr>
            <w:tcW w:w="843" w:type="dxa"/>
            <w:vMerge/>
            <w:tcBorders>
              <w:top w:val="single" w:sz="12" w:space="0" w:color="auto"/>
            </w:tcBorders>
          </w:tcPr>
          <w:p w14:paraId="0000E283" w14:textId="77777777" w:rsidR="00C52790" w:rsidRPr="00767828" w:rsidRDefault="00C52790" w:rsidP="0016487D">
            <w:pPr>
              <w:jc w:val="center"/>
              <w:rPr>
                <w:rFonts w:cs="Times New Roman"/>
                <w:noProof/>
                <w:sz w:val="20"/>
                <w:szCs w:val="20"/>
              </w:rPr>
            </w:pPr>
          </w:p>
        </w:tc>
        <w:tc>
          <w:tcPr>
            <w:tcW w:w="1173" w:type="dxa"/>
            <w:vMerge/>
            <w:tcBorders>
              <w:top w:val="single" w:sz="12" w:space="0" w:color="auto"/>
            </w:tcBorders>
          </w:tcPr>
          <w:p w14:paraId="3CFE7E80" w14:textId="77777777" w:rsidR="00C52790" w:rsidRPr="00767828" w:rsidRDefault="00C52790" w:rsidP="0016487D">
            <w:pPr>
              <w:rPr>
                <w:rFonts w:cs="Times New Roman"/>
                <w:noProof/>
                <w:sz w:val="20"/>
                <w:szCs w:val="20"/>
              </w:rPr>
            </w:pPr>
          </w:p>
        </w:tc>
        <w:tc>
          <w:tcPr>
            <w:tcW w:w="1134" w:type="dxa"/>
            <w:vMerge/>
            <w:tcBorders>
              <w:top w:val="single" w:sz="12" w:space="0" w:color="auto"/>
            </w:tcBorders>
          </w:tcPr>
          <w:p w14:paraId="0A47D636" w14:textId="77777777" w:rsidR="00C52790" w:rsidRPr="00767828" w:rsidRDefault="00C52790" w:rsidP="0016487D">
            <w:pPr>
              <w:jc w:val="center"/>
              <w:rPr>
                <w:rFonts w:cs="Times New Roman"/>
                <w:noProof/>
                <w:sz w:val="20"/>
                <w:szCs w:val="20"/>
              </w:rPr>
            </w:pPr>
          </w:p>
        </w:tc>
        <w:tc>
          <w:tcPr>
            <w:tcW w:w="3827" w:type="dxa"/>
            <w:tcBorders>
              <w:top w:val="single" w:sz="4" w:space="0" w:color="auto"/>
              <w:bottom w:val="single" w:sz="4" w:space="0" w:color="auto"/>
            </w:tcBorders>
          </w:tcPr>
          <w:p w14:paraId="00F1917D" w14:textId="77777777" w:rsidR="00C52790" w:rsidRPr="00767828" w:rsidDel="00AA781F" w:rsidRDefault="00C52790" w:rsidP="0016487D">
            <w:pPr>
              <w:jc w:val="both"/>
              <w:rPr>
                <w:rFonts w:cs="Times New Roman"/>
                <w:iCs/>
                <w:noProof/>
                <w:sz w:val="20"/>
                <w:szCs w:val="20"/>
              </w:rPr>
            </w:pPr>
            <w:r w:rsidRPr="00767828">
              <w:rPr>
                <w:rFonts w:cs="Times New Roman"/>
                <w:iCs/>
                <w:noProof/>
                <w:sz w:val="20"/>
                <w:szCs w:val="20"/>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562" w:type="dxa"/>
            <w:tcBorders>
              <w:top w:val="single" w:sz="4" w:space="0" w:color="auto"/>
              <w:bottom w:val="single" w:sz="4" w:space="0" w:color="auto"/>
            </w:tcBorders>
          </w:tcPr>
          <w:p w14:paraId="4E6720E8" w14:textId="77777777" w:rsidR="00C52790" w:rsidRPr="00767828" w:rsidDel="00A949B6" w:rsidRDefault="00C52790" w:rsidP="0016487D">
            <w:pPr>
              <w:jc w:val="right"/>
              <w:rPr>
                <w:rFonts w:cs="Times New Roman"/>
                <w:iCs/>
                <w:noProof/>
                <w:sz w:val="20"/>
                <w:szCs w:val="20"/>
              </w:rPr>
            </w:pPr>
            <w:r w:rsidRPr="00767828">
              <w:rPr>
                <w:rFonts w:cs="Times New Roman"/>
                <w:iCs/>
                <w:noProof/>
                <w:sz w:val="20"/>
                <w:szCs w:val="20"/>
              </w:rPr>
              <w:t>500 000,00</w:t>
            </w:r>
          </w:p>
        </w:tc>
      </w:tr>
      <w:tr w:rsidR="00C52790" w:rsidRPr="00767828" w14:paraId="3799A60E" w14:textId="77777777" w:rsidTr="0016487D">
        <w:tc>
          <w:tcPr>
            <w:tcW w:w="1069" w:type="dxa"/>
            <w:vMerge/>
            <w:tcBorders>
              <w:top w:val="single" w:sz="12" w:space="0" w:color="auto"/>
            </w:tcBorders>
          </w:tcPr>
          <w:p w14:paraId="1E2ACB3F" w14:textId="77777777" w:rsidR="00C52790" w:rsidRPr="00767828" w:rsidRDefault="00C52790" w:rsidP="0016487D">
            <w:pPr>
              <w:jc w:val="center"/>
              <w:rPr>
                <w:rFonts w:cs="Times New Roman"/>
                <w:noProof/>
                <w:sz w:val="20"/>
                <w:szCs w:val="20"/>
              </w:rPr>
            </w:pPr>
          </w:p>
        </w:tc>
        <w:tc>
          <w:tcPr>
            <w:tcW w:w="843" w:type="dxa"/>
            <w:vMerge/>
            <w:tcBorders>
              <w:top w:val="single" w:sz="12" w:space="0" w:color="auto"/>
            </w:tcBorders>
          </w:tcPr>
          <w:p w14:paraId="6AC3E8D4" w14:textId="77777777" w:rsidR="00C52790" w:rsidRPr="00767828" w:rsidRDefault="00C52790" w:rsidP="0016487D">
            <w:pPr>
              <w:jc w:val="center"/>
              <w:rPr>
                <w:rFonts w:cs="Times New Roman"/>
                <w:noProof/>
                <w:sz w:val="20"/>
                <w:szCs w:val="20"/>
              </w:rPr>
            </w:pPr>
          </w:p>
        </w:tc>
        <w:tc>
          <w:tcPr>
            <w:tcW w:w="1173" w:type="dxa"/>
            <w:vMerge/>
            <w:tcBorders>
              <w:top w:val="single" w:sz="12" w:space="0" w:color="auto"/>
            </w:tcBorders>
          </w:tcPr>
          <w:p w14:paraId="78C80F03" w14:textId="77777777" w:rsidR="00C52790" w:rsidRPr="00767828" w:rsidRDefault="00C52790" w:rsidP="0016487D">
            <w:pPr>
              <w:rPr>
                <w:rFonts w:cs="Times New Roman"/>
                <w:noProof/>
                <w:sz w:val="20"/>
                <w:szCs w:val="20"/>
              </w:rPr>
            </w:pPr>
          </w:p>
        </w:tc>
        <w:tc>
          <w:tcPr>
            <w:tcW w:w="1134" w:type="dxa"/>
            <w:vMerge/>
            <w:tcBorders>
              <w:top w:val="single" w:sz="12" w:space="0" w:color="auto"/>
            </w:tcBorders>
          </w:tcPr>
          <w:p w14:paraId="2DF4EBEA" w14:textId="77777777" w:rsidR="00C52790" w:rsidRPr="00767828" w:rsidRDefault="00C52790" w:rsidP="0016487D">
            <w:pPr>
              <w:jc w:val="center"/>
              <w:rPr>
                <w:rFonts w:cs="Times New Roman"/>
                <w:noProof/>
                <w:sz w:val="20"/>
                <w:szCs w:val="20"/>
              </w:rPr>
            </w:pPr>
          </w:p>
        </w:tc>
        <w:tc>
          <w:tcPr>
            <w:tcW w:w="3827" w:type="dxa"/>
            <w:tcBorders>
              <w:top w:val="single" w:sz="4" w:space="0" w:color="auto"/>
              <w:bottom w:val="single" w:sz="4" w:space="0" w:color="auto"/>
            </w:tcBorders>
          </w:tcPr>
          <w:p w14:paraId="280B335F" w14:textId="77777777" w:rsidR="00C52790" w:rsidRPr="00767828" w:rsidDel="00AA781F" w:rsidRDefault="00C52790" w:rsidP="0016487D">
            <w:pPr>
              <w:jc w:val="both"/>
              <w:rPr>
                <w:rFonts w:cs="Times New Roman"/>
                <w:iCs/>
                <w:noProof/>
                <w:sz w:val="20"/>
                <w:szCs w:val="20"/>
              </w:rPr>
            </w:pPr>
            <w:r w:rsidRPr="00767828">
              <w:rPr>
                <w:rFonts w:cs="Times New Roman"/>
                <w:iCs/>
                <w:noProof/>
                <w:sz w:val="20"/>
                <w:szCs w:val="20"/>
              </w:rPr>
              <w:t>0</w:t>
            </w:r>
            <w:r>
              <w:rPr>
                <w:rFonts w:cs="Times New Roman"/>
                <w:iCs/>
                <w:noProof/>
                <w:sz w:val="20"/>
                <w:szCs w:val="20"/>
              </w:rPr>
              <w:t>20</w:t>
            </w:r>
            <w:r w:rsidRPr="00767828">
              <w:rPr>
                <w:rFonts w:cs="Times New Roman"/>
                <w:iCs/>
                <w:noProof/>
                <w:sz w:val="20"/>
                <w:szCs w:val="20"/>
              </w:rPr>
              <w:t xml:space="preserve"> – </w:t>
            </w:r>
            <w:r w:rsidRPr="00EF7F7D">
              <w:rPr>
                <w:rFonts w:cs="Times New Roman"/>
                <w:iCs/>
                <w:noProof/>
                <w:sz w:val="20"/>
                <w:szCs w:val="20"/>
              </w:rPr>
              <w:t>MVĮ skirta verslo infrastruktūra (įskaitant pramonės parkus ir zonas)</w:t>
            </w:r>
          </w:p>
        </w:tc>
        <w:tc>
          <w:tcPr>
            <w:tcW w:w="1562" w:type="dxa"/>
            <w:tcBorders>
              <w:top w:val="single" w:sz="4" w:space="0" w:color="auto"/>
              <w:bottom w:val="single" w:sz="4" w:space="0" w:color="auto"/>
            </w:tcBorders>
          </w:tcPr>
          <w:p w14:paraId="50BE824D" w14:textId="77777777" w:rsidR="00C52790" w:rsidRPr="00767828" w:rsidRDefault="00C52790" w:rsidP="0016487D">
            <w:pPr>
              <w:jc w:val="right"/>
              <w:rPr>
                <w:rFonts w:cs="Times New Roman"/>
                <w:iCs/>
                <w:noProof/>
                <w:sz w:val="20"/>
                <w:szCs w:val="20"/>
              </w:rPr>
            </w:pPr>
            <w:r w:rsidRPr="00D72C8C">
              <w:rPr>
                <w:rFonts w:cs="Times New Roman"/>
                <w:iCs/>
                <w:noProof/>
                <w:sz w:val="20"/>
                <w:szCs w:val="20"/>
              </w:rPr>
              <w:t>18 393 545,00</w:t>
            </w:r>
            <w:r>
              <w:rPr>
                <w:rFonts w:cs="Times New Roman"/>
                <w:iCs/>
                <w:noProof/>
                <w:sz w:val="20"/>
                <w:szCs w:val="20"/>
              </w:rPr>
              <w:t xml:space="preserve"> </w:t>
            </w:r>
          </w:p>
        </w:tc>
      </w:tr>
      <w:tr w:rsidR="00C52790" w:rsidRPr="00767828" w14:paraId="49F99D02" w14:textId="77777777" w:rsidTr="0016487D">
        <w:tc>
          <w:tcPr>
            <w:tcW w:w="1069" w:type="dxa"/>
            <w:vMerge/>
            <w:tcBorders>
              <w:top w:val="single" w:sz="12" w:space="0" w:color="auto"/>
            </w:tcBorders>
          </w:tcPr>
          <w:p w14:paraId="1C843803" w14:textId="77777777" w:rsidR="00C52790" w:rsidRPr="00767828" w:rsidRDefault="00C52790" w:rsidP="0016487D">
            <w:pPr>
              <w:jc w:val="center"/>
              <w:rPr>
                <w:rFonts w:cs="Times New Roman"/>
                <w:noProof/>
                <w:sz w:val="20"/>
                <w:szCs w:val="20"/>
              </w:rPr>
            </w:pPr>
          </w:p>
        </w:tc>
        <w:tc>
          <w:tcPr>
            <w:tcW w:w="843" w:type="dxa"/>
            <w:vMerge/>
            <w:tcBorders>
              <w:top w:val="single" w:sz="12" w:space="0" w:color="auto"/>
            </w:tcBorders>
          </w:tcPr>
          <w:p w14:paraId="17658529" w14:textId="77777777" w:rsidR="00C52790" w:rsidRPr="00767828" w:rsidRDefault="00C52790" w:rsidP="0016487D">
            <w:pPr>
              <w:jc w:val="center"/>
              <w:rPr>
                <w:rFonts w:cs="Times New Roman"/>
                <w:noProof/>
                <w:sz w:val="20"/>
                <w:szCs w:val="20"/>
              </w:rPr>
            </w:pPr>
          </w:p>
        </w:tc>
        <w:tc>
          <w:tcPr>
            <w:tcW w:w="1173" w:type="dxa"/>
            <w:vMerge/>
            <w:tcBorders>
              <w:top w:val="single" w:sz="12" w:space="0" w:color="auto"/>
            </w:tcBorders>
          </w:tcPr>
          <w:p w14:paraId="2CB246F8" w14:textId="77777777" w:rsidR="00C52790" w:rsidRPr="00767828" w:rsidRDefault="00C52790" w:rsidP="0016487D">
            <w:pPr>
              <w:rPr>
                <w:rFonts w:cs="Times New Roman"/>
                <w:noProof/>
                <w:sz w:val="20"/>
                <w:szCs w:val="20"/>
              </w:rPr>
            </w:pPr>
          </w:p>
        </w:tc>
        <w:tc>
          <w:tcPr>
            <w:tcW w:w="1134" w:type="dxa"/>
            <w:vMerge/>
            <w:tcBorders>
              <w:top w:val="single" w:sz="12" w:space="0" w:color="auto"/>
            </w:tcBorders>
          </w:tcPr>
          <w:p w14:paraId="4E596019" w14:textId="77777777" w:rsidR="00C52790" w:rsidRPr="00767828" w:rsidRDefault="00C52790" w:rsidP="0016487D">
            <w:pPr>
              <w:jc w:val="center"/>
              <w:rPr>
                <w:rFonts w:cs="Times New Roman"/>
                <w:noProof/>
                <w:sz w:val="20"/>
                <w:szCs w:val="20"/>
              </w:rPr>
            </w:pPr>
          </w:p>
        </w:tc>
        <w:tc>
          <w:tcPr>
            <w:tcW w:w="3827" w:type="dxa"/>
            <w:tcBorders>
              <w:top w:val="single" w:sz="4" w:space="0" w:color="auto"/>
              <w:bottom w:val="single" w:sz="4" w:space="0" w:color="auto"/>
            </w:tcBorders>
          </w:tcPr>
          <w:p w14:paraId="55C88E46" w14:textId="77777777" w:rsidR="00C52790" w:rsidRPr="00AD50AF" w:rsidRDefault="00C52790" w:rsidP="0016487D">
            <w:pPr>
              <w:jc w:val="both"/>
              <w:rPr>
                <w:rFonts w:cs="Times New Roman"/>
                <w:iCs/>
                <w:noProof/>
                <w:sz w:val="20"/>
                <w:szCs w:val="20"/>
              </w:rPr>
            </w:pPr>
            <w:r w:rsidRPr="003E735E">
              <w:rPr>
                <w:rFonts w:eastAsia="Calibri" w:cs="Times New Roman"/>
                <w:iCs/>
                <w:noProof/>
                <w:sz w:val="20"/>
                <w:szCs w:val="20"/>
              </w:rPr>
              <w:t>040 –</w:t>
            </w:r>
            <w:r w:rsidRPr="003E735E">
              <w:rPr>
                <w:rFonts w:eastAsia="Calibri" w:cs="Arial"/>
              </w:rPr>
              <w:t xml:space="preserve"> </w:t>
            </w:r>
            <w:r w:rsidRPr="003E735E">
              <w:rPr>
                <w:rFonts w:eastAsia="Calibri" w:cs="Times New Roman"/>
                <w:iCs/>
                <w:noProof/>
                <w:sz w:val="20"/>
                <w:szCs w:val="20"/>
              </w:rPr>
              <w:t>MVĮ arba didelių įmonių efektyvus energijos vartojimas ir jose vykdomi parodomieji projektai, taip pat pagalbinės priemonės, atitinkančios energijos vartojimo efektyvumo kriterijus</w:t>
            </w:r>
          </w:p>
        </w:tc>
        <w:tc>
          <w:tcPr>
            <w:tcW w:w="1562" w:type="dxa"/>
            <w:tcBorders>
              <w:top w:val="single" w:sz="4" w:space="0" w:color="auto"/>
              <w:bottom w:val="single" w:sz="4" w:space="0" w:color="auto"/>
            </w:tcBorders>
          </w:tcPr>
          <w:p w14:paraId="0A07028D" w14:textId="77777777" w:rsidR="00C52790" w:rsidRPr="00AD50AF" w:rsidRDefault="00C52790" w:rsidP="0016487D">
            <w:pPr>
              <w:jc w:val="right"/>
              <w:rPr>
                <w:rFonts w:cs="Times New Roman"/>
                <w:iCs/>
                <w:noProof/>
                <w:sz w:val="20"/>
                <w:szCs w:val="20"/>
              </w:rPr>
            </w:pPr>
            <w:r w:rsidRPr="003E735E">
              <w:rPr>
                <w:rFonts w:eastAsia="Calibri" w:cs="Times New Roman"/>
                <w:iCs/>
                <w:noProof/>
                <w:sz w:val="20"/>
                <w:szCs w:val="20"/>
                <w:lang w:val="en-US"/>
              </w:rPr>
              <w:t>13 551 512,00</w:t>
            </w:r>
          </w:p>
        </w:tc>
      </w:tr>
      <w:tr w:rsidR="00C52790" w:rsidRPr="00767828" w14:paraId="73A42366" w14:textId="77777777" w:rsidTr="0016487D">
        <w:tc>
          <w:tcPr>
            <w:tcW w:w="1069" w:type="dxa"/>
            <w:vMerge/>
            <w:tcBorders>
              <w:top w:val="single" w:sz="12" w:space="0" w:color="auto"/>
            </w:tcBorders>
          </w:tcPr>
          <w:p w14:paraId="08094200" w14:textId="77777777" w:rsidR="00C52790" w:rsidRPr="00767828" w:rsidRDefault="00C52790" w:rsidP="0016487D">
            <w:pPr>
              <w:jc w:val="center"/>
              <w:rPr>
                <w:rFonts w:cs="Times New Roman"/>
                <w:noProof/>
                <w:sz w:val="20"/>
                <w:szCs w:val="20"/>
              </w:rPr>
            </w:pPr>
          </w:p>
        </w:tc>
        <w:tc>
          <w:tcPr>
            <w:tcW w:w="843" w:type="dxa"/>
            <w:vMerge/>
            <w:tcBorders>
              <w:top w:val="single" w:sz="12" w:space="0" w:color="auto"/>
            </w:tcBorders>
          </w:tcPr>
          <w:p w14:paraId="6635BF88" w14:textId="77777777" w:rsidR="00C52790" w:rsidRPr="00767828" w:rsidRDefault="00C52790" w:rsidP="0016487D">
            <w:pPr>
              <w:jc w:val="center"/>
              <w:rPr>
                <w:rFonts w:cs="Times New Roman"/>
                <w:noProof/>
                <w:sz w:val="20"/>
                <w:szCs w:val="20"/>
              </w:rPr>
            </w:pPr>
          </w:p>
        </w:tc>
        <w:tc>
          <w:tcPr>
            <w:tcW w:w="1173" w:type="dxa"/>
            <w:vMerge/>
            <w:tcBorders>
              <w:top w:val="single" w:sz="12" w:space="0" w:color="auto"/>
            </w:tcBorders>
          </w:tcPr>
          <w:p w14:paraId="3701B3D3" w14:textId="77777777" w:rsidR="00C52790" w:rsidRPr="00767828" w:rsidRDefault="00C52790" w:rsidP="0016487D">
            <w:pPr>
              <w:rPr>
                <w:rFonts w:cs="Times New Roman"/>
                <w:noProof/>
                <w:sz w:val="20"/>
                <w:szCs w:val="20"/>
              </w:rPr>
            </w:pPr>
          </w:p>
        </w:tc>
        <w:tc>
          <w:tcPr>
            <w:tcW w:w="1134" w:type="dxa"/>
            <w:vMerge/>
            <w:tcBorders>
              <w:top w:val="single" w:sz="12" w:space="0" w:color="auto"/>
            </w:tcBorders>
          </w:tcPr>
          <w:p w14:paraId="575C8350" w14:textId="77777777" w:rsidR="00C52790" w:rsidRPr="00767828" w:rsidRDefault="00C52790" w:rsidP="0016487D">
            <w:pPr>
              <w:jc w:val="center"/>
              <w:rPr>
                <w:rFonts w:cs="Times New Roman"/>
                <w:noProof/>
                <w:sz w:val="20"/>
                <w:szCs w:val="20"/>
              </w:rPr>
            </w:pPr>
          </w:p>
        </w:tc>
        <w:tc>
          <w:tcPr>
            <w:tcW w:w="3827" w:type="dxa"/>
            <w:tcBorders>
              <w:top w:val="single" w:sz="4" w:space="0" w:color="auto"/>
              <w:bottom w:val="single" w:sz="4" w:space="0" w:color="auto"/>
            </w:tcBorders>
          </w:tcPr>
          <w:p w14:paraId="13266FDA" w14:textId="77777777" w:rsidR="00C52790" w:rsidRPr="00AD50AF" w:rsidRDefault="00C52790" w:rsidP="0016487D">
            <w:pPr>
              <w:jc w:val="both"/>
              <w:rPr>
                <w:rFonts w:cs="Times New Roman"/>
                <w:iCs/>
                <w:noProof/>
                <w:sz w:val="20"/>
                <w:szCs w:val="20"/>
              </w:rPr>
            </w:pPr>
            <w:r w:rsidRPr="003E735E">
              <w:rPr>
                <w:rFonts w:eastAsia="Calibri" w:cs="Times New Roman"/>
                <w:iCs/>
                <w:noProof/>
                <w:sz w:val="20"/>
                <w:szCs w:val="20"/>
              </w:rPr>
              <w:t>048 –</w:t>
            </w:r>
            <w:r w:rsidRPr="003E735E">
              <w:rPr>
                <w:rFonts w:eastAsia="Calibri" w:cs="Arial"/>
                <w:iCs/>
                <w:noProof/>
                <w:sz w:val="20"/>
              </w:rPr>
              <w:t xml:space="preserve"> </w:t>
            </w:r>
            <w:r w:rsidRPr="003E735E">
              <w:rPr>
                <w:rFonts w:eastAsia="Calibri" w:cs="Times New Roman"/>
                <w:iCs/>
                <w:noProof/>
                <w:sz w:val="20"/>
                <w:szCs w:val="20"/>
              </w:rPr>
              <w:t>Atsinaujinančioji energija: saulė</w:t>
            </w:r>
          </w:p>
        </w:tc>
        <w:tc>
          <w:tcPr>
            <w:tcW w:w="1562" w:type="dxa"/>
            <w:tcBorders>
              <w:top w:val="single" w:sz="4" w:space="0" w:color="auto"/>
              <w:bottom w:val="single" w:sz="4" w:space="0" w:color="auto"/>
            </w:tcBorders>
          </w:tcPr>
          <w:p w14:paraId="449DC53A" w14:textId="77777777" w:rsidR="00C52790" w:rsidRPr="00AD50AF" w:rsidRDefault="00C52790" w:rsidP="0016487D">
            <w:pPr>
              <w:jc w:val="right"/>
              <w:rPr>
                <w:rFonts w:cs="Times New Roman"/>
                <w:iCs/>
                <w:noProof/>
                <w:sz w:val="20"/>
                <w:szCs w:val="20"/>
              </w:rPr>
            </w:pPr>
            <w:r w:rsidRPr="003E735E">
              <w:rPr>
                <w:rFonts w:eastAsia="Calibri" w:cs="Times New Roman"/>
                <w:iCs/>
                <w:noProof/>
                <w:sz w:val="20"/>
                <w:szCs w:val="20"/>
              </w:rPr>
              <w:t>14 859 076,00</w:t>
            </w:r>
          </w:p>
        </w:tc>
      </w:tr>
      <w:tr w:rsidR="00C52790" w:rsidRPr="00767828" w14:paraId="4DA770F5" w14:textId="77777777" w:rsidTr="0016487D">
        <w:tc>
          <w:tcPr>
            <w:tcW w:w="1069" w:type="dxa"/>
            <w:vMerge/>
          </w:tcPr>
          <w:p w14:paraId="7AEEFE61" w14:textId="77777777" w:rsidR="00C52790" w:rsidRPr="00767828" w:rsidRDefault="00C52790" w:rsidP="0016487D">
            <w:pPr>
              <w:rPr>
                <w:rFonts w:cs="Times New Roman"/>
                <w:iCs/>
                <w:noProof/>
                <w:sz w:val="20"/>
                <w:szCs w:val="20"/>
                <w:highlight w:val="yellow"/>
              </w:rPr>
            </w:pPr>
          </w:p>
        </w:tc>
        <w:tc>
          <w:tcPr>
            <w:tcW w:w="843" w:type="dxa"/>
            <w:vMerge/>
          </w:tcPr>
          <w:p w14:paraId="3DA1D908" w14:textId="77777777" w:rsidR="00C52790" w:rsidRPr="00767828" w:rsidRDefault="00C52790" w:rsidP="0016487D">
            <w:pPr>
              <w:rPr>
                <w:rFonts w:cs="Times New Roman"/>
                <w:b/>
                <w:iCs/>
                <w:noProof/>
                <w:sz w:val="20"/>
                <w:szCs w:val="20"/>
                <w:highlight w:val="yellow"/>
              </w:rPr>
            </w:pPr>
          </w:p>
        </w:tc>
        <w:tc>
          <w:tcPr>
            <w:tcW w:w="1173" w:type="dxa"/>
            <w:vMerge/>
          </w:tcPr>
          <w:p w14:paraId="050FE33F" w14:textId="77777777" w:rsidR="00C52790" w:rsidRPr="00767828" w:rsidRDefault="00C52790" w:rsidP="0016487D">
            <w:pPr>
              <w:rPr>
                <w:rFonts w:cs="Times New Roman"/>
                <w:iCs/>
                <w:noProof/>
                <w:sz w:val="20"/>
                <w:szCs w:val="20"/>
                <w:highlight w:val="yellow"/>
              </w:rPr>
            </w:pPr>
          </w:p>
        </w:tc>
        <w:tc>
          <w:tcPr>
            <w:tcW w:w="1134" w:type="dxa"/>
            <w:vMerge/>
          </w:tcPr>
          <w:p w14:paraId="4D8DAB79" w14:textId="77777777" w:rsidR="00C52790" w:rsidRPr="00767828" w:rsidRDefault="00C52790" w:rsidP="0016487D">
            <w:pPr>
              <w:rPr>
                <w:rFonts w:cs="Times New Roman"/>
                <w:b/>
                <w:iCs/>
                <w:noProof/>
                <w:sz w:val="20"/>
                <w:szCs w:val="20"/>
                <w:highlight w:val="yellow"/>
              </w:rPr>
            </w:pPr>
          </w:p>
        </w:tc>
        <w:tc>
          <w:tcPr>
            <w:tcW w:w="3827" w:type="dxa"/>
            <w:tcBorders>
              <w:top w:val="single" w:sz="4" w:space="0" w:color="auto"/>
              <w:bottom w:val="single" w:sz="4" w:space="0" w:color="auto"/>
            </w:tcBorders>
          </w:tcPr>
          <w:p w14:paraId="4EF814A7" w14:textId="77777777" w:rsidR="00C52790" w:rsidRPr="00767828" w:rsidRDefault="00C52790" w:rsidP="0016487D">
            <w:pPr>
              <w:jc w:val="both"/>
              <w:rPr>
                <w:rFonts w:cs="Times New Roman"/>
                <w:iCs/>
                <w:noProof/>
                <w:sz w:val="20"/>
                <w:szCs w:val="20"/>
              </w:rPr>
            </w:pPr>
            <w:r w:rsidRPr="00767828">
              <w:rPr>
                <w:rFonts w:cs="Times New Roman"/>
                <w:iCs/>
                <w:noProof/>
                <w:sz w:val="20"/>
                <w:szCs w:val="20"/>
              </w:rPr>
              <w:t>075 – Parama aplinką tausojantiems gamybos procesams ir efektyviam išteklių naudojimui MVĮ užtikrinti</w:t>
            </w:r>
          </w:p>
        </w:tc>
        <w:tc>
          <w:tcPr>
            <w:tcW w:w="1562" w:type="dxa"/>
            <w:tcBorders>
              <w:top w:val="single" w:sz="4" w:space="0" w:color="auto"/>
              <w:bottom w:val="single" w:sz="4" w:space="0" w:color="auto"/>
            </w:tcBorders>
          </w:tcPr>
          <w:p w14:paraId="1E3D2063" w14:textId="77777777" w:rsidR="00C52790" w:rsidRPr="00343C8C" w:rsidRDefault="00C52790" w:rsidP="0016487D">
            <w:pPr>
              <w:jc w:val="right"/>
              <w:rPr>
                <w:rFonts w:cs="Times New Roman"/>
                <w:iCs/>
                <w:strike/>
                <w:noProof/>
                <w:sz w:val="20"/>
                <w:szCs w:val="20"/>
              </w:rPr>
            </w:pPr>
            <w:r w:rsidRPr="00343C8C">
              <w:rPr>
                <w:rFonts w:cs="Times New Roman"/>
                <w:iCs/>
                <w:strike/>
                <w:noProof/>
                <w:sz w:val="20"/>
                <w:szCs w:val="20"/>
              </w:rPr>
              <w:t>194 102 716,00</w:t>
            </w:r>
          </w:p>
          <w:p w14:paraId="2A104803" w14:textId="77777777" w:rsidR="00C52790" w:rsidRPr="00343C8C" w:rsidRDefault="00C52790" w:rsidP="0016487D">
            <w:pPr>
              <w:jc w:val="right"/>
              <w:rPr>
                <w:rFonts w:cs="Times New Roman"/>
                <w:b/>
                <w:bCs/>
                <w:iCs/>
                <w:noProof/>
                <w:sz w:val="20"/>
                <w:szCs w:val="20"/>
              </w:rPr>
            </w:pPr>
            <w:r w:rsidRPr="00285800">
              <w:rPr>
                <w:rFonts w:cs="Times New Roman"/>
                <w:b/>
                <w:bCs/>
                <w:iCs/>
                <w:noProof/>
                <w:color w:val="FF0000"/>
                <w:sz w:val="20"/>
                <w:szCs w:val="20"/>
              </w:rPr>
              <w:t>134 102 716,00</w:t>
            </w:r>
          </w:p>
        </w:tc>
      </w:tr>
      <w:tr w:rsidR="00C52790" w:rsidRPr="00767828" w14:paraId="5FB435F8" w14:textId="77777777" w:rsidTr="0016487D">
        <w:tc>
          <w:tcPr>
            <w:tcW w:w="1069" w:type="dxa"/>
            <w:vMerge/>
          </w:tcPr>
          <w:p w14:paraId="2BA546FD" w14:textId="77777777" w:rsidR="00C52790" w:rsidRPr="00767828" w:rsidRDefault="00C52790" w:rsidP="0016487D">
            <w:pPr>
              <w:rPr>
                <w:rFonts w:cs="Times New Roman"/>
                <w:iCs/>
                <w:noProof/>
                <w:sz w:val="20"/>
                <w:szCs w:val="20"/>
                <w:highlight w:val="yellow"/>
              </w:rPr>
            </w:pPr>
          </w:p>
        </w:tc>
        <w:tc>
          <w:tcPr>
            <w:tcW w:w="843" w:type="dxa"/>
            <w:vMerge/>
          </w:tcPr>
          <w:p w14:paraId="7EA12588" w14:textId="77777777" w:rsidR="00C52790" w:rsidRPr="00767828" w:rsidRDefault="00C52790" w:rsidP="0016487D">
            <w:pPr>
              <w:rPr>
                <w:rFonts w:cs="Times New Roman"/>
                <w:b/>
                <w:iCs/>
                <w:noProof/>
                <w:sz w:val="20"/>
                <w:szCs w:val="20"/>
                <w:highlight w:val="yellow"/>
              </w:rPr>
            </w:pPr>
          </w:p>
        </w:tc>
        <w:tc>
          <w:tcPr>
            <w:tcW w:w="1173" w:type="dxa"/>
            <w:vMerge/>
          </w:tcPr>
          <w:p w14:paraId="0729D981" w14:textId="77777777" w:rsidR="00C52790" w:rsidRPr="00767828" w:rsidRDefault="00C52790" w:rsidP="0016487D">
            <w:pPr>
              <w:rPr>
                <w:rFonts w:cs="Times New Roman"/>
                <w:iCs/>
                <w:noProof/>
                <w:sz w:val="20"/>
                <w:szCs w:val="20"/>
                <w:highlight w:val="yellow"/>
              </w:rPr>
            </w:pPr>
          </w:p>
        </w:tc>
        <w:tc>
          <w:tcPr>
            <w:tcW w:w="1134" w:type="dxa"/>
            <w:vMerge/>
          </w:tcPr>
          <w:p w14:paraId="6B89F085" w14:textId="77777777" w:rsidR="00C52790" w:rsidRPr="00767828" w:rsidRDefault="00C52790" w:rsidP="0016487D">
            <w:pPr>
              <w:rPr>
                <w:rFonts w:cs="Times New Roman"/>
                <w:b/>
                <w:iCs/>
                <w:noProof/>
                <w:sz w:val="20"/>
                <w:szCs w:val="20"/>
                <w:highlight w:val="yellow"/>
              </w:rPr>
            </w:pPr>
          </w:p>
        </w:tc>
        <w:tc>
          <w:tcPr>
            <w:tcW w:w="3827" w:type="dxa"/>
            <w:tcBorders>
              <w:top w:val="single" w:sz="4" w:space="0" w:color="auto"/>
              <w:bottom w:val="single" w:sz="4" w:space="0" w:color="auto"/>
            </w:tcBorders>
          </w:tcPr>
          <w:p w14:paraId="25DD032C" w14:textId="77777777" w:rsidR="00C52790" w:rsidRPr="00767828" w:rsidDel="009B76AC" w:rsidRDefault="00C52790" w:rsidP="0016487D">
            <w:pPr>
              <w:jc w:val="both"/>
              <w:rPr>
                <w:rFonts w:cs="Times New Roman"/>
                <w:iCs/>
                <w:noProof/>
                <w:sz w:val="20"/>
                <w:szCs w:val="20"/>
              </w:rPr>
            </w:pPr>
            <w:r w:rsidRPr="00767828">
              <w:rPr>
                <w:rFonts w:cs="Times New Roman"/>
                <w:iCs/>
                <w:noProof/>
                <w:sz w:val="20"/>
                <w:szCs w:val="20"/>
              </w:rPr>
              <w:t>076 – Parama aplinką tausojantiems gamybos procesams ir efektyviam išteklių naudojimui didelėse įmonėse užtikrinti</w:t>
            </w:r>
          </w:p>
        </w:tc>
        <w:tc>
          <w:tcPr>
            <w:tcW w:w="1562" w:type="dxa"/>
            <w:tcBorders>
              <w:top w:val="single" w:sz="4" w:space="0" w:color="auto"/>
              <w:bottom w:val="single" w:sz="4" w:space="0" w:color="auto"/>
            </w:tcBorders>
          </w:tcPr>
          <w:p w14:paraId="2ACF7558" w14:textId="77777777" w:rsidR="00C52790" w:rsidRPr="00343C8C" w:rsidRDefault="00C52790" w:rsidP="0016487D">
            <w:pPr>
              <w:jc w:val="right"/>
              <w:rPr>
                <w:rFonts w:cs="Times New Roman"/>
                <w:iCs/>
                <w:strike/>
                <w:noProof/>
                <w:sz w:val="20"/>
                <w:szCs w:val="20"/>
              </w:rPr>
            </w:pPr>
            <w:r w:rsidRPr="00343C8C">
              <w:rPr>
                <w:rFonts w:cs="Times New Roman"/>
                <w:iCs/>
                <w:strike/>
                <w:noProof/>
                <w:sz w:val="20"/>
                <w:szCs w:val="20"/>
              </w:rPr>
              <w:t>12 100 365,00</w:t>
            </w:r>
          </w:p>
          <w:p w14:paraId="73D579F2" w14:textId="77777777" w:rsidR="00C52790" w:rsidRPr="00343C8C" w:rsidDel="009B76AC" w:rsidRDefault="00C52790" w:rsidP="0016487D">
            <w:pPr>
              <w:jc w:val="right"/>
              <w:rPr>
                <w:rFonts w:cs="Times New Roman"/>
                <w:b/>
                <w:bCs/>
                <w:iCs/>
                <w:noProof/>
                <w:sz w:val="20"/>
                <w:szCs w:val="20"/>
              </w:rPr>
            </w:pPr>
            <w:r w:rsidRPr="00285800">
              <w:rPr>
                <w:rFonts w:cs="Times New Roman"/>
                <w:b/>
                <w:bCs/>
                <w:iCs/>
                <w:noProof/>
                <w:color w:val="FF0000"/>
                <w:sz w:val="20"/>
                <w:szCs w:val="20"/>
              </w:rPr>
              <w:t>72 100 365,00</w:t>
            </w:r>
          </w:p>
        </w:tc>
      </w:tr>
    </w:tbl>
    <w:p w14:paraId="1F874B14" w14:textId="77777777" w:rsidR="00C52790" w:rsidRPr="00767828" w:rsidRDefault="00C52790" w:rsidP="00C52790">
      <w:pPr>
        <w:spacing w:after="0" w:line="240" w:lineRule="auto"/>
        <w:rPr>
          <w:rFonts w:cs="Times New Roman"/>
          <w:iCs/>
          <w:noProof/>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134"/>
        <w:gridCol w:w="1134"/>
        <w:gridCol w:w="3903"/>
        <w:gridCol w:w="1625"/>
      </w:tblGrid>
      <w:tr w:rsidR="00C52790" w:rsidRPr="00767828" w14:paraId="60CD0A8F" w14:textId="77777777" w:rsidTr="0016487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4580BE5" w14:textId="77777777" w:rsidR="00C52790" w:rsidRPr="00767828" w:rsidRDefault="00C52790" w:rsidP="0016487D">
            <w:pPr>
              <w:rPr>
                <w:rFonts w:cs="Times New Roman"/>
                <w:b/>
                <w:iCs/>
                <w:noProof/>
                <w:sz w:val="20"/>
                <w:szCs w:val="20"/>
              </w:rPr>
            </w:pPr>
            <w:r w:rsidRPr="00767828">
              <w:rPr>
                <w:rFonts w:cs="Times New Roman"/>
                <w:b/>
                <w:noProof/>
                <w:sz w:val="20"/>
                <w:szCs w:val="20"/>
              </w:rPr>
              <w:t>5 lentelė. 2 matmuo. Finansavimo forma</w:t>
            </w:r>
          </w:p>
        </w:tc>
      </w:tr>
      <w:tr w:rsidR="00C52790" w:rsidRPr="00767828" w14:paraId="4105646F"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1AFCE5"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64BB13"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69B899"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DB8040"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D3F9B4"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1F6228"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Suma (EUR)</w:t>
            </w:r>
          </w:p>
        </w:tc>
      </w:tr>
      <w:tr w:rsidR="00C52790" w:rsidRPr="00767828" w14:paraId="41689CA6" w14:textId="77777777" w:rsidTr="0016487D">
        <w:tc>
          <w:tcPr>
            <w:tcW w:w="1101" w:type="dxa"/>
            <w:tcBorders>
              <w:top w:val="single" w:sz="12" w:space="0" w:color="auto"/>
              <w:bottom w:val="single" w:sz="4" w:space="0" w:color="auto"/>
            </w:tcBorders>
          </w:tcPr>
          <w:p w14:paraId="06EAD03E" w14:textId="77777777" w:rsidR="00C52790" w:rsidRPr="00767828" w:rsidRDefault="00C52790" w:rsidP="0016487D">
            <w:pPr>
              <w:rPr>
                <w:rFonts w:cs="Times New Roman"/>
                <w:iCs/>
                <w:noProof/>
                <w:sz w:val="20"/>
                <w:szCs w:val="20"/>
              </w:rPr>
            </w:pPr>
            <w:r w:rsidRPr="00767828">
              <w:rPr>
                <w:rFonts w:cs="Times New Roman"/>
                <w:noProof/>
                <w:sz w:val="20"/>
                <w:szCs w:val="20"/>
              </w:rPr>
              <w:t xml:space="preserve">9. </w:t>
            </w:r>
          </w:p>
        </w:tc>
        <w:tc>
          <w:tcPr>
            <w:tcW w:w="850" w:type="dxa"/>
            <w:tcBorders>
              <w:top w:val="single" w:sz="12" w:space="0" w:color="auto"/>
              <w:bottom w:val="single" w:sz="4" w:space="0" w:color="auto"/>
            </w:tcBorders>
          </w:tcPr>
          <w:p w14:paraId="79438CCC" w14:textId="77777777" w:rsidR="00C52790" w:rsidRPr="00767828" w:rsidRDefault="00C52790" w:rsidP="0016487D">
            <w:pPr>
              <w:jc w:val="center"/>
              <w:rPr>
                <w:rFonts w:cs="Times New Roman"/>
                <w:iCs/>
                <w:noProof/>
                <w:sz w:val="20"/>
                <w:szCs w:val="20"/>
              </w:rPr>
            </w:pPr>
            <w:r w:rsidRPr="00767828">
              <w:rPr>
                <w:rFonts w:cs="Times New Roman"/>
                <w:noProof/>
                <w:sz w:val="20"/>
                <w:szCs w:val="20"/>
              </w:rPr>
              <w:t>TPF</w:t>
            </w:r>
          </w:p>
        </w:tc>
        <w:tc>
          <w:tcPr>
            <w:tcW w:w="1134" w:type="dxa"/>
            <w:tcBorders>
              <w:top w:val="single" w:sz="12" w:space="0" w:color="auto"/>
              <w:bottom w:val="single" w:sz="4" w:space="0" w:color="auto"/>
            </w:tcBorders>
          </w:tcPr>
          <w:p w14:paraId="2F7D69BE" w14:textId="77777777" w:rsidR="00C52790" w:rsidRPr="00767828" w:rsidRDefault="00C52790" w:rsidP="0016487D">
            <w:pPr>
              <w:rPr>
                <w:rFonts w:cs="Times New Roman"/>
                <w:iCs/>
                <w:noProof/>
                <w:sz w:val="20"/>
                <w:szCs w:val="20"/>
              </w:rPr>
            </w:pPr>
            <w:r w:rsidRPr="00767828">
              <w:rPr>
                <w:rFonts w:cs="Times New Roman"/>
                <w:iCs/>
                <w:noProof/>
                <w:sz w:val="20"/>
                <w:szCs w:val="20"/>
              </w:rPr>
              <w:t>VVL regionas</w:t>
            </w:r>
          </w:p>
        </w:tc>
        <w:tc>
          <w:tcPr>
            <w:tcW w:w="1134" w:type="dxa"/>
            <w:tcBorders>
              <w:top w:val="single" w:sz="12" w:space="0" w:color="auto"/>
              <w:bottom w:val="single" w:sz="4" w:space="0" w:color="auto"/>
            </w:tcBorders>
          </w:tcPr>
          <w:p w14:paraId="794E6CC5" w14:textId="77777777" w:rsidR="00C52790" w:rsidRPr="00767828" w:rsidRDefault="00C52790" w:rsidP="0016487D">
            <w:pPr>
              <w:jc w:val="center"/>
              <w:rPr>
                <w:rFonts w:cs="Times New Roman"/>
                <w:b/>
                <w:iCs/>
                <w:noProof/>
                <w:sz w:val="20"/>
                <w:szCs w:val="20"/>
              </w:rPr>
            </w:pPr>
            <w:r w:rsidRPr="00767828">
              <w:rPr>
                <w:rFonts w:cs="Times New Roman"/>
                <w:noProof/>
                <w:sz w:val="20"/>
                <w:szCs w:val="20"/>
              </w:rPr>
              <w:t>9.1.</w:t>
            </w:r>
          </w:p>
        </w:tc>
        <w:tc>
          <w:tcPr>
            <w:tcW w:w="3903" w:type="dxa"/>
            <w:tcBorders>
              <w:top w:val="single" w:sz="12" w:space="0" w:color="auto"/>
              <w:bottom w:val="single" w:sz="4" w:space="0" w:color="auto"/>
            </w:tcBorders>
          </w:tcPr>
          <w:p w14:paraId="50AFBE19" w14:textId="77777777" w:rsidR="00C52790" w:rsidRPr="00767828" w:rsidRDefault="00C52790" w:rsidP="0016487D">
            <w:pPr>
              <w:rPr>
                <w:rFonts w:cs="Times New Roman"/>
                <w:bCs/>
                <w:iCs/>
                <w:noProof/>
                <w:sz w:val="20"/>
                <w:szCs w:val="20"/>
              </w:rPr>
            </w:pPr>
            <w:r w:rsidRPr="00767828">
              <w:rPr>
                <w:rFonts w:cs="Times New Roman"/>
                <w:iCs/>
                <w:noProof/>
                <w:sz w:val="20"/>
                <w:szCs w:val="20"/>
              </w:rPr>
              <w:t xml:space="preserve">01 – </w:t>
            </w:r>
            <w:r w:rsidRPr="00767828">
              <w:rPr>
                <w:rFonts w:eastAsia="Calibri" w:cs="Times New Roman"/>
                <w:sz w:val="20"/>
                <w:szCs w:val="20"/>
              </w:rPr>
              <w:t>Dotacija</w:t>
            </w:r>
          </w:p>
        </w:tc>
        <w:tc>
          <w:tcPr>
            <w:tcW w:w="1625" w:type="dxa"/>
            <w:tcBorders>
              <w:top w:val="single" w:sz="12" w:space="0" w:color="auto"/>
              <w:bottom w:val="single" w:sz="4" w:space="0" w:color="auto"/>
            </w:tcBorders>
          </w:tcPr>
          <w:p w14:paraId="011C9ABB" w14:textId="77777777" w:rsidR="00C52790" w:rsidRPr="00767828" w:rsidRDefault="00C52790" w:rsidP="0016487D">
            <w:pPr>
              <w:jc w:val="right"/>
              <w:rPr>
                <w:rFonts w:cs="Times New Roman"/>
                <w:sz w:val="20"/>
                <w:szCs w:val="20"/>
              </w:rPr>
            </w:pPr>
            <w:r w:rsidRPr="00767828">
              <w:rPr>
                <w:rFonts w:cs="Times New Roman"/>
                <w:sz w:val="20"/>
                <w:szCs w:val="20"/>
              </w:rPr>
              <w:t>262</w:t>
            </w:r>
            <w:r w:rsidRPr="00767828">
              <w:rPr>
                <w:rFonts w:cs="Times New Roman"/>
                <w:iCs/>
                <w:noProof/>
                <w:sz w:val="20"/>
                <w:szCs w:val="20"/>
              </w:rPr>
              <w:t> </w:t>
            </w:r>
            <w:r w:rsidRPr="00767828">
              <w:rPr>
                <w:rFonts w:cs="Times New Roman"/>
                <w:sz w:val="20"/>
                <w:szCs w:val="20"/>
              </w:rPr>
              <w:t>749 291,00</w:t>
            </w:r>
          </w:p>
        </w:tc>
      </w:tr>
    </w:tbl>
    <w:p w14:paraId="654E664B" w14:textId="77777777" w:rsidR="00C52790" w:rsidRPr="00767828" w:rsidRDefault="00C52790" w:rsidP="00C52790">
      <w:pPr>
        <w:spacing w:after="0" w:line="240" w:lineRule="auto"/>
        <w:rPr>
          <w:rFonts w:cs="Times New Roman"/>
          <w:iCs/>
          <w:noProof/>
          <w:sz w:val="20"/>
          <w:szCs w:val="20"/>
          <w:highlight w:val="yellow"/>
        </w:rPr>
      </w:pPr>
    </w:p>
    <w:tbl>
      <w:tblPr>
        <w:tblStyle w:val="Lentelstinklelis"/>
        <w:tblW w:w="9766" w:type="dxa"/>
        <w:tblLook w:val="04A0" w:firstRow="1" w:lastRow="0" w:firstColumn="1" w:lastColumn="0" w:noHBand="0" w:noVBand="1"/>
      </w:tblPr>
      <w:tblGrid>
        <w:gridCol w:w="1093"/>
        <w:gridCol w:w="849"/>
        <w:gridCol w:w="1143"/>
        <w:gridCol w:w="1134"/>
        <w:gridCol w:w="3969"/>
        <w:gridCol w:w="1578"/>
      </w:tblGrid>
      <w:tr w:rsidR="00C52790" w:rsidRPr="00767828" w14:paraId="0EABB0EC" w14:textId="77777777" w:rsidTr="0016487D">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BB73652" w14:textId="77777777" w:rsidR="00C52790" w:rsidRPr="00767828" w:rsidRDefault="00C52790" w:rsidP="0016487D">
            <w:pPr>
              <w:rPr>
                <w:rFonts w:cs="Times New Roman"/>
                <w:b/>
                <w:iCs/>
                <w:noProof/>
                <w:sz w:val="20"/>
                <w:szCs w:val="20"/>
              </w:rPr>
            </w:pPr>
            <w:r w:rsidRPr="00767828">
              <w:rPr>
                <w:rFonts w:cs="Times New Roman"/>
                <w:b/>
                <w:noProof/>
                <w:sz w:val="20"/>
                <w:szCs w:val="20"/>
              </w:rPr>
              <w:t>6 lentelė. 3 matmuo. Teritorinis įgyvendinimo mechanizmas ir pagrindinė teritorinė sritis</w:t>
            </w:r>
          </w:p>
        </w:tc>
      </w:tr>
      <w:tr w:rsidR="00C52790" w:rsidRPr="00767828" w14:paraId="52E1CB7F" w14:textId="77777777" w:rsidTr="0016487D">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AF0BFF"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6C33AB"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Fondas</w:t>
            </w:r>
          </w:p>
        </w:tc>
        <w:tc>
          <w:tcPr>
            <w:tcW w:w="11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06EEAE"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FF4E99"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76FEB3"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Kodas</w:t>
            </w:r>
          </w:p>
        </w:tc>
        <w:tc>
          <w:tcPr>
            <w:tcW w:w="15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15FEEE" w14:textId="77777777" w:rsidR="00C52790" w:rsidRPr="00767828" w:rsidRDefault="00C52790" w:rsidP="0016487D">
            <w:pPr>
              <w:jc w:val="center"/>
              <w:rPr>
                <w:rFonts w:cs="Times New Roman"/>
                <w:b/>
                <w:iCs/>
                <w:noProof/>
                <w:sz w:val="20"/>
                <w:szCs w:val="20"/>
              </w:rPr>
            </w:pPr>
            <w:r w:rsidRPr="00767828">
              <w:rPr>
                <w:rFonts w:cs="Times New Roman"/>
                <w:b/>
                <w:noProof/>
                <w:sz w:val="20"/>
                <w:szCs w:val="20"/>
              </w:rPr>
              <w:t>Suma (EUR)</w:t>
            </w:r>
          </w:p>
        </w:tc>
      </w:tr>
      <w:tr w:rsidR="00C52790" w:rsidRPr="00767828" w14:paraId="005E5792" w14:textId="77777777" w:rsidTr="0016487D">
        <w:tc>
          <w:tcPr>
            <w:tcW w:w="1093" w:type="dxa"/>
          </w:tcPr>
          <w:p w14:paraId="3B48BB93" w14:textId="77777777" w:rsidR="00C52790" w:rsidRPr="00767828" w:rsidRDefault="00C52790" w:rsidP="0016487D">
            <w:pPr>
              <w:rPr>
                <w:rFonts w:cs="Times New Roman"/>
                <w:iCs/>
                <w:noProof/>
                <w:sz w:val="20"/>
                <w:szCs w:val="20"/>
              </w:rPr>
            </w:pPr>
            <w:r w:rsidRPr="00767828">
              <w:rPr>
                <w:rFonts w:cs="Times New Roman"/>
                <w:noProof/>
                <w:sz w:val="20"/>
                <w:szCs w:val="20"/>
              </w:rPr>
              <w:t xml:space="preserve">9. </w:t>
            </w:r>
          </w:p>
        </w:tc>
        <w:tc>
          <w:tcPr>
            <w:tcW w:w="849" w:type="dxa"/>
          </w:tcPr>
          <w:p w14:paraId="7050DA94" w14:textId="77777777" w:rsidR="00C52790" w:rsidRPr="00767828" w:rsidRDefault="00C52790" w:rsidP="0016487D">
            <w:pPr>
              <w:jc w:val="center"/>
              <w:rPr>
                <w:rFonts w:cs="Times New Roman"/>
                <w:iCs/>
                <w:noProof/>
                <w:sz w:val="20"/>
                <w:szCs w:val="20"/>
              </w:rPr>
            </w:pPr>
            <w:r w:rsidRPr="00767828">
              <w:rPr>
                <w:rFonts w:cs="Times New Roman"/>
                <w:iCs/>
                <w:noProof/>
                <w:sz w:val="20"/>
                <w:szCs w:val="20"/>
              </w:rPr>
              <w:t>TPF</w:t>
            </w:r>
          </w:p>
        </w:tc>
        <w:tc>
          <w:tcPr>
            <w:tcW w:w="1143" w:type="dxa"/>
          </w:tcPr>
          <w:p w14:paraId="68DE5A59" w14:textId="77777777" w:rsidR="00C52790" w:rsidRPr="00767828" w:rsidRDefault="00C52790" w:rsidP="0016487D">
            <w:pPr>
              <w:rPr>
                <w:rFonts w:cs="Times New Roman"/>
                <w:noProof/>
                <w:sz w:val="20"/>
                <w:szCs w:val="20"/>
              </w:rPr>
            </w:pPr>
            <w:r w:rsidRPr="00767828">
              <w:rPr>
                <w:rFonts w:cs="Times New Roman"/>
                <w:iCs/>
                <w:noProof/>
                <w:sz w:val="20"/>
                <w:szCs w:val="20"/>
              </w:rPr>
              <w:t>VVL regionas</w:t>
            </w:r>
          </w:p>
        </w:tc>
        <w:tc>
          <w:tcPr>
            <w:tcW w:w="1134" w:type="dxa"/>
          </w:tcPr>
          <w:p w14:paraId="353CE877" w14:textId="77777777" w:rsidR="00C52790" w:rsidRPr="00767828" w:rsidRDefault="00C52790" w:rsidP="0016487D">
            <w:pPr>
              <w:jc w:val="center"/>
              <w:rPr>
                <w:rFonts w:cs="Times New Roman"/>
                <w:b/>
                <w:iCs/>
                <w:noProof/>
                <w:sz w:val="20"/>
                <w:szCs w:val="20"/>
              </w:rPr>
            </w:pPr>
            <w:r w:rsidRPr="00767828">
              <w:rPr>
                <w:rFonts w:cs="Times New Roman"/>
                <w:noProof/>
                <w:sz w:val="20"/>
                <w:szCs w:val="20"/>
              </w:rPr>
              <w:t>9.1.</w:t>
            </w:r>
          </w:p>
        </w:tc>
        <w:tc>
          <w:tcPr>
            <w:tcW w:w="3969" w:type="dxa"/>
          </w:tcPr>
          <w:p w14:paraId="7CAEF8CA" w14:textId="77777777" w:rsidR="00C52790" w:rsidRPr="00767828" w:rsidRDefault="00C52790" w:rsidP="0016487D">
            <w:pPr>
              <w:rPr>
                <w:rFonts w:cs="Times New Roman"/>
                <w:bCs/>
                <w:iCs/>
                <w:noProof/>
                <w:sz w:val="20"/>
                <w:szCs w:val="20"/>
              </w:rPr>
            </w:pPr>
            <w:r w:rsidRPr="00767828">
              <w:rPr>
                <w:rFonts w:cs="Times New Roman"/>
                <w:iCs/>
                <w:noProof/>
                <w:sz w:val="20"/>
                <w:szCs w:val="20"/>
              </w:rPr>
              <w:t xml:space="preserve">32 - </w:t>
            </w:r>
            <w:r w:rsidRPr="00767828">
              <w:rPr>
                <w:rFonts w:cs="Times New Roman"/>
                <w:noProof/>
                <w:sz w:val="20"/>
                <w:szCs w:val="20"/>
              </w:rPr>
              <w:t>Kitų rūšių tikslinės teritorijos</w:t>
            </w:r>
          </w:p>
        </w:tc>
        <w:tc>
          <w:tcPr>
            <w:tcW w:w="1578" w:type="dxa"/>
          </w:tcPr>
          <w:p w14:paraId="5F8B5C3C" w14:textId="77777777" w:rsidR="00C52790" w:rsidRPr="00767828" w:rsidRDefault="00C52790" w:rsidP="0016487D">
            <w:pPr>
              <w:jc w:val="right"/>
              <w:rPr>
                <w:rFonts w:cs="Times New Roman"/>
                <w:sz w:val="20"/>
                <w:szCs w:val="20"/>
              </w:rPr>
            </w:pPr>
            <w:r w:rsidRPr="00767828">
              <w:rPr>
                <w:rFonts w:cs="Times New Roman"/>
                <w:sz w:val="20"/>
                <w:szCs w:val="20"/>
              </w:rPr>
              <w:t>262</w:t>
            </w:r>
            <w:r w:rsidRPr="00767828">
              <w:rPr>
                <w:rFonts w:cs="Times New Roman"/>
                <w:iCs/>
                <w:noProof/>
                <w:sz w:val="20"/>
                <w:szCs w:val="20"/>
              </w:rPr>
              <w:t> </w:t>
            </w:r>
            <w:r w:rsidRPr="00767828">
              <w:rPr>
                <w:rFonts w:cs="Times New Roman"/>
                <w:sz w:val="20"/>
                <w:szCs w:val="20"/>
              </w:rPr>
              <w:t>749 291,00</w:t>
            </w:r>
          </w:p>
        </w:tc>
      </w:tr>
    </w:tbl>
    <w:p w14:paraId="3E52337D" w14:textId="77777777" w:rsidR="00C52790" w:rsidRPr="00767828" w:rsidRDefault="00C52790" w:rsidP="00C52790">
      <w:pPr>
        <w:widowControl w:val="0"/>
        <w:tabs>
          <w:tab w:val="left" w:pos="622"/>
        </w:tabs>
        <w:spacing w:after="0" w:line="240" w:lineRule="auto"/>
        <w:jc w:val="both"/>
        <w:rPr>
          <w:rFonts w:eastAsia="AngsanaUPC" w:cs="Times New Roman"/>
          <w:bCs/>
          <w:sz w:val="20"/>
          <w:szCs w:val="20"/>
          <w:lang w:eastAsia="lt-LT"/>
        </w:rPr>
      </w:pPr>
    </w:p>
    <w:tbl>
      <w:tblPr>
        <w:tblStyle w:val="Lentelstinklelis30"/>
        <w:tblW w:w="9747" w:type="dxa"/>
        <w:tblLook w:val="04A0" w:firstRow="1" w:lastRow="0" w:firstColumn="1" w:lastColumn="0" w:noHBand="0" w:noVBand="1"/>
      </w:tblPr>
      <w:tblGrid>
        <w:gridCol w:w="1101"/>
        <w:gridCol w:w="850"/>
        <w:gridCol w:w="1134"/>
        <w:gridCol w:w="1134"/>
        <w:gridCol w:w="4021"/>
        <w:gridCol w:w="1507"/>
      </w:tblGrid>
      <w:tr w:rsidR="00C52790" w:rsidRPr="00767828" w14:paraId="4D804A1B" w14:textId="77777777" w:rsidTr="0016487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28E05C5" w14:textId="77777777" w:rsidR="00C52790" w:rsidRPr="00767828" w:rsidRDefault="00C52790" w:rsidP="0016487D">
            <w:pPr>
              <w:rPr>
                <w:b/>
                <w:iCs/>
                <w:noProof/>
                <w:sz w:val="20"/>
                <w:szCs w:val="20"/>
              </w:rPr>
            </w:pPr>
            <w:r w:rsidRPr="00767828">
              <w:rPr>
                <w:b/>
                <w:noProof/>
                <w:sz w:val="20"/>
                <w:szCs w:val="20"/>
              </w:rPr>
              <w:t xml:space="preserve">7 lentelė. 7 matmuo. </w:t>
            </w:r>
            <w:r w:rsidRPr="00767828">
              <w:rPr>
                <w:b/>
                <w:sz w:val="20"/>
                <w:szCs w:val="20"/>
              </w:rPr>
              <w:t xml:space="preserve">ESF+, ERPF, </w:t>
            </w:r>
            <w:proofErr w:type="spellStart"/>
            <w:r w:rsidRPr="00767828">
              <w:rPr>
                <w:b/>
                <w:sz w:val="20"/>
                <w:szCs w:val="20"/>
              </w:rPr>
              <w:t>SaF</w:t>
            </w:r>
            <w:proofErr w:type="spellEnd"/>
            <w:r w:rsidRPr="00767828">
              <w:rPr>
                <w:b/>
                <w:sz w:val="20"/>
                <w:szCs w:val="20"/>
              </w:rPr>
              <w:t xml:space="preserve"> ir TPF lyčių lygybės matmuo</w:t>
            </w:r>
          </w:p>
        </w:tc>
      </w:tr>
      <w:tr w:rsidR="00C52790" w:rsidRPr="00767828" w14:paraId="288E6EDF" w14:textId="77777777" w:rsidTr="0016487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A7CB3E" w14:textId="77777777" w:rsidR="00C52790" w:rsidRPr="00767828" w:rsidRDefault="00C52790" w:rsidP="0016487D">
            <w:pPr>
              <w:jc w:val="center"/>
              <w:rPr>
                <w:b/>
                <w:iCs/>
                <w:noProof/>
                <w:sz w:val="20"/>
                <w:szCs w:val="20"/>
              </w:rPr>
            </w:pPr>
            <w:r w:rsidRPr="00767828">
              <w:rPr>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2CF6C5" w14:textId="77777777" w:rsidR="00C52790" w:rsidRPr="00767828" w:rsidRDefault="00C52790" w:rsidP="0016487D">
            <w:pPr>
              <w:jc w:val="center"/>
              <w:rPr>
                <w:b/>
                <w:iCs/>
                <w:noProof/>
                <w:sz w:val="20"/>
                <w:szCs w:val="20"/>
              </w:rPr>
            </w:pPr>
            <w:r w:rsidRPr="00767828">
              <w:rPr>
                <w:b/>
                <w:noProof/>
                <w:sz w:val="20"/>
                <w:szCs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03B6F7" w14:textId="77777777" w:rsidR="00C52790" w:rsidRPr="00767828" w:rsidRDefault="00C52790" w:rsidP="0016487D">
            <w:pPr>
              <w:jc w:val="center"/>
              <w:rPr>
                <w:b/>
                <w:iCs/>
                <w:noProof/>
                <w:sz w:val="20"/>
                <w:szCs w:val="20"/>
              </w:rPr>
            </w:pPr>
            <w:r w:rsidRPr="00767828">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8EDB93" w14:textId="77777777" w:rsidR="00C52790" w:rsidRPr="00767828" w:rsidRDefault="00C52790" w:rsidP="0016487D">
            <w:pPr>
              <w:jc w:val="center"/>
              <w:rPr>
                <w:b/>
                <w:iCs/>
                <w:noProof/>
                <w:sz w:val="20"/>
                <w:szCs w:val="20"/>
              </w:rPr>
            </w:pPr>
            <w:r w:rsidRPr="00767828">
              <w:rPr>
                <w:b/>
                <w:noProof/>
                <w:sz w:val="20"/>
                <w:szCs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8A78EF" w14:textId="77777777" w:rsidR="00C52790" w:rsidRPr="00767828" w:rsidRDefault="00C52790" w:rsidP="0016487D">
            <w:pPr>
              <w:jc w:val="center"/>
              <w:rPr>
                <w:b/>
                <w:iCs/>
                <w:noProof/>
                <w:sz w:val="20"/>
                <w:szCs w:val="20"/>
              </w:rPr>
            </w:pPr>
            <w:r w:rsidRPr="00767828">
              <w:rPr>
                <w:b/>
                <w:noProof/>
                <w:sz w:val="20"/>
                <w:szCs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4E3D31" w14:textId="77777777" w:rsidR="00C52790" w:rsidRPr="00767828" w:rsidRDefault="00C52790" w:rsidP="0016487D">
            <w:pPr>
              <w:jc w:val="center"/>
              <w:rPr>
                <w:b/>
                <w:iCs/>
                <w:noProof/>
                <w:sz w:val="20"/>
                <w:szCs w:val="20"/>
              </w:rPr>
            </w:pPr>
            <w:r w:rsidRPr="00767828">
              <w:rPr>
                <w:b/>
                <w:noProof/>
                <w:sz w:val="20"/>
                <w:szCs w:val="20"/>
              </w:rPr>
              <w:t>Suma (EUR)</w:t>
            </w:r>
          </w:p>
        </w:tc>
      </w:tr>
      <w:tr w:rsidR="00C52790" w:rsidRPr="00767828" w14:paraId="62BF7177" w14:textId="77777777" w:rsidTr="0016487D">
        <w:tc>
          <w:tcPr>
            <w:tcW w:w="1101" w:type="dxa"/>
            <w:tcBorders>
              <w:top w:val="single" w:sz="12" w:space="0" w:color="auto"/>
              <w:bottom w:val="single" w:sz="4" w:space="0" w:color="auto"/>
            </w:tcBorders>
          </w:tcPr>
          <w:p w14:paraId="7B403454" w14:textId="77777777" w:rsidR="00C52790" w:rsidRPr="00767828" w:rsidRDefault="00C52790" w:rsidP="0016487D">
            <w:pPr>
              <w:rPr>
                <w:iCs/>
                <w:noProof/>
                <w:sz w:val="20"/>
                <w:szCs w:val="20"/>
                <w:highlight w:val="yellow"/>
              </w:rPr>
            </w:pPr>
            <w:r w:rsidRPr="00767828">
              <w:rPr>
                <w:noProof/>
                <w:sz w:val="20"/>
                <w:szCs w:val="20"/>
              </w:rPr>
              <w:t xml:space="preserve">9. </w:t>
            </w:r>
          </w:p>
        </w:tc>
        <w:tc>
          <w:tcPr>
            <w:tcW w:w="850" w:type="dxa"/>
            <w:tcBorders>
              <w:top w:val="single" w:sz="12" w:space="0" w:color="auto"/>
              <w:bottom w:val="single" w:sz="4" w:space="0" w:color="auto"/>
            </w:tcBorders>
          </w:tcPr>
          <w:p w14:paraId="69247A1E" w14:textId="77777777" w:rsidR="00C52790" w:rsidRPr="00767828" w:rsidRDefault="00C52790" w:rsidP="0016487D">
            <w:pPr>
              <w:jc w:val="center"/>
              <w:rPr>
                <w:iCs/>
                <w:noProof/>
                <w:sz w:val="20"/>
                <w:szCs w:val="20"/>
                <w:highlight w:val="yellow"/>
              </w:rPr>
            </w:pPr>
            <w:r w:rsidRPr="00767828">
              <w:rPr>
                <w:noProof/>
                <w:sz w:val="20"/>
                <w:szCs w:val="20"/>
              </w:rPr>
              <w:t>TPF</w:t>
            </w:r>
          </w:p>
        </w:tc>
        <w:tc>
          <w:tcPr>
            <w:tcW w:w="1134" w:type="dxa"/>
            <w:tcBorders>
              <w:top w:val="single" w:sz="12" w:space="0" w:color="auto"/>
              <w:bottom w:val="single" w:sz="4" w:space="0" w:color="auto"/>
            </w:tcBorders>
          </w:tcPr>
          <w:p w14:paraId="376DB7A0" w14:textId="77777777" w:rsidR="00C52790" w:rsidRPr="00767828" w:rsidRDefault="00C52790" w:rsidP="0016487D">
            <w:pPr>
              <w:rPr>
                <w:iCs/>
                <w:noProof/>
                <w:sz w:val="20"/>
                <w:szCs w:val="20"/>
                <w:highlight w:val="yellow"/>
              </w:rPr>
            </w:pPr>
            <w:r w:rsidRPr="00767828">
              <w:rPr>
                <w:iCs/>
                <w:noProof/>
                <w:sz w:val="20"/>
                <w:szCs w:val="20"/>
              </w:rPr>
              <w:t>VVL regionas</w:t>
            </w:r>
          </w:p>
        </w:tc>
        <w:tc>
          <w:tcPr>
            <w:tcW w:w="1134" w:type="dxa"/>
            <w:tcBorders>
              <w:top w:val="single" w:sz="12" w:space="0" w:color="auto"/>
              <w:bottom w:val="single" w:sz="4" w:space="0" w:color="auto"/>
            </w:tcBorders>
          </w:tcPr>
          <w:p w14:paraId="072A5017" w14:textId="77777777" w:rsidR="00C52790" w:rsidRPr="00767828" w:rsidRDefault="00C52790" w:rsidP="0016487D">
            <w:pPr>
              <w:jc w:val="center"/>
              <w:rPr>
                <w:iCs/>
                <w:noProof/>
                <w:sz w:val="20"/>
                <w:szCs w:val="20"/>
                <w:highlight w:val="yellow"/>
              </w:rPr>
            </w:pPr>
            <w:r w:rsidRPr="00767828">
              <w:rPr>
                <w:noProof/>
                <w:sz w:val="20"/>
                <w:szCs w:val="20"/>
              </w:rPr>
              <w:t>9.1.</w:t>
            </w:r>
          </w:p>
        </w:tc>
        <w:tc>
          <w:tcPr>
            <w:tcW w:w="4021" w:type="dxa"/>
            <w:tcBorders>
              <w:top w:val="single" w:sz="12" w:space="0" w:color="auto"/>
              <w:bottom w:val="single" w:sz="4" w:space="0" w:color="auto"/>
            </w:tcBorders>
          </w:tcPr>
          <w:p w14:paraId="7D4F4976" w14:textId="77777777" w:rsidR="00C52790" w:rsidRPr="00767828" w:rsidRDefault="00C52790" w:rsidP="0016487D">
            <w:pPr>
              <w:rPr>
                <w:iCs/>
                <w:noProof/>
                <w:sz w:val="20"/>
                <w:szCs w:val="20"/>
                <w:highlight w:val="yellow"/>
              </w:rPr>
            </w:pPr>
            <w:r w:rsidRPr="00767828">
              <w:rPr>
                <w:sz w:val="20"/>
                <w:szCs w:val="20"/>
              </w:rPr>
              <w:t>03 – Neutralumas lyties požiūriu</w:t>
            </w:r>
          </w:p>
        </w:tc>
        <w:tc>
          <w:tcPr>
            <w:tcW w:w="1507" w:type="dxa"/>
            <w:tcBorders>
              <w:top w:val="single" w:sz="12" w:space="0" w:color="auto"/>
              <w:bottom w:val="single" w:sz="4" w:space="0" w:color="auto"/>
            </w:tcBorders>
          </w:tcPr>
          <w:p w14:paraId="65C21C2A" w14:textId="77777777" w:rsidR="00C52790" w:rsidRPr="00767828" w:rsidRDefault="00C52790" w:rsidP="0016487D">
            <w:pPr>
              <w:jc w:val="right"/>
              <w:rPr>
                <w:iCs/>
                <w:noProof/>
                <w:sz w:val="20"/>
                <w:szCs w:val="20"/>
                <w:highlight w:val="yellow"/>
              </w:rPr>
            </w:pPr>
            <w:r w:rsidRPr="00767828">
              <w:rPr>
                <w:sz w:val="20"/>
                <w:szCs w:val="20"/>
              </w:rPr>
              <w:t>262</w:t>
            </w:r>
            <w:r>
              <w:rPr>
                <w:sz w:val="20"/>
                <w:szCs w:val="20"/>
              </w:rPr>
              <w:t> </w:t>
            </w:r>
            <w:r w:rsidRPr="00767828">
              <w:rPr>
                <w:sz w:val="20"/>
                <w:szCs w:val="20"/>
              </w:rPr>
              <w:t>749</w:t>
            </w:r>
            <w:r w:rsidRPr="00767828">
              <w:rPr>
                <w:iCs/>
                <w:noProof/>
                <w:sz w:val="20"/>
                <w:szCs w:val="20"/>
              </w:rPr>
              <w:t> </w:t>
            </w:r>
            <w:r w:rsidRPr="00767828">
              <w:rPr>
                <w:sz w:val="20"/>
                <w:szCs w:val="20"/>
              </w:rPr>
              <w:t>291,00</w:t>
            </w:r>
          </w:p>
        </w:tc>
      </w:tr>
    </w:tbl>
    <w:p w14:paraId="669C5B99" w14:textId="77777777" w:rsidR="00192446" w:rsidRPr="00B81F57" w:rsidRDefault="00192446" w:rsidP="00D12201">
      <w:pPr>
        <w:rPr>
          <w:rFonts w:cs="Times New Roman"/>
          <w:b/>
          <w:iCs/>
          <w:sz w:val="22"/>
          <w:lang w:bidi="lt-LT"/>
        </w:rPr>
      </w:pPr>
    </w:p>
    <w:sectPr w:rsidR="00192446" w:rsidRPr="00B81F57" w:rsidSect="00B622A9">
      <w:headerReference w:type="even" r:id="rId35"/>
      <w:headerReference w:type="default" r:id="rId36"/>
      <w:footerReference w:type="even" r:id="rId37"/>
      <w:footerReference w:type="default" r:id="rId38"/>
      <w:headerReference w:type="first" r:id="rId39"/>
      <w:pgSz w:w="11906" w:h="16838"/>
      <w:pgMar w:top="1276"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2C65" w14:textId="77777777" w:rsidR="009B5701" w:rsidRDefault="009B5701" w:rsidP="00BF3725">
      <w:pPr>
        <w:spacing w:after="0" w:line="240" w:lineRule="auto"/>
      </w:pPr>
      <w:r>
        <w:separator/>
      </w:r>
    </w:p>
  </w:endnote>
  <w:endnote w:type="continuationSeparator" w:id="0">
    <w:p w14:paraId="380E335C" w14:textId="77777777" w:rsidR="009B5701" w:rsidRDefault="009B5701" w:rsidP="00BF3725">
      <w:pPr>
        <w:spacing w:after="0" w:line="240" w:lineRule="auto"/>
      </w:pPr>
      <w:r>
        <w:continuationSeparator/>
      </w:r>
    </w:p>
  </w:endnote>
  <w:endnote w:type="continuationNotice" w:id="1">
    <w:p w14:paraId="70566574" w14:textId="77777777" w:rsidR="009B5701" w:rsidRDefault="009B57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ngsan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93FD" w14:textId="1AAECA2C" w:rsidR="003C2505" w:rsidRDefault="003C2505" w:rsidP="00F538D0">
    <w:pPr>
      <w:pStyle w:val="Porat"/>
      <w:jc w:val="cen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077356"/>
      <w:docPartObj>
        <w:docPartGallery w:val="Page Numbers (Bottom of Page)"/>
        <w:docPartUnique/>
      </w:docPartObj>
    </w:sdtPr>
    <w:sdtEndPr/>
    <w:sdtContent>
      <w:p w14:paraId="32B43FBE" w14:textId="77777777" w:rsidR="00CE6D46" w:rsidRDefault="00CE6D46">
        <w:pPr>
          <w:pStyle w:val="Porat"/>
          <w:jc w:val="center"/>
        </w:pPr>
        <w:r>
          <w:fldChar w:fldCharType="begin"/>
        </w:r>
        <w:r>
          <w:instrText>PAGE   \* MERGEFORMAT</w:instrText>
        </w:r>
        <w:r>
          <w:fldChar w:fldCharType="separate"/>
        </w:r>
        <w:r>
          <w:rPr>
            <w:noProof/>
          </w:rPr>
          <w:t>1</w:t>
        </w:r>
        <w:r>
          <w:fldChar w:fldCharType="end"/>
        </w:r>
      </w:p>
    </w:sdtContent>
  </w:sdt>
  <w:p w14:paraId="47FE344A" w14:textId="77777777" w:rsidR="00CE6D46" w:rsidRDefault="00CE6D46">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53622"/>
      <w:docPartObj>
        <w:docPartGallery w:val="Page Numbers (Bottom of Page)"/>
        <w:docPartUnique/>
      </w:docPartObj>
    </w:sdtPr>
    <w:sdtEndPr>
      <w:rPr>
        <w:noProof/>
      </w:rPr>
    </w:sdtEndPr>
    <w:sdtContent>
      <w:p w14:paraId="554ADD8E" w14:textId="77777777" w:rsidR="00C52790" w:rsidRDefault="00C52790">
        <w:pPr>
          <w:pStyle w:val="Porat"/>
          <w:jc w:val="center"/>
        </w:pPr>
        <w:r>
          <w:fldChar w:fldCharType="begin"/>
        </w:r>
        <w:r>
          <w:instrText xml:space="preserve"> PAGE   \* MERGEFORMAT </w:instrText>
        </w:r>
        <w:r>
          <w:fldChar w:fldCharType="separate"/>
        </w:r>
        <w:r>
          <w:rPr>
            <w:noProof/>
          </w:rPr>
          <w:t>190</w:t>
        </w:r>
        <w:r>
          <w:rPr>
            <w:noProof/>
          </w:rPr>
          <w:fldChar w:fldCharType="end"/>
        </w:r>
      </w:p>
    </w:sdtContent>
  </w:sdt>
  <w:p w14:paraId="34227AAF" w14:textId="77777777" w:rsidR="00C52790" w:rsidRDefault="00C52790">
    <w:pPr>
      <w:pStyle w:val="Porat"/>
    </w:pPr>
  </w:p>
  <w:p w14:paraId="6E98F44F" w14:textId="77777777" w:rsidR="0032492A" w:rsidRDefault="0032492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BF7C5" w14:textId="77777777" w:rsidR="0019116C" w:rsidRDefault="0019116C">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5F21D036" w14:textId="77777777" w:rsidR="0019116C" w:rsidRDefault="0019116C">
        <w:pPr>
          <w:pStyle w:val="Porat"/>
          <w:jc w:val="center"/>
        </w:pPr>
        <w:r>
          <w:fldChar w:fldCharType="begin"/>
        </w:r>
        <w:r>
          <w:instrText xml:space="preserve"> PAGE   \* MERGEFORMAT </w:instrText>
        </w:r>
        <w:r>
          <w:fldChar w:fldCharType="separate"/>
        </w:r>
        <w:r w:rsidR="00EF7F7D">
          <w:rPr>
            <w:noProof/>
          </w:rPr>
          <w:t>199</w:t>
        </w:r>
        <w:r>
          <w:rPr>
            <w:noProof/>
          </w:rPr>
          <w:fldChar w:fldCharType="end"/>
        </w:r>
      </w:p>
    </w:sdtContent>
  </w:sdt>
  <w:p w14:paraId="2F3D9CBB" w14:textId="77777777" w:rsidR="0019116C" w:rsidRDefault="0019116C">
    <w:pPr>
      <w:pStyle w:val="Porat"/>
      <w:pBdr>
        <w:top w:val="single" w:sz="4" w:space="1" w:color="808080"/>
      </w:pBdr>
      <w:jc w:val="right"/>
      <w:rPr>
        <w:rStyle w:val="Puslapionumeri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3496001"/>
      <w:docPartObj>
        <w:docPartGallery w:val="Page Numbers (Bottom of Page)"/>
        <w:docPartUnique/>
      </w:docPartObj>
    </w:sdtPr>
    <w:sdtEndPr/>
    <w:sdtContent>
      <w:p w14:paraId="7D1D4E71" w14:textId="77777777" w:rsidR="003C2505" w:rsidRDefault="003C2505">
        <w:pPr>
          <w:pStyle w:val="Porat"/>
          <w:jc w:val="center"/>
        </w:pPr>
        <w:r>
          <w:fldChar w:fldCharType="begin"/>
        </w:r>
        <w:r>
          <w:instrText>PAGE   \* MERGEFORMAT</w:instrText>
        </w:r>
        <w:r>
          <w:fldChar w:fldCharType="separate"/>
        </w:r>
        <w:r>
          <w:rPr>
            <w:noProof/>
          </w:rPr>
          <w:t>1</w:t>
        </w:r>
        <w:r>
          <w:fldChar w:fldCharType="end"/>
        </w:r>
      </w:p>
    </w:sdtContent>
  </w:sdt>
  <w:p w14:paraId="68574673" w14:textId="77777777" w:rsidR="003C2505" w:rsidRDefault="003C250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FC02" w14:textId="77777777" w:rsidR="00606EB4" w:rsidRDefault="00606EB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7DE9" w14:textId="77777777" w:rsidR="00606EB4" w:rsidRDefault="00606EB4">
    <w:pPr>
      <w:pStyle w:val="Porat"/>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41789"/>
      <w:docPartObj>
        <w:docPartGallery w:val="Page Numbers (Bottom of Page)"/>
        <w:docPartUnique/>
      </w:docPartObj>
    </w:sdtPr>
    <w:sdtEndPr/>
    <w:sdtContent>
      <w:p w14:paraId="151F9670" w14:textId="77777777" w:rsidR="00312EAA" w:rsidRDefault="00312EAA"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617993"/>
      <w:docPartObj>
        <w:docPartGallery w:val="Page Numbers (Bottom of Page)"/>
        <w:docPartUnique/>
      </w:docPartObj>
    </w:sdtPr>
    <w:sdtEndPr/>
    <w:sdtContent>
      <w:p w14:paraId="25E458A2" w14:textId="77777777" w:rsidR="00312EAA" w:rsidRDefault="00312EAA">
        <w:pPr>
          <w:pStyle w:val="Porat"/>
          <w:jc w:val="center"/>
        </w:pPr>
        <w:r>
          <w:fldChar w:fldCharType="begin"/>
        </w:r>
        <w:r>
          <w:instrText>PAGE   \* MERGEFORMAT</w:instrText>
        </w:r>
        <w:r>
          <w:fldChar w:fldCharType="separate"/>
        </w:r>
        <w:r>
          <w:rPr>
            <w:noProof/>
          </w:rPr>
          <w:t>1</w:t>
        </w:r>
        <w:r>
          <w:fldChar w:fldCharType="end"/>
        </w:r>
      </w:p>
    </w:sdtContent>
  </w:sdt>
  <w:p w14:paraId="4428F420" w14:textId="77777777" w:rsidR="00312EAA" w:rsidRDefault="00312EAA">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887451"/>
      <w:docPartObj>
        <w:docPartGallery w:val="Page Numbers (Bottom of Page)"/>
        <w:docPartUnique/>
      </w:docPartObj>
    </w:sdtPr>
    <w:sdtEndPr/>
    <w:sdtContent>
      <w:p w14:paraId="76FC1D70" w14:textId="77777777" w:rsidR="0019116C" w:rsidRDefault="0019116C" w:rsidP="00F538D0">
        <w:pPr>
          <w:pStyle w:val="Porat"/>
          <w:jc w:val="center"/>
        </w:pPr>
        <w:r>
          <w:fldChar w:fldCharType="begin"/>
        </w:r>
        <w:r>
          <w:instrText>PAGE   \* MERGEFORMAT</w:instrText>
        </w:r>
        <w:r>
          <w:fldChar w:fldCharType="separate"/>
        </w:r>
        <w:r w:rsidR="00EF7F7D">
          <w:rPr>
            <w:noProof/>
          </w:rPr>
          <w:t>189</w:t>
        </w:r>
        <w:r>
          <w:fldChar w:fldCharType="end"/>
        </w:r>
      </w:p>
    </w:sdtContent>
  </w:sdt>
  <w:p w14:paraId="1A63747C" w14:textId="77777777" w:rsidR="00C52790" w:rsidRDefault="00C5279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3565378"/>
      <w:docPartObj>
        <w:docPartGallery w:val="Page Numbers (Bottom of Page)"/>
        <w:docPartUnique/>
      </w:docPartObj>
    </w:sdtPr>
    <w:sdtEndPr/>
    <w:sdtContent>
      <w:p w14:paraId="0FA7F99D" w14:textId="77777777" w:rsidR="0019116C" w:rsidRDefault="0019116C">
        <w:pPr>
          <w:pStyle w:val="Porat"/>
          <w:jc w:val="center"/>
        </w:pPr>
        <w:r>
          <w:fldChar w:fldCharType="begin"/>
        </w:r>
        <w:r>
          <w:instrText>PAGE   \* MERGEFORMAT</w:instrText>
        </w:r>
        <w:r>
          <w:fldChar w:fldCharType="separate"/>
        </w:r>
        <w:r w:rsidR="00EF7F7D">
          <w:rPr>
            <w:noProof/>
          </w:rPr>
          <w:t>1</w:t>
        </w:r>
        <w:r>
          <w:fldChar w:fldCharType="end"/>
        </w:r>
      </w:p>
    </w:sdtContent>
  </w:sdt>
  <w:p w14:paraId="3A1FC252" w14:textId="77777777" w:rsidR="0019116C" w:rsidRDefault="0019116C">
    <w:pPr>
      <w:pStyle w:val="Porat"/>
    </w:pPr>
  </w:p>
  <w:p w14:paraId="1F00C78A" w14:textId="77777777" w:rsidR="00C52790" w:rsidRDefault="00C5279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4047714"/>
      <w:docPartObj>
        <w:docPartGallery w:val="Page Numbers (Bottom of Page)"/>
        <w:docPartUnique/>
      </w:docPartObj>
    </w:sdtPr>
    <w:sdtEndPr/>
    <w:sdtContent>
      <w:p w14:paraId="1F483ED2" w14:textId="77777777" w:rsidR="00CE6D46" w:rsidRDefault="00CE6D46"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72DAD" w14:textId="77777777" w:rsidR="009B5701" w:rsidRDefault="009B5701" w:rsidP="00BF3725">
      <w:pPr>
        <w:spacing w:after="0" w:line="240" w:lineRule="auto"/>
      </w:pPr>
      <w:r>
        <w:separator/>
      </w:r>
    </w:p>
  </w:footnote>
  <w:footnote w:type="continuationSeparator" w:id="0">
    <w:p w14:paraId="0561E1A9" w14:textId="77777777" w:rsidR="009B5701" w:rsidRDefault="009B5701" w:rsidP="00BF3725">
      <w:pPr>
        <w:spacing w:after="0" w:line="240" w:lineRule="auto"/>
      </w:pPr>
      <w:r>
        <w:continuationSeparator/>
      </w:r>
    </w:p>
  </w:footnote>
  <w:footnote w:type="continuationNotice" w:id="1">
    <w:p w14:paraId="7A06E61A" w14:textId="77777777" w:rsidR="009B5701" w:rsidRDefault="009B5701">
      <w:pPr>
        <w:spacing w:after="0" w:line="240" w:lineRule="auto"/>
      </w:pPr>
    </w:p>
  </w:footnote>
  <w:footnote w:id="2">
    <w:p w14:paraId="5CD68798" w14:textId="77777777" w:rsidR="0019116C" w:rsidRDefault="0019116C" w:rsidP="00C92BB5">
      <w:pPr>
        <w:pStyle w:val="Puslapioinaostekstas"/>
      </w:pPr>
      <w:r w:rsidRPr="0095093F">
        <w:rPr>
          <w:rStyle w:val="Puslapioinaosnuoroda"/>
        </w:rPr>
        <w:footnoteRef/>
      </w:r>
      <w:r w:rsidRPr="0095093F">
        <w:t xml:space="preserve"> </w:t>
      </w:r>
      <w:hyperlink r:id="rId1" w:history="1">
        <w:r w:rsidRPr="0095093F">
          <w:rPr>
            <w:rStyle w:val="Hipersaitas"/>
          </w:rPr>
          <w:t>https://am.lrv.lt/uploads/am/documents/files/PAF%202022%2003%2015-galutinis%20PDF(1).pdf</w:t>
        </w:r>
      </w:hyperlink>
    </w:p>
  </w:footnote>
  <w:footnote w:id="3">
    <w:p w14:paraId="59B99CB6" w14:textId="77777777" w:rsidR="00966BC3" w:rsidRPr="00417E37" w:rsidRDefault="00966BC3" w:rsidP="00966BC3">
      <w:pPr>
        <w:pStyle w:val="Puslapioinaostekstas"/>
        <w:jc w:val="both"/>
        <w:rPr>
          <w:rFonts w:cs="Times New Roman"/>
        </w:rPr>
      </w:pPr>
      <w:r w:rsidRPr="00B82433">
        <w:rPr>
          <w:rStyle w:val="Puslapioinaosnuoroda"/>
          <w:rFonts w:cs="Times New Roman"/>
        </w:rPr>
        <w:footnoteRef/>
      </w:r>
      <w:r w:rsidRPr="00B82433">
        <w:rPr>
          <w:rFonts w:cs="Times New Roman"/>
        </w:rPr>
        <w:t xml:space="preserve"> </w:t>
      </w:r>
      <w:r w:rsidRPr="00B82433">
        <w:rPr>
          <w:rFonts w:cs="Times New Roman"/>
          <w:sz w:val="16"/>
          <w:szCs w:val="16"/>
        </w:rPr>
        <w:t>Sukurtos darbo vietos bus laikomos tvariomis, jei jos bus sukurtos laikantis tvarios investicijos principų, nustatytų Reglamente (ES) 2020/852. Reglamento (ES) 2020/852 2 str. 1 p. „aplinkos atžvilgiu tvari investicija – investicija į vieną ar keletą ekonominių veiklų, kurios pagal šį reglamentą laikomos aplinkos atžvilgiu tvaria veikla“. Reglamento (ES) 2020/852 3 str. nustatyti tvarios ekonominės veiklos kriterijai.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151718538"/>
      <w:dataBinding w:prefixMappings="xmlns:ns0='http://schemas.openxmlformats.org/package/2006/metadata/core-properties' xmlns:ns1='http://purl.org/dc/elements/1.1/'" w:xpath="/ns0:coreProperties[1]/ns1:title[1]" w:storeItemID="{6C3C8BC8-F283-45AE-878A-BAB7291924A1}"/>
      <w:text/>
    </w:sdtPr>
    <w:sdtEndPr/>
    <w:sdtContent>
      <w:p w14:paraId="4A872FEE" w14:textId="0E4494EF" w:rsidR="003C2505" w:rsidRDefault="003C2505" w:rsidP="00F52EB5">
        <w:pPr>
          <w:pStyle w:val="Antrats"/>
          <w:pBdr>
            <w:between w:val="single" w:sz="4" w:space="1" w:color="4F81BD" w:themeColor="accent1"/>
          </w:pBdr>
          <w:spacing w:line="276" w:lineRule="auto"/>
          <w:jc w:val="right"/>
        </w:pPr>
        <w:r>
          <w:t>2021–2027 metų Europos Sąjungos fondų investicijų programos keitimo pasiūlymas</w:t>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336833486"/>
      <w:dataBinding w:prefixMappings="xmlns:ns0='http://schemas.openxmlformats.org/package/2006/metadata/core-properties' xmlns:ns1='http://purl.org/dc/elements/1.1/'" w:xpath="/ns0:coreProperties[1]/ns1:title[1]" w:storeItemID="{6C3C8BC8-F283-45AE-878A-BAB7291924A1}"/>
      <w:text/>
    </w:sdtPr>
    <w:sdtEndPr/>
    <w:sdtContent>
      <w:p w14:paraId="03678691" w14:textId="65D7DA95" w:rsidR="00C52790" w:rsidRDefault="00C52790" w:rsidP="007F65F0">
        <w:pPr>
          <w:pStyle w:val="Antrats"/>
          <w:pBdr>
            <w:between w:val="single" w:sz="4" w:space="1" w:color="156082"/>
          </w:pBdr>
          <w:spacing w:line="276" w:lineRule="auto"/>
          <w:jc w:val="right"/>
        </w:pPr>
        <w:r>
          <w:t>2021–2027 metų Europos Sąjungos fondų investicijų programos keitimo pasiūlymas</w:t>
        </w:r>
      </w:p>
    </w:sdtContent>
  </w:sdt>
  <w:p w14:paraId="35A21A0E" w14:textId="77777777" w:rsidR="00C52790" w:rsidRDefault="00C52790">
    <w:pPr>
      <w:pStyle w:val="Antrats"/>
    </w:pPr>
  </w:p>
  <w:p w14:paraId="5C634375" w14:textId="77777777" w:rsidR="0032492A" w:rsidRDefault="0032492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61EAA" w14:textId="77777777" w:rsidR="0019116C" w:rsidRDefault="0019116C">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DC21" w14:textId="77777777" w:rsidR="0019116C" w:rsidRDefault="0019116C">
    <w:pPr>
      <w:pStyle w:val="Porat"/>
      <w:pBdr>
        <w:bottom w:val="single" w:sz="4" w:space="1" w:color="7B6F46"/>
      </w:pBdr>
      <w:tabs>
        <w:tab w:val="right" w:pos="8820"/>
      </w:tabs>
      <w:ind w:right="3027"/>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22F1" w14:textId="77777777" w:rsidR="0019116C" w:rsidRDefault="001911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6648614"/>
      <w:dataBinding w:prefixMappings="xmlns:ns0='http://schemas.openxmlformats.org/package/2006/metadata/core-properties' xmlns:ns1='http://purl.org/dc/elements/1.1/'" w:xpath="/ns0:coreProperties[1]/ns1:title[1]" w:storeItemID="{6C3C8BC8-F283-45AE-878A-BAB7291924A1}"/>
      <w:text/>
    </w:sdtPr>
    <w:sdtEndPr/>
    <w:sdtContent>
      <w:p w14:paraId="62A6F6BF" w14:textId="77777777" w:rsidR="00520406" w:rsidRDefault="00520406" w:rsidP="00520406">
        <w:pPr>
          <w:pStyle w:val="Antrats"/>
          <w:pBdr>
            <w:between w:val="single" w:sz="4" w:space="1" w:color="4F81BD" w:themeColor="accent1"/>
          </w:pBdr>
          <w:spacing w:line="276" w:lineRule="auto"/>
          <w:jc w:val="right"/>
          <w:rPr>
            <w:i w:val="0"/>
            <w:color w:val="auto"/>
            <w:sz w:val="24"/>
          </w:rPr>
        </w:pPr>
        <w:r>
          <w:t>2021–2027 metų Europos Sąjungos fondų investicijų programos keitimo pasiūlymas</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64EE" w14:textId="77777777" w:rsidR="0066690E" w:rsidRDefault="0066690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976E" w14:textId="77777777" w:rsidR="00606EB4" w:rsidRDefault="00606EB4">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F5F3" w14:textId="77777777" w:rsidR="00606EB4" w:rsidRPr="0079153D" w:rsidRDefault="00606EB4" w:rsidP="0079153D">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016A1" w14:textId="77777777" w:rsidR="00606EB4" w:rsidRDefault="00606EB4">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768660544"/>
      <w:dataBinding w:prefixMappings="xmlns:ns0='http://schemas.openxmlformats.org/package/2006/metadata/core-properties' xmlns:ns1='http://purl.org/dc/elements/1.1/'" w:xpath="/ns0:coreProperties[1]/ns1:title[1]" w:storeItemID="{6C3C8BC8-F283-45AE-878A-BAB7291924A1}"/>
      <w:text/>
    </w:sdtPr>
    <w:sdtEndPr/>
    <w:sdtContent>
      <w:p w14:paraId="57E98D89" w14:textId="7388492F" w:rsidR="00312EAA" w:rsidRDefault="00312EAA" w:rsidP="00F52EB5">
        <w:pPr>
          <w:pStyle w:val="Antrats"/>
          <w:pBdr>
            <w:between w:val="single" w:sz="4" w:space="1" w:color="4F81BD" w:themeColor="accent1"/>
          </w:pBdr>
          <w:spacing w:line="276" w:lineRule="auto"/>
          <w:jc w:val="right"/>
        </w:pPr>
        <w:r>
          <w:t>2021–2027 metų Europos Sąjungos fondų investicijų programos keitimo pasiūlymas</w:t>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77547040"/>
      <w:dataBinding w:prefixMappings="xmlns:ns0='http://schemas.openxmlformats.org/package/2006/metadata/core-properties' xmlns:ns1='http://purl.org/dc/elements/1.1/'" w:xpath="/ns0:coreProperties[1]/ns1:title[1]" w:storeItemID="{6C3C8BC8-F283-45AE-878A-BAB7291924A1}"/>
      <w:text/>
    </w:sdtPr>
    <w:sdtEndPr/>
    <w:sdtContent>
      <w:p w14:paraId="53753343" w14:textId="3C2BB55B" w:rsidR="0019116C" w:rsidRDefault="0019116C" w:rsidP="00F52EB5">
        <w:pPr>
          <w:pStyle w:val="Antrats"/>
          <w:pBdr>
            <w:between w:val="single" w:sz="4" w:space="1" w:color="4F81BD" w:themeColor="accent1"/>
          </w:pBdr>
          <w:spacing w:line="276" w:lineRule="auto"/>
          <w:jc w:val="right"/>
        </w:pPr>
        <w:r>
          <w:t>2021–2027 metų Europos Sąjungos fondų investicijų program</w:t>
        </w:r>
        <w:r w:rsidR="000A6F41">
          <w:t>os keitimo pasiūlymas</w:t>
        </w:r>
      </w:p>
    </w:sdtContent>
  </w:sdt>
  <w:p w14:paraId="0063142E" w14:textId="77777777" w:rsidR="00C52790" w:rsidRDefault="00C5279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457573884"/>
      <w:dataBinding w:prefixMappings="xmlns:ns0='http://schemas.openxmlformats.org/package/2006/metadata/core-properties' xmlns:ns1='http://purl.org/dc/elements/1.1/'" w:xpath="/ns0:coreProperties[1]/ns1:title[1]" w:storeItemID="{6C3C8BC8-F283-45AE-878A-BAB7291924A1}"/>
      <w:text/>
    </w:sdtPr>
    <w:sdtEndPr/>
    <w:sdtContent>
      <w:p w14:paraId="4015AE1D" w14:textId="34B4FD22" w:rsidR="00CE6D46" w:rsidRDefault="00CE6D46" w:rsidP="00F52EB5">
        <w:pPr>
          <w:pStyle w:val="Antrats"/>
          <w:pBdr>
            <w:between w:val="single" w:sz="4" w:space="1" w:color="4F81BD" w:themeColor="accent1"/>
          </w:pBdr>
          <w:spacing w:line="276" w:lineRule="auto"/>
          <w:jc w:val="right"/>
        </w:pPr>
        <w:r>
          <w:t>2021–2027 metų Europos Sąjungos fondų investicijų programos keitimo pasiūlymas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3E4C"/>
    <w:multiLevelType w:val="hybridMultilevel"/>
    <w:tmpl w:val="4C889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91102"/>
    <w:multiLevelType w:val="multilevel"/>
    <w:tmpl w:val="D9AE7AF0"/>
    <w:name w:val="Heading__8"/>
    <w:lvl w:ilvl="0">
      <w:start w:val="1"/>
      <w:numFmt w:val="decimal"/>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BA7FAC"/>
    <w:multiLevelType w:val="hybridMultilevel"/>
    <w:tmpl w:val="C0D08D7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581B4DA2"/>
    <w:multiLevelType w:val="hybridMultilevel"/>
    <w:tmpl w:val="FA38F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9441475"/>
    <w:multiLevelType w:val="hybridMultilevel"/>
    <w:tmpl w:val="B5BECED2"/>
    <w:lvl w:ilvl="0" w:tplc="1A02FCEC">
      <w:start w:val="1"/>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73394958">
    <w:abstractNumId w:val="3"/>
  </w:num>
  <w:num w:numId="2" w16cid:durableId="748886284">
    <w:abstractNumId w:val="16"/>
  </w:num>
  <w:num w:numId="3" w16cid:durableId="223833844">
    <w:abstractNumId w:val="8"/>
  </w:num>
  <w:num w:numId="4" w16cid:durableId="6954273">
    <w:abstractNumId w:val="21"/>
  </w:num>
  <w:num w:numId="5" w16cid:durableId="1706248136">
    <w:abstractNumId w:val="11"/>
  </w:num>
  <w:num w:numId="6" w16cid:durableId="387799724">
    <w:abstractNumId w:val="4"/>
  </w:num>
  <w:num w:numId="7" w16cid:durableId="1730303872">
    <w:abstractNumId w:val="20"/>
  </w:num>
  <w:num w:numId="8" w16cid:durableId="1492326735">
    <w:abstractNumId w:val="23"/>
  </w:num>
  <w:num w:numId="9" w16cid:durableId="411778563">
    <w:abstractNumId w:val="10"/>
  </w:num>
  <w:num w:numId="10" w16cid:durableId="360784225">
    <w:abstractNumId w:val="7"/>
  </w:num>
  <w:num w:numId="11" w16cid:durableId="421881217">
    <w:abstractNumId w:val="22"/>
  </w:num>
  <w:num w:numId="12" w16cid:durableId="1472097789">
    <w:abstractNumId w:val="15"/>
  </w:num>
  <w:num w:numId="13" w16cid:durableId="1704211030">
    <w:abstractNumId w:val="5"/>
  </w:num>
  <w:num w:numId="14" w16cid:durableId="591595580">
    <w:abstractNumId w:val="14"/>
  </w:num>
  <w:num w:numId="15" w16cid:durableId="1174106680">
    <w:abstractNumId w:val="2"/>
  </w:num>
  <w:num w:numId="16" w16cid:durableId="1133865591">
    <w:abstractNumId w:val="12"/>
  </w:num>
  <w:num w:numId="17" w16cid:durableId="1184906147">
    <w:abstractNumId w:val="6"/>
  </w:num>
  <w:num w:numId="18" w16cid:durableId="1904293125">
    <w:abstractNumId w:val="9"/>
  </w:num>
  <w:num w:numId="19" w16cid:durableId="100076253">
    <w:abstractNumId w:val="17"/>
  </w:num>
  <w:num w:numId="20" w16cid:durableId="1364132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759599">
    <w:abstractNumId w:val="19"/>
  </w:num>
  <w:num w:numId="22" w16cid:durableId="346450402">
    <w:abstractNumId w:val="18"/>
  </w:num>
  <w:num w:numId="23" w16cid:durableId="2139372193">
    <w:abstractNumId w:val="13"/>
  </w:num>
  <w:num w:numId="24" w16cid:durableId="191038124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4C1"/>
    <w:rsid w:val="00000BD4"/>
    <w:rsid w:val="00000C17"/>
    <w:rsid w:val="0000346C"/>
    <w:rsid w:val="000052C0"/>
    <w:rsid w:val="00005FFE"/>
    <w:rsid w:val="00006C3E"/>
    <w:rsid w:val="000074B9"/>
    <w:rsid w:val="0000751F"/>
    <w:rsid w:val="00007592"/>
    <w:rsid w:val="00007DD9"/>
    <w:rsid w:val="00010600"/>
    <w:rsid w:val="00010D24"/>
    <w:rsid w:val="00011A9A"/>
    <w:rsid w:val="0001300B"/>
    <w:rsid w:val="000139A2"/>
    <w:rsid w:val="00013A2B"/>
    <w:rsid w:val="00013EAF"/>
    <w:rsid w:val="00014007"/>
    <w:rsid w:val="000147D3"/>
    <w:rsid w:val="00014C4D"/>
    <w:rsid w:val="00015A7B"/>
    <w:rsid w:val="0001616E"/>
    <w:rsid w:val="00016367"/>
    <w:rsid w:val="00016855"/>
    <w:rsid w:val="00016CCE"/>
    <w:rsid w:val="0001725A"/>
    <w:rsid w:val="0001727A"/>
    <w:rsid w:val="00017D0D"/>
    <w:rsid w:val="00017ED5"/>
    <w:rsid w:val="0002099C"/>
    <w:rsid w:val="00020A05"/>
    <w:rsid w:val="00021039"/>
    <w:rsid w:val="00021327"/>
    <w:rsid w:val="000229C3"/>
    <w:rsid w:val="000235C0"/>
    <w:rsid w:val="000239B4"/>
    <w:rsid w:val="00023A6D"/>
    <w:rsid w:val="0002506B"/>
    <w:rsid w:val="00025474"/>
    <w:rsid w:val="00025CAA"/>
    <w:rsid w:val="00025FED"/>
    <w:rsid w:val="00026A7F"/>
    <w:rsid w:val="0002726A"/>
    <w:rsid w:val="0002743E"/>
    <w:rsid w:val="000277ED"/>
    <w:rsid w:val="00030428"/>
    <w:rsid w:val="000305EC"/>
    <w:rsid w:val="00030B76"/>
    <w:rsid w:val="000313C0"/>
    <w:rsid w:val="0003180E"/>
    <w:rsid w:val="00031E60"/>
    <w:rsid w:val="00032358"/>
    <w:rsid w:val="00032F02"/>
    <w:rsid w:val="000332F5"/>
    <w:rsid w:val="0003340D"/>
    <w:rsid w:val="0003392A"/>
    <w:rsid w:val="00034301"/>
    <w:rsid w:val="00035E44"/>
    <w:rsid w:val="0003692E"/>
    <w:rsid w:val="00037194"/>
    <w:rsid w:val="000400D7"/>
    <w:rsid w:val="00040174"/>
    <w:rsid w:val="00040FD7"/>
    <w:rsid w:val="00040FEB"/>
    <w:rsid w:val="000410A8"/>
    <w:rsid w:val="00041626"/>
    <w:rsid w:val="0004189D"/>
    <w:rsid w:val="00041C9E"/>
    <w:rsid w:val="00041CBD"/>
    <w:rsid w:val="00042271"/>
    <w:rsid w:val="000422E2"/>
    <w:rsid w:val="0004234E"/>
    <w:rsid w:val="00044527"/>
    <w:rsid w:val="00045DD1"/>
    <w:rsid w:val="000468AB"/>
    <w:rsid w:val="000469BC"/>
    <w:rsid w:val="00047082"/>
    <w:rsid w:val="000470FA"/>
    <w:rsid w:val="000476F6"/>
    <w:rsid w:val="00047712"/>
    <w:rsid w:val="00050095"/>
    <w:rsid w:val="0005072D"/>
    <w:rsid w:val="00050A2E"/>
    <w:rsid w:val="00050BB6"/>
    <w:rsid w:val="00051BD4"/>
    <w:rsid w:val="00052295"/>
    <w:rsid w:val="00052319"/>
    <w:rsid w:val="000524A0"/>
    <w:rsid w:val="00052852"/>
    <w:rsid w:val="00052FB3"/>
    <w:rsid w:val="0005320A"/>
    <w:rsid w:val="000536BE"/>
    <w:rsid w:val="00054321"/>
    <w:rsid w:val="000550C8"/>
    <w:rsid w:val="00055543"/>
    <w:rsid w:val="00055771"/>
    <w:rsid w:val="00055C93"/>
    <w:rsid w:val="00055F15"/>
    <w:rsid w:val="00056957"/>
    <w:rsid w:val="00056EF1"/>
    <w:rsid w:val="000572E8"/>
    <w:rsid w:val="00061D19"/>
    <w:rsid w:val="00061DB9"/>
    <w:rsid w:val="00061E8A"/>
    <w:rsid w:val="0006233D"/>
    <w:rsid w:val="00062FED"/>
    <w:rsid w:val="00063B28"/>
    <w:rsid w:val="00064A64"/>
    <w:rsid w:val="00064E93"/>
    <w:rsid w:val="00065348"/>
    <w:rsid w:val="00065816"/>
    <w:rsid w:val="0006629E"/>
    <w:rsid w:val="000662C3"/>
    <w:rsid w:val="0006634B"/>
    <w:rsid w:val="00066DA2"/>
    <w:rsid w:val="000701C4"/>
    <w:rsid w:val="00070C9F"/>
    <w:rsid w:val="00070E82"/>
    <w:rsid w:val="000713CA"/>
    <w:rsid w:val="00071BC7"/>
    <w:rsid w:val="000731A9"/>
    <w:rsid w:val="0007399D"/>
    <w:rsid w:val="00075420"/>
    <w:rsid w:val="0007587D"/>
    <w:rsid w:val="00075B2B"/>
    <w:rsid w:val="0007617D"/>
    <w:rsid w:val="00076D4B"/>
    <w:rsid w:val="00076F56"/>
    <w:rsid w:val="0007702A"/>
    <w:rsid w:val="00077151"/>
    <w:rsid w:val="0008019E"/>
    <w:rsid w:val="0008030E"/>
    <w:rsid w:val="00080572"/>
    <w:rsid w:val="00080AF8"/>
    <w:rsid w:val="00080B1F"/>
    <w:rsid w:val="0008189A"/>
    <w:rsid w:val="0008219C"/>
    <w:rsid w:val="000827DA"/>
    <w:rsid w:val="0008291F"/>
    <w:rsid w:val="00082EAB"/>
    <w:rsid w:val="00084D3F"/>
    <w:rsid w:val="000851B3"/>
    <w:rsid w:val="00085B9C"/>
    <w:rsid w:val="00085D01"/>
    <w:rsid w:val="00085EB6"/>
    <w:rsid w:val="0008692A"/>
    <w:rsid w:val="000871A1"/>
    <w:rsid w:val="00087852"/>
    <w:rsid w:val="0008790D"/>
    <w:rsid w:val="00090CFD"/>
    <w:rsid w:val="00090D0F"/>
    <w:rsid w:val="00090FB8"/>
    <w:rsid w:val="00092410"/>
    <w:rsid w:val="00092715"/>
    <w:rsid w:val="00092E62"/>
    <w:rsid w:val="00092ECD"/>
    <w:rsid w:val="000930D6"/>
    <w:rsid w:val="0009392D"/>
    <w:rsid w:val="000939D0"/>
    <w:rsid w:val="00093FA7"/>
    <w:rsid w:val="0009483A"/>
    <w:rsid w:val="00094C5A"/>
    <w:rsid w:val="00095039"/>
    <w:rsid w:val="0009520A"/>
    <w:rsid w:val="000958FE"/>
    <w:rsid w:val="0009598E"/>
    <w:rsid w:val="00095ED5"/>
    <w:rsid w:val="00096177"/>
    <w:rsid w:val="00097354"/>
    <w:rsid w:val="00097C2D"/>
    <w:rsid w:val="000A0771"/>
    <w:rsid w:val="000A0814"/>
    <w:rsid w:val="000A0920"/>
    <w:rsid w:val="000A093E"/>
    <w:rsid w:val="000A17B1"/>
    <w:rsid w:val="000A23A6"/>
    <w:rsid w:val="000A249E"/>
    <w:rsid w:val="000A2DEB"/>
    <w:rsid w:val="000A3120"/>
    <w:rsid w:val="000A37FF"/>
    <w:rsid w:val="000A38C9"/>
    <w:rsid w:val="000A4251"/>
    <w:rsid w:val="000A4C22"/>
    <w:rsid w:val="000A5615"/>
    <w:rsid w:val="000A5778"/>
    <w:rsid w:val="000A57DD"/>
    <w:rsid w:val="000A6627"/>
    <w:rsid w:val="000A6E4C"/>
    <w:rsid w:val="000A6F41"/>
    <w:rsid w:val="000B0819"/>
    <w:rsid w:val="000B0A4A"/>
    <w:rsid w:val="000B0EB0"/>
    <w:rsid w:val="000B2300"/>
    <w:rsid w:val="000B2D94"/>
    <w:rsid w:val="000B2DEE"/>
    <w:rsid w:val="000B4816"/>
    <w:rsid w:val="000B4840"/>
    <w:rsid w:val="000B506D"/>
    <w:rsid w:val="000B511F"/>
    <w:rsid w:val="000B59AC"/>
    <w:rsid w:val="000B60F6"/>
    <w:rsid w:val="000B70C9"/>
    <w:rsid w:val="000B70FA"/>
    <w:rsid w:val="000B7997"/>
    <w:rsid w:val="000B7D44"/>
    <w:rsid w:val="000C0CE9"/>
    <w:rsid w:val="000C0FD1"/>
    <w:rsid w:val="000C1260"/>
    <w:rsid w:val="000C23F3"/>
    <w:rsid w:val="000C2BAC"/>
    <w:rsid w:val="000C2E74"/>
    <w:rsid w:val="000C44A0"/>
    <w:rsid w:val="000C461D"/>
    <w:rsid w:val="000C58EE"/>
    <w:rsid w:val="000C599C"/>
    <w:rsid w:val="000C5E31"/>
    <w:rsid w:val="000C61A7"/>
    <w:rsid w:val="000C6244"/>
    <w:rsid w:val="000C711E"/>
    <w:rsid w:val="000C9AD2"/>
    <w:rsid w:val="000D16BF"/>
    <w:rsid w:val="000D1C77"/>
    <w:rsid w:val="000D25CD"/>
    <w:rsid w:val="000D274F"/>
    <w:rsid w:val="000D3627"/>
    <w:rsid w:val="000D3C0B"/>
    <w:rsid w:val="000D4869"/>
    <w:rsid w:val="000D529E"/>
    <w:rsid w:val="000D7BED"/>
    <w:rsid w:val="000E0556"/>
    <w:rsid w:val="000E083C"/>
    <w:rsid w:val="000E089B"/>
    <w:rsid w:val="000E097C"/>
    <w:rsid w:val="000E0B69"/>
    <w:rsid w:val="000E2A9C"/>
    <w:rsid w:val="000E2C4D"/>
    <w:rsid w:val="000E3316"/>
    <w:rsid w:val="000E3528"/>
    <w:rsid w:val="000E380D"/>
    <w:rsid w:val="000E3A30"/>
    <w:rsid w:val="000E3E2E"/>
    <w:rsid w:val="000E64FC"/>
    <w:rsid w:val="000E6933"/>
    <w:rsid w:val="000E6E03"/>
    <w:rsid w:val="000E7397"/>
    <w:rsid w:val="000E74BB"/>
    <w:rsid w:val="000F179C"/>
    <w:rsid w:val="000F22FE"/>
    <w:rsid w:val="000F24B5"/>
    <w:rsid w:val="000F2691"/>
    <w:rsid w:val="000F3B3A"/>
    <w:rsid w:val="000F3C4D"/>
    <w:rsid w:val="000F5A23"/>
    <w:rsid w:val="000F7A36"/>
    <w:rsid w:val="001019A2"/>
    <w:rsid w:val="00101D06"/>
    <w:rsid w:val="00102148"/>
    <w:rsid w:val="00102511"/>
    <w:rsid w:val="001026B8"/>
    <w:rsid w:val="00102840"/>
    <w:rsid w:val="00102BF7"/>
    <w:rsid w:val="001038D5"/>
    <w:rsid w:val="00103E26"/>
    <w:rsid w:val="001041F6"/>
    <w:rsid w:val="00104BDA"/>
    <w:rsid w:val="00106063"/>
    <w:rsid w:val="001067D9"/>
    <w:rsid w:val="00107A41"/>
    <w:rsid w:val="00107BB3"/>
    <w:rsid w:val="001102B2"/>
    <w:rsid w:val="001104B4"/>
    <w:rsid w:val="00110C6F"/>
    <w:rsid w:val="001111FE"/>
    <w:rsid w:val="00111803"/>
    <w:rsid w:val="00112141"/>
    <w:rsid w:val="0011222B"/>
    <w:rsid w:val="00112323"/>
    <w:rsid w:val="00112FD3"/>
    <w:rsid w:val="0011314E"/>
    <w:rsid w:val="00113CB0"/>
    <w:rsid w:val="00114217"/>
    <w:rsid w:val="00116189"/>
    <w:rsid w:val="0011627E"/>
    <w:rsid w:val="0011690C"/>
    <w:rsid w:val="00116C5C"/>
    <w:rsid w:val="001176F6"/>
    <w:rsid w:val="00120842"/>
    <w:rsid w:val="00120A08"/>
    <w:rsid w:val="0012101C"/>
    <w:rsid w:val="001213E2"/>
    <w:rsid w:val="001216FE"/>
    <w:rsid w:val="00122134"/>
    <w:rsid w:val="00122448"/>
    <w:rsid w:val="001224B3"/>
    <w:rsid w:val="00122DC3"/>
    <w:rsid w:val="00122E47"/>
    <w:rsid w:val="00122F91"/>
    <w:rsid w:val="00123155"/>
    <w:rsid w:val="00123712"/>
    <w:rsid w:val="00123AAB"/>
    <w:rsid w:val="00123CB1"/>
    <w:rsid w:val="0012401E"/>
    <w:rsid w:val="001242C4"/>
    <w:rsid w:val="00124440"/>
    <w:rsid w:val="00124BC4"/>
    <w:rsid w:val="001256CF"/>
    <w:rsid w:val="00125B96"/>
    <w:rsid w:val="001267F5"/>
    <w:rsid w:val="00126BF8"/>
    <w:rsid w:val="00126DE3"/>
    <w:rsid w:val="001305CD"/>
    <w:rsid w:val="00130C04"/>
    <w:rsid w:val="001314CD"/>
    <w:rsid w:val="00131795"/>
    <w:rsid w:val="00132D02"/>
    <w:rsid w:val="00132D25"/>
    <w:rsid w:val="0013390F"/>
    <w:rsid w:val="00133942"/>
    <w:rsid w:val="00133AA7"/>
    <w:rsid w:val="00134A7A"/>
    <w:rsid w:val="00134B78"/>
    <w:rsid w:val="00134C75"/>
    <w:rsid w:val="00135A20"/>
    <w:rsid w:val="00135DCB"/>
    <w:rsid w:val="0013604A"/>
    <w:rsid w:val="00136F63"/>
    <w:rsid w:val="001370A7"/>
    <w:rsid w:val="00137CFE"/>
    <w:rsid w:val="00137FB0"/>
    <w:rsid w:val="0014006F"/>
    <w:rsid w:val="0014079B"/>
    <w:rsid w:val="0014124D"/>
    <w:rsid w:val="001412AC"/>
    <w:rsid w:val="00141C67"/>
    <w:rsid w:val="00143185"/>
    <w:rsid w:val="00143A22"/>
    <w:rsid w:val="00143A73"/>
    <w:rsid w:val="00143D60"/>
    <w:rsid w:val="00144056"/>
    <w:rsid w:val="001442B9"/>
    <w:rsid w:val="00144D62"/>
    <w:rsid w:val="00145626"/>
    <w:rsid w:val="00146E5C"/>
    <w:rsid w:val="0014794B"/>
    <w:rsid w:val="0015015F"/>
    <w:rsid w:val="00150440"/>
    <w:rsid w:val="001509CD"/>
    <w:rsid w:val="00150CF7"/>
    <w:rsid w:val="001512E4"/>
    <w:rsid w:val="001517E2"/>
    <w:rsid w:val="00152044"/>
    <w:rsid w:val="001526B2"/>
    <w:rsid w:val="001538CD"/>
    <w:rsid w:val="00153C86"/>
    <w:rsid w:val="00153D45"/>
    <w:rsid w:val="00153EEB"/>
    <w:rsid w:val="00153FB5"/>
    <w:rsid w:val="00154658"/>
    <w:rsid w:val="00154715"/>
    <w:rsid w:val="00154B52"/>
    <w:rsid w:val="001564A3"/>
    <w:rsid w:val="001569EA"/>
    <w:rsid w:val="0015773B"/>
    <w:rsid w:val="00157C73"/>
    <w:rsid w:val="00157E09"/>
    <w:rsid w:val="00160172"/>
    <w:rsid w:val="00160909"/>
    <w:rsid w:val="00161354"/>
    <w:rsid w:val="00161756"/>
    <w:rsid w:val="00163A9E"/>
    <w:rsid w:val="00163D35"/>
    <w:rsid w:val="00164369"/>
    <w:rsid w:val="001647C5"/>
    <w:rsid w:val="00164CFA"/>
    <w:rsid w:val="001662AE"/>
    <w:rsid w:val="00166DEF"/>
    <w:rsid w:val="00166EC1"/>
    <w:rsid w:val="001674D6"/>
    <w:rsid w:val="0016782C"/>
    <w:rsid w:val="00167E6C"/>
    <w:rsid w:val="00170B44"/>
    <w:rsid w:val="00170F6D"/>
    <w:rsid w:val="00170FD8"/>
    <w:rsid w:val="00171164"/>
    <w:rsid w:val="00172F2A"/>
    <w:rsid w:val="00173164"/>
    <w:rsid w:val="00173243"/>
    <w:rsid w:val="00174343"/>
    <w:rsid w:val="00175016"/>
    <w:rsid w:val="001776AF"/>
    <w:rsid w:val="00177769"/>
    <w:rsid w:val="001778C2"/>
    <w:rsid w:val="00177C24"/>
    <w:rsid w:val="00180527"/>
    <w:rsid w:val="001805AA"/>
    <w:rsid w:val="00180860"/>
    <w:rsid w:val="00180D4E"/>
    <w:rsid w:val="001811B8"/>
    <w:rsid w:val="00181705"/>
    <w:rsid w:val="0018199E"/>
    <w:rsid w:val="00181CC1"/>
    <w:rsid w:val="0018272A"/>
    <w:rsid w:val="00182C0B"/>
    <w:rsid w:val="00183710"/>
    <w:rsid w:val="00183823"/>
    <w:rsid w:val="001839DC"/>
    <w:rsid w:val="00185033"/>
    <w:rsid w:val="0018544F"/>
    <w:rsid w:val="001859F2"/>
    <w:rsid w:val="00185D39"/>
    <w:rsid w:val="00185E56"/>
    <w:rsid w:val="00185F5D"/>
    <w:rsid w:val="0018604F"/>
    <w:rsid w:val="00186FB8"/>
    <w:rsid w:val="001870A7"/>
    <w:rsid w:val="00187303"/>
    <w:rsid w:val="00187C26"/>
    <w:rsid w:val="0019035A"/>
    <w:rsid w:val="001905F4"/>
    <w:rsid w:val="00190FD9"/>
    <w:rsid w:val="0019116C"/>
    <w:rsid w:val="0019143A"/>
    <w:rsid w:val="00191B1F"/>
    <w:rsid w:val="00192446"/>
    <w:rsid w:val="00192628"/>
    <w:rsid w:val="00192ED8"/>
    <w:rsid w:val="00192EDD"/>
    <w:rsid w:val="00192F79"/>
    <w:rsid w:val="001932FE"/>
    <w:rsid w:val="00193865"/>
    <w:rsid w:val="00193AB8"/>
    <w:rsid w:val="00195241"/>
    <w:rsid w:val="00195304"/>
    <w:rsid w:val="00195551"/>
    <w:rsid w:val="00196AD4"/>
    <w:rsid w:val="00197115"/>
    <w:rsid w:val="001A02AD"/>
    <w:rsid w:val="001A04BA"/>
    <w:rsid w:val="001A07D4"/>
    <w:rsid w:val="001A0AAD"/>
    <w:rsid w:val="001A0CCB"/>
    <w:rsid w:val="001A0E9D"/>
    <w:rsid w:val="001A0FA9"/>
    <w:rsid w:val="001A170F"/>
    <w:rsid w:val="001A1E58"/>
    <w:rsid w:val="001A35D3"/>
    <w:rsid w:val="001A38B3"/>
    <w:rsid w:val="001A413C"/>
    <w:rsid w:val="001A47D7"/>
    <w:rsid w:val="001A5215"/>
    <w:rsid w:val="001A5F6C"/>
    <w:rsid w:val="001A6813"/>
    <w:rsid w:val="001A6B3F"/>
    <w:rsid w:val="001A74B8"/>
    <w:rsid w:val="001A78D8"/>
    <w:rsid w:val="001A7F92"/>
    <w:rsid w:val="001B01F3"/>
    <w:rsid w:val="001B0906"/>
    <w:rsid w:val="001B0CD8"/>
    <w:rsid w:val="001B0EFE"/>
    <w:rsid w:val="001B1FE1"/>
    <w:rsid w:val="001B21F3"/>
    <w:rsid w:val="001B2E75"/>
    <w:rsid w:val="001B3DAE"/>
    <w:rsid w:val="001B467A"/>
    <w:rsid w:val="001B4E21"/>
    <w:rsid w:val="001B51B8"/>
    <w:rsid w:val="001B5EAC"/>
    <w:rsid w:val="001B6142"/>
    <w:rsid w:val="001B653D"/>
    <w:rsid w:val="001B71A8"/>
    <w:rsid w:val="001B7D58"/>
    <w:rsid w:val="001C0AF1"/>
    <w:rsid w:val="001C19CF"/>
    <w:rsid w:val="001C1A23"/>
    <w:rsid w:val="001C205A"/>
    <w:rsid w:val="001C2983"/>
    <w:rsid w:val="001C3C47"/>
    <w:rsid w:val="001C3C9A"/>
    <w:rsid w:val="001C3D2F"/>
    <w:rsid w:val="001C4777"/>
    <w:rsid w:val="001C5974"/>
    <w:rsid w:val="001C6298"/>
    <w:rsid w:val="001C6FEB"/>
    <w:rsid w:val="001C7776"/>
    <w:rsid w:val="001C7D77"/>
    <w:rsid w:val="001C7DD4"/>
    <w:rsid w:val="001D066F"/>
    <w:rsid w:val="001D1E49"/>
    <w:rsid w:val="001D2DB5"/>
    <w:rsid w:val="001D2E48"/>
    <w:rsid w:val="001D30D8"/>
    <w:rsid w:val="001D33CA"/>
    <w:rsid w:val="001D3731"/>
    <w:rsid w:val="001D392A"/>
    <w:rsid w:val="001D3F00"/>
    <w:rsid w:val="001D4710"/>
    <w:rsid w:val="001D5605"/>
    <w:rsid w:val="001D5B51"/>
    <w:rsid w:val="001D6253"/>
    <w:rsid w:val="001D66A7"/>
    <w:rsid w:val="001D6983"/>
    <w:rsid w:val="001D6C05"/>
    <w:rsid w:val="001D73A3"/>
    <w:rsid w:val="001D7AAE"/>
    <w:rsid w:val="001D7B61"/>
    <w:rsid w:val="001E0092"/>
    <w:rsid w:val="001E0895"/>
    <w:rsid w:val="001E0B3B"/>
    <w:rsid w:val="001E1995"/>
    <w:rsid w:val="001E2424"/>
    <w:rsid w:val="001E3500"/>
    <w:rsid w:val="001E36B3"/>
    <w:rsid w:val="001E46B0"/>
    <w:rsid w:val="001E46F0"/>
    <w:rsid w:val="001E4D00"/>
    <w:rsid w:val="001E4F6A"/>
    <w:rsid w:val="001E5B12"/>
    <w:rsid w:val="001E60B7"/>
    <w:rsid w:val="001E6827"/>
    <w:rsid w:val="001E68A2"/>
    <w:rsid w:val="001E69B4"/>
    <w:rsid w:val="001E6A6F"/>
    <w:rsid w:val="001E6C3B"/>
    <w:rsid w:val="001E71F9"/>
    <w:rsid w:val="001E7CA5"/>
    <w:rsid w:val="001E7CD2"/>
    <w:rsid w:val="001F286F"/>
    <w:rsid w:val="001F294C"/>
    <w:rsid w:val="001F2987"/>
    <w:rsid w:val="001F2E7C"/>
    <w:rsid w:val="001F36D6"/>
    <w:rsid w:val="001F3724"/>
    <w:rsid w:val="001F4128"/>
    <w:rsid w:val="001F44B8"/>
    <w:rsid w:val="001F4AD1"/>
    <w:rsid w:val="001F4C82"/>
    <w:rsid w:val="001F4E94"/>
    <w:rsid w:val="001F56EE"/>
    <w:rsid w:val="001F5CA6"/>
    <w:rsid w:val="001F6E55"/>
    <w:rsid w:val="001F7355"/>
    <w:rsid w:val="00200711"/>
    <w:rsid w:val="002007ED"/>
    <w:rsid w:val="00200A4C"/>
    <w:rsid w:val="00200DA2"/>
    <w:rsid w:val="00200E19"/>
    <w:rsid w:val="00201ECA"/>
    <w:rsid w:val="00202500"/>
    <w:rsid w:val="002053AA"/>
    <w:rsid w:val="00205700"/>
    <w:rsid w:val="002073A6"/>
    <w:rsid w:val="0021004C"/>
    <w:rsid w:val="0021047B"/>
    <w:rsid w:val="0021206E"/>
    <w:rsid w:val="0021211C"/>
    <w:rsid w:val="00212A92"/>
    <w:rsid w:val="00213201"/>
    <w:rsid w:val="00214DB2"/>
    <w:rsid w:val="002159ED"/>
    <w:rsid w:val="00215DD6"/>
    <w:rsid w:val="00215F5B"/>
    <w:rsid w:val="002170B5"/>
    <w:rsid w:val="00217B08"/>
    <w:rsid w:val="00220AAD"/>
    <w:rsid w:val="00220EE8"/>
    <w:rsid w:val="00220FD5"/>
    <w:rsid w:val="002213DA"/>
    <w:rsid w:val="002218E9"/>
    <w:rsid w:val="0022295D"/>
    <w:rsid w:val="00224263"/>
    <w:rsid w:val="002243FC"/>
    <w:rsid w:val="00224C32"/>
    <w:rsid w:val="002254B6"/>
    <w:rsid w:val="002255F0"/>
    <w:rsid w:val="00225691"/>
    <w:rsid w:val="00225AC2"/>
    <w:rsid w:val="002271B2"/>
    <w:rsid w:val="002271FF"/>
    <w:rsid w:val="00227CDF"/>
    <w:rsid w:val="00227EB9"/>
    <w:rsid w:val="00227FD6"/>
    <w:rsid w:val="00230234"/>
    <w:rsid w:val="002302BF"/>
    <w:rsid w:val="00230894"/>
    <w:rsid w:val="002316A6"/>
    <w:rsid w:val="00232404"/>
    <w:rsid w:val="00232A76"/>
    <w:rsid w:val="00232C86"/>
    <w:rsid w:val="00234D13"/>
    <w:rsid w:val="00234EE8"/>
    <w:rsid w:val="0023525F"/>
    <w:rsid w:val="002354ED"/>
    <w:rsid w:val="00235800"/>
    <w:rsid w:val="00235E8E"/>
    <w:rsid w:val="00236003"/>
    <w:rsid w:val="002372E0"/>
    <w:rsid w:val="00237B61"/>
    <w:rsid w:val="00237E99"/>
    <w:rsid w:val="0024055B"/>
    <w:rsid w:val="00240EC4"/>
    <w:rsid w:val="002410CE"/>
    <w:rsid w:val="00241178"/>
    <w:rsid w:val="002411CB"/>
    <w:rsid w:val="002419DB"/>
    <w:rsid w:val="002422CF"/>
    <w:rsid w:val="0024244C"/>
    <w:rsid w:val="00242BC8"/>
    <w:rsid w:val="002431C9"/>
    <w:rsid w:val="002437AF"/>
    <w:rsid w:val="00243B20"/>
    <w:rsid w:val="00243BAF"/>
    <w:rsid w:val="00244116"/>
    <w:rsid w:val="0024446C"/>
    <w:rsid w:val="00244C11"/>
    <w:rsid w:val="00245348"/>
    <w:rsid w:val="00245A04"/>
    <w:rsid w:val="00245A71"/>
    <w:rsid w:val="00245B32"/>
    <w:rsid w:val="00245DA3"/>
    <w:rsid w:val="00245FB1"/>
    <w:rsid w:val="0024632D"/>
    <w:rsid w:val="002463E2"/>
    <w:rsid w:val="002469E8"/>
    <w:rsid w:val="00246C52"/>
    <w:rsid w:val="00246FAC"/>
    <w:rsid w:val="002479CC"/>
    <w:rsid w:val="00247DE7"/>
    <w:rsid w:val="00247EEE"/>
    <w:rsid w:val="002501CF"/>
    <w:rsid w:val="0025136F"/>
    <w:rsid w:val="00251C89"/>
    <w:rsid w:val="00251F76"/>
    <w:rsid w:val="002520C6"/>
    <w:rsid w:val="002526CB"/>
    <w:rsid w:val="002528B7"/>
    <w:rsid w:val="002546B6"/>
    <w:rsid w:val="002548C3"/>
    <w:rsid w:val="00254C79"/>
    <w:rsid w:val="002571F3"/>
    <w:rsid w:val="00257329"/>
    <w:rsid w:val="00257358"/>
    <w:rsid w:val="002575FB"/>
    <w:rsid w:val="00260902"/>
    <w:rsid w:val="00260A74"/>
    <w:rsid w:val="00260E33"/>
    <w:rsid w:val="0026189E"/>
    <w:rsid w:val="00261A74"/>
    <w:rsid w:val="00261A8E"/>
    <w:rsid w:val="002635AC"/>
    <w:rsid w:val="00263B8F"/>
    <w:rsid w:val="002643B0"/>
    <w:rsid w:val="0026447D"/>
    <w:rsid w:val="00264E8F"/>
    <w:rsid w:val="00264FD4"/>
    <w:rsid w:val="002654AE"/>
    <w:rsid w:val="0026559A"/>
    <w:rsid w:val="00265813"/>
    <w:rsid w:val="00265D7E"/>
    <w:rsid w:val="002661A7"/>
    <w:rsid w:val="00267416"/>
    <w:rsid w:val="00267609"/>
    <w:rsid w:val="002702D7"/>
    <w:rsid w:val="00270CA5"/>
    <w:rsid w:val="00270FBB"/>
    <w:rsid w:val="0027189B"/>
    <w:rsid w:val="002737E0"/>
    <w:rsid w:val="00274553"/>
    <w:rsid w:val="00274756"/>
    <w:rsid w:val="002747BD"/>
    <w:rsid w:val="002747E1"/>
    <w:rsid w:val="00274E72"/>
    <w:rsid w:val="00275DFD"/>
    <w:rsid w:val="002760E3"/>
    <w:rsid w:val="00276408"/>
    <w:rsid w:val="00276F25"/>
    <w:rsid w:val="00276FB2"/>
    <w:rsid w:val="00277908"/>
    <w:rsid w:val="002804DD"/>
    <w:rsid w:val="00280861"/>
    <w:rsid w:val="002817CC"/>
    <w:rsid w:val="00281CD2"/>
    <w:rsid w:val="00281F2E"/>
    <w:rsid w:val="00282AEC"/>
    <w:rsid w:val="00282E64"/>
    <w:rsid w:val="002831CE"/>
    <w:rsid w:val="00284635"/>
    <w:rsid w:val="0028475B"/>
    <w:rsid w:val="0028495E"/>
    <w:rsid w:val="00284A0B"/>
    <w:rsid w:val="002856B4"/>
    <w:rsid w:val="00286AD7"/>
    <w:rsid w:val="00287035"/>
    <w:rsid w:val="00290013"/>
    <w:rsid w:val="002906C5"/>
    <w:rsid w:val="00290FEE"/>
    <w:rsid w:val="0029120A"/>
    <w:rsid w:val="002921F3"/>
    <w:rsid w:val="002922F5"/>
    <w:rsid w:val="0029294E"/>
    <w:rsid w:val="00292B4E"/>
    <w:rsid w:val="00292C3D"/>
    <w:rsid w:val="0029304E"/>
    <w:rsid w:val="00293EB3"/>
    <w:rsid w:val="0029422B"/>
    <w:rsid w:val="00294434"/>
    <w:rsid w:val="0029456D"/>
    <w:rsid w:val="002953B2"/>
    <w:rsid w:val="00295AE3"/>
    <w:rsid w:val="00296C1E"/>
    <w:rsid w:val="00297251"/>
    <w:rsid w:val="00297A07"/>
    <w:rsid w:val="00297D68"/>
    <w:rsid w:val="002A03EE"/>
    <w:rsid w:val="002A0978"/>
    <w:rsid w:val="002A0DF7"/>
    <w:rsid w:val="002A105E"/>
    <w:rsid w:val="002A126F"/>
    <w:rsid w:val="002A1B90"/>
    <w:rsid w:val="002A2827"/>
    <w:rsid w:val="002A29B3"/>
    <w:rsid w:val="002A2E48"/>
    <w:rsid w:val="002A2E99"/>
    <w:rsid w:val="002A3DF2"/>
    <w:rsid w:val="002A3F1E"/>
    <w:rsid w:val="002A3FCE"/>
    <w:rsid w:val="002A40CB"/>
    <w:rsid w:val="002A56F2"/>
    <w:rsid w:val="002A787C"/>
    <w:rsid w:val="002A7D91"/>
    <w:rsid w:val="002B02C0"/>
    <w:rsid w:val="002B066B"/>
    <w:rsid w:val="002B1044"/>
    <w:rsid w:val="002B13A9"/>
    <w:rsid w:val="002B180E"/>
    <w:rsid w:val="002B1AE9"/>
    <w:rsid w:val="002B22DC"/>
    <w:rsid w:val="002B2482"/>
    <w:rsid w:val="002B29BC"/>
    <w:rsid w:val="002B2A4E"/>
    <w:rsid w:val="002B4214"/>
    <w:rsid w:val="002B441C"/>
    <w:rsid w:val="002B4432"/>
    <w:rsid w:val="002B4B15"/>
    <w:rsid w:val="002B56AC"/>
    <w:rsid w:val="002B5AF3"/>
    <w:rsid w:val="002B61A9"/>
    <w:rsid w:val="002B6576"/>
    <w:rsid w:val="002B7C75"/>
    <w:rsid w:val="002C1924"/>
    <w:rsid w:val="002C1A04"/>
    <w:rsid w:val="002C233B"/>
    <w:rsid w:val="002C23AB"/>
    <w:rsid w:val="002C28E5"/>
    <w:rsid w:val="002C2E64"/>
    <w:rsid w:val="002C44F3"/>
    <w:rsid w:val="002C4C89"/>
    <w:rsid w:val="002C4EF3"/>
    <w:rsid w:val="002C5529"/>
    <w:rsid w:val="002C5593"/>
    <w:rsid w:val="002C5857"/>
    <w:rsid w:val="002C65EA"/>
    <w:rsid w:val="002C66CF"/>
    <w:rsid w:val="002C6AAC"/>
    <w:rsid w:val="002C7E36"/>
    <w:rsid w:val="002D036A"/>
    <w:rsid w:val="002D0396"/>
    <w:rsid w:val="002D06CC"/>
    <w:rsid w:val="002D087B"/>
    <w:rsid w:val="002D2139"/>
    <w:rsid w:val="002D2DAD"/>
    <w:rsid w:val="002D37CD"/>
    <w:rsid w:val="002D43E3"/>
    <w:rsid w:val="002D4C4E"/>
    <w:rsid w:val="002D4E54"/>
    <w:rsid w:val="002D52D1"/>
    <w:rsid w:val="002D7143"/>
    <w:rsid w:val="002D749C"/>
    <w:rsid w:val="002D7A13"/>
    <w:rsid w:val="002D7A41"/>
    <w:rsid w:val="002E01E6"/>
    <w:rsid w:val="002E0C35"/>
    <w:rsid w:val="002E0C6A"/>
    <w:rsid w:val="002E10D1"/>
    <w:rsid w:val="002E1861"/>
    <w:rsid w:val="002E1B03"/>
    <w:rsid w:val="002E254F"/>
    <w:rsid w:val="002E261E"/>
    <w:rsid w:val="002E27DD"/>
    <w:rsid w:val="002E3EDE"/>
    <w:rsid w:val="002E5A09"/>
    <w:rsid w:val="002E6842"/>
    <w:rsid w:val="002F0349"/>
    <w:rsid w:val="002F03A2"/>
    <w:rsid w:val="002F0AD5"/>
    <w:rsid w:val="002F1224"/>
    <w:rsid w:val="002F163B"/>
    <w:rsid w:val="002F1C1D"/>
    <w:rsid w:val="002F2396"/>
    <w:rsid w:val="002F277F"/>
    <w:rsid w:val="002F291D"/>
    <w:rsid w:val="002F4119"/>
    <w:rsid w:val="002F5142"/>
    <w:rsid w:val="002F5370"/>
    <w:rsid w:val="002F5D56"/>
    <w:rsid w:val="002F632C"/>
    <w:rsid w:val="002F6415"/>
    <w:rsid w:val="002F6EC0"/>
    <w:rsid w:val="002F7612"/>
    <w:rsid w:val="002F76B5"/>
    <w:rsid w:val="002F78A6"/>
    <w:rsid w:val="002F7BD6"/>
    <w:rsid w:val="0030037A"/>
    <w:rsid w:val="00301C93"/>
    <w:rsid w:val="00302496"/>
    <w:rsid w:val="00302CD0"/>
    <w:rsid w:val="00304636"/>
    <w:rsid w:val="00306CD6"/>
    <w:rsid w:val="00306EA5"/>
    <w:rsid w:val="00307123"/>
    <w:rsid w:val="003075E8"/>
    <w:rsid w:val="00307883"/>
    <w:rsid w:val="00307A1E"/>
    <w:rsid w:val="00307E16"/>
    <w:rsid w:val="00307F9E"/>
    <w:rsid w:val="003107A0"/>
    <w:rsid w:val="00310DEF"/>
    <w:rsid w:val="0031135B"/>
    <w:rsid w:val="00312A11"/>
    <w:rsid w:val="00312EAA"/>
    <w:rsid w:val="0031314D"/>
    <w:rsid w:val="003132F3"/>
    <w:rsid w:val="00313783"/>
    <w:rsid w:val="003153D8"/>
    <w:rsid w:val="00315D40"/>
    <w:rsid w:val="00315EB2"/>
    <w:rsid w:val="00315FE5"/>
    <w:rsid w:val="0031600C"/>
    <w:rsid w:val="00316179"/>
    <w:rsid w:val="00316CC5"/>
    <w:rsid w:val="0031714F"/>
    <w:rsid w:val="003173DF"/>
    <w:rsid w:val="003176D2"/>
    <w:rsid w:val="00317A3C"/>
    <w:rsid w:val="003200EF"/>
    <w:rsid w:val="00320738"/>
    <w:rsid w:val="003207F4"/>
    <w:rsid w:val="0032092E"/>
    <w:rsid w:val="00320B6B"/>
    <w:rsid w:val="00320D6D"/>
    <w:rsid w:val="0032111C"/>
    <w:rsid w:val="00321AA4"/>
    <w:rsid w:val="00321C23"/>
    <w:rsid w:val="003223D1"/>
    <w:rsid w:val="00323549"/>
    <w:rsid w:val="00323879"/>
    <w:rsid w:val="00324455"/>
    <w:rsid w:val="0032492A"/>
    <w:rsid w:val="00324CA9"/>
    <w:rsid w:val="00325162"/>
    <w:rsid w:val="00325BF0"/>
    <w:rsid w:val="00326EB5"/>
    <w:rsid w:val="00326F43"/>
    <w:rsid w:val="003273DF"/>
    <w:rsid w:val="00327CD4"/>
    <w:rsid w:val="00327EAB"/>
    <w:rsid w:val="00330EB5"/>
    <w:rsid w:val="00331EB4"/>
    <w:rsid w:val="003323A8"/>
    <w:rsid w:val="00332671"/>
    <w:rsid w:val="003326B6"/>
    <w:rsid w:val="00333415"/>
    <w:rsid w:val="00333BF3"/>
    <w:rsid w:val="003343F1"/>
    <w:rsid w:val="003344B3"/>
    <w:rsid w:val="00334B0C"/>
    <w:rsid w:val="00334ED1"/>
    <w:rsid w:val="0033553F"/>
    <w:rsid w:val="00335E1D"/>
    <w:rsid w:val="00335EDB"/>
    <w:rsid w:val="00336526"/>
    <w:rsid w:val="003366FC"/>
    <w:rsid w:val="003369C1"/>
    <w:rsid w:val="00336DFA"/>
    <w:rsid w:val="00340B0C"/>
    <w:rsid w:val="00340CB1"/>
    <w:rsid w:val="003412E7"/>
    <w:rsid w:val="00341A0A"/>
    <w:rsid w:val="0034239F"/>
    <w:rsid w:val="0034297F"/>
    <w:rsid w:val="0034312A"/>
    <w:rsid w:val="0034330C"/>
    <w:rsid w:val="003441E7"/>
    <w:rsid w:val="00344476"/>
    <w:rsid w:val="00344597"/>
    <w:rsid w:val="0034640E"/>
    <w:rsid w:val="00346CE4"/>
    <w:rsid w:val="00346F55"/>
    <w:rsid w:val="00347AB0"/>
    <w:rsid w:val="00351518"/>
    <w:rsid w:val="00351582"/>
    <w:rsid w:val="00352597"/>
    <w:rsid w:val="00352D2A"/>
    <w:rsid w:val="003535F1"/>
    <w:rsid w:val="00353F7D"/>
    <w:rsid w:val="003541EE"/>
    <w:rsid w:val="00354358"/>
    <w:rsid w:val="00354424"/>
    <w:rsid w:val="00354A8B"/>
    <w:rsid w:val="00354CB6"/>
    <w:rsid w:val="003558D4"/>
    <w:rsid w:val="00356FD9"/>
    <w:rsid w:val="0035764C"/>
    <w:rsid w:val="0035793D"/>
    <w:rsid w:val="00357A2B"/>
    <w:rsid w:val="00360153"/>
    <w:rsid w:val="00360CCF"/>
    <w:rsid w:val="00360CED"/>
    <w:rsid w:val="003613F6"/>
    <w:rsid w:val="003616B2"/>
    <w:rsid w:val="003617C9"/>
    <w:rsid w:val="00362FF3"/>
    <w:rsid w:val="00363F41"/>
    <w:rsid w:val="00364026"/>
    <w:rsid w:val="0036466B"/>
    <w:rsid w:val="00364C46"/>
    <w:rsid w:val="00365143"/>
    <w:rsid w:val="003654EF"/>
    <w:rsid w:val="00366D36"/>
    <w:rsid w:val="0036732B"/>
    <w:rsid w:val="00367964"/>
    <w:rsid w:val="0037014A"/>
    <w:rsid w:val="003707F1"/>
    <w:rsid w:val="00370BEA"/>
    <w:rsid w:val="00371DA5"/>
    <w:rsid w:val="00372040"/>
    <w:rsid w:val="0037282C"/>
    <w:rsid w:val="0037286A"/>
    <w:rsid w:val="0037314A"/>
    <w:rsid w:val="003733DA"/>
    <w:rsid w:val="00373CD9"/>
    <w:rsid w:val="00373F89"/>
    <w:rsid w:val="0037675F"/>
    <w:rsid w:val="003767E7"/>
    <w:rsid w:val="0037685A"/>
    <w:rsid w:val="00376B80"/>
    <w:rsid w:val="003774A7"/>
    <w:rsid w:val="00377A4C"/>
    <w:rsid w:val="00380913"/>
    <w:rsid w:val="00380EC6"/>
    <w:rsid w:val="003811EC"/>
    <w:rsid w:val="00381A44"/>
    <w:rsid w:val="00381E61"/>
    <w:rsid w:val="003823EA"/>
    <w:rsid w:val="0038255B"/>
    <w:rsid w:val="00382A6D"/>
    <w:rsid w:val="003832C0"/>
    <w:rsid w:val="003832E5"/>
    <w:rsid w:val="00384036"/>
    <w:rsid w:val="003840FA"/>
    <w:rsid w:val="00384417"/>
    <w:rsid w:val="00384CEB"/>
    <w:rsid w:val="00384FB9"/>
    <w:rsid w:val="00385134"/>
    <w:rsid w:val="0038516A"/>
    <w:rsid w:val="00385681"/>
    <w:rsid w:val="003863F4"/>
    <w:rsid w:val="00386895"/>
    <w:rsid w:val="003870C2"/>
    <w:rsid w:val="0039026B"/>
    <w:rsid w:val="00390851"/>
    <w:rsid w:val="00391193"/>
    <w:rsid w:val="003914C6"/>
    <w:rsid w:val="00391EB0"/>
    <w:rsid w:val="003922D4"/>
    <w:rsid w:val="0039324B"/>
    <w:rsid w:val="003943D8"/>
    <w:rsid w:val="0039443C"/>
    <w:rsid w:val="0039467C"/>
    <w:rsid w:val="003959DA"/>
    <w:rsid w:val="00395A17"/>
    <w:rsid w:val="00395C82"/>
    <w:rsid w:val="00395F92"/>
    <w:rsid w:val="00396C1C"/>
    <w:rsid w:val="00396D2E"/>
    <w:rsid w:val="003973B0"/>
    <w:rsid w:val="003A092A"/>
    <w:rsid w:val="003A10F5"/>
    <w:rsid w:val="003A1708"/>
    <w:rsid w:val="003A1FD8"/>
    <w:rsid w:val="003A2B83"/>
    <w:rsid w:val="003A3191"/>
    <w:rsid w:val="003A4148"/>
    <w:rsid w:val="003A45B2"/>
    <w:rsid w:val="003A6F9E"/>
    <w:rsid w:val="003A774B"/>
    <w:rsid w:val="003B0E39"/>
    <w:rsid w:val="003B113E"/>
    <w:rsid w:val="003B115C"/>
    <w:rsid w:val="003B2631"/>
    <w:rsid w:val="003B2B34"/>
    <w:rsid w:val="003B2F5D"/>
    <w:rsid w:val="003B3AF4"/>
    <w:rsid w:val="003B3CBF"/>
    <w:rsid w:val="003B4607"/>
    <w:rsid w:val="003B561A"/>
    <w:rsid w:val="003B5704"/>
    <w:rsid w:val="003B5729"/>
    <w:rsid w:val="003B5AB5"/>
    <w:rsid w:val="003B5BEC"/>
    <w:rsid w:val="003B6D2A"/>
    <w:rsid w:val="003B798B"/>
    <w:rsid w:val="003C201A"/>
    <w:rsid w:val="003C2505"/>
    <w:rsid w:val="003C353E"/>
    <w:rsid w:val="003C35B6"/>
    <w:rsid w:val="003C3611"/>
    <w:rsid w:val="003C42E2"/>
    <w:rsid w:val="003C463E"/>
    <w:rsid w:val="003C4DE7"/>
    <w:rsid w:val="003C4EDA"/>
    <w:rsid w:val="003C5C7B"/>
    <w:rsid w:val="003C606E"/>
    <w:rsid w:val="003C74B0"/>
    <w:rsid w:val="003D1E1F"/>
    <w:rsid w:val="003D1F06"/>
    <w:rsid w:val="003D23EF"/>
    <w:rsid w:val="003D2835"/>
    <w:rsid w:val="003D2857"/>
    <w:rsid w:val="003D3016"/>
    <w:rsid w:val="003D3298"/>
    <w:rsid w:val="003D338E"/>
    <w:rsid w:val="003D3550"/>
    <w:rsid w:val="003D3CB2"/>
    <w:rsid w:val="003D4D4D"/>
    <w:rsid w:val="003D59AF"/>
    <w:rsid w:val="003D6A98"/>
    <w:rsid w:val="003D6FE2"/>
    <w:rsid w:val="003D72ED"/>
    <w:rsid w:val="003D77B6"/>
    <w:rsid w:val="003D7EBB"/>
    <w:rsid w:val="003E01B7"/>
    <w:rsid w:val="003E01E3"/>
    <w:rsid w:val="003E066A"/>
    <w:rsid w:val="003E14AC"/>
    <w:rsid w:val="003E15D6"/>
    <w:rsid w:val="003E16A9"/>
    <w:rsid w:val="003E24A1"/>
    <w:rsid w:val="003E2776"/>
    <w:rsid w:val="003E3282"/>
    <w:rsid w:val="003E34FD"/>
    <w:rsid w:val="003E3982"/>
    <w:rsid w:val="003E3AAE"/>
    <w:rsid w:val="003E4A17"/>
    <w:rsid w:val="003E5225"/>
    <w:rsid w:val="003E52A6"/>
    <w:rsid w:val="003E54DA"/>
    <w:rsid w:val="003E6603"/>
    <w:rsid w:val="003E671F"/>
    <w:rsid w:val="003E6DA7"/>
    <w:rsid w:val="003E729E"/>
    <w:rsid w:val="003E7CFD"/>
    <w:rsid w:val="003E7F58"/>
    <w:rsid w:val="003F05BC"/>
    <w:rsid w:val="003F0C7B"/>
    <w:rsid w:val="003F0D9F"/>
    <w:rsid w:val="003F0EA6"/>
    <w:rsid w:val="003F100C"/>
    <w:rsid w:val="003F1040"/>
    <w:rsid w:val="003F1297"/>
    <w:rsid w:val="003F2BD2"/>
    <w:rsid w:val="003F39B6"/>
    <w:rsid w:val="003F3E30"/>
    <w:rsid w:val="003F5982"/>
    <w:rsid w:val="003F643D"/>
    <w:rsid w:val="003F66AF"/>
    <w:rsid w:val="003F7123"/>
    <w:rsid w:val="003F7372"/>
    <w:rsid w:val="003F7D24"/>
    <w:rsid w:val="003F7EE7"/>
    <w:rsid w:val="00400124"/>
    <w:rsid w:val="004003AA"/>
    <w:rsid w:val="00400899"/>
    <w:rsid w:val="00401136"/>
    <w:rsid w:val="0040118F"/>
    <w:rsid w:val="00401218"/>
    <w:rsid w:val="00401413"/>
    <w:rsid w:val="00401887"/>
    <w:rsid w:val="0040279A"/>
    <w:rsid w:val="0040282B"/>
    <w:rsid w:val="00402BDA"/>
    <w:rsid w:val="00402E9B"/>
    <w:rsid w:val="00402FD5"/>
    <w:rsid w:val="004032AA"/>
    <w:rsid w:val="00403454"/>
    <w:rsid w:val="00403D52"/>
    <w:rsid w:val="00403FF5"/>
    <w:rsid w:val="004040FF"/>
    <w:rsid w:val="00404851"/>
    <w:rsid w:val="00404ABE"/>
    <w:rsid w:val="0040561A"/>
    <w:rsid w:val="0040642D"/>
    <w:rsid w:val="00406BD0"/>
    <w:rsid w:val="00406FF1"/>
    <w:rsid w:val="004075EB"/>
    <w:rsid w:val="004107DF"/>
    <w:rsid w:val="004125F6"/>
    <w:rsid w:val="00412B59"/>
    <w:rsid w:val="00413971"/>
    <w:rsid w:val="00414AFB"/>
    <w:rsid w:val="00415694"/>
    <w:rsid w:val="004165F7"/>
    <w:rsid w:val="004167D9"/>
    <w:rsid w:val="004168C9"/>
    <w:rsid w:val="004172BE"/>
    <w:rsid w:val="00417303"/>
    <w:rsid w:val="00417353"/>
    <w:rsid w:val="00417519"/>
    <w:rsid w:val="00417BE0"/>
    <w:rsid w:val="00417E37"/>
    <w:rsid w:val="00421829"/>
    <w:rsid w:val="00421842"/>
    <w:rsid w:val="004218CF"/>
    <w:rsid w:val="00421E10"/>
    <w:rsid w:val="00423975"/>
    <w:rsid w:val="00423E07"/>
    <w:rsid w:val="00423E48"/>
    <w:rsid w:val="00423EC0"/>
    <w:rsid w:val="00424077"/>
    <w:rsid w:val="00424127"/>
    <w:rsid w:val="00424290"/>
    <w:rsid w:val="004242A1"/>
    <w:rsid w:val="004253D0"/>
    <w:rsid w:val="004264C4"/>
    <w:rsid w:val="00426CE3"/>
    <w:rsid w:val="00426E78"/>
    <w:rsid w:val="00430DC3"/>
    <w:rsid w:val="00431BCE"/>
    <w:rsid w:val="00432B4A"/>
    <w:rsid w:val="00432C8E"/>
    <w:rsid w:val="0043332D"/>
    <w:rsid w:val="0043388E"/>
    <w:rsid w:val="00433BF7"/>
    <w:rsid w:val="00433D74"/>
    <w:rsid w:val="004344ED"/>
    <w:rsid w:val="00434889"/>
    <w:rsid w:val="00434E5A"/>
    <w:rsid w:val="00435181"/>
    <w:rsid w:val="00435474"/>
    <w:rsid w:val="00435D82"/>
    <w:rsid w:val="00435F9B"/>
    <w:rsid w:val="0043624A"/>
    <w:rsid w:val="004363FC"/>
    <w:rsid w:val="00436421"/>
    <w:rsid w:val="00436F94"/>
    <w:rsid w:val="0043716D"/>
    <w:rsid w:val="00437FF2"/>
    <w:rsid w:val="00440ECD"/>
    <w:rsid w:val="004415D4"/>
    <w:rsid w:val="004429BC"/>
    <w:rsid w:val="00442D45"/>
    <w:rsid w:val="004436E1"/>
    <w:rsid w:val="0044416B"/>
    <w:rsid w:val="00444522"/>
    <w:rsid w:val="00444DB8"/>
    <w:rsid w:val="00444FAE"/>
    <w:rsid w:val="00445105"/>
    <w:rsid w:val="00445449"/>
    <w:rsid w:val="00445AE0"/>
    <w:rsid w:val="00445E19"/>
    <w:rsid w:val="004467F2"/>
    <w:rsid w:val="0044699B"/>
    <w:rsid w:val="00447739"/>
    <w:rsid w:val="00447A3A"/>
    <w:rsid w:val="00447F60"/>
    <w:rsid w:val="004502B6"/>
    <w:rsid w:val="00450C18"/>
    <w:rsid w:val="00450C7D"/>
    <w:rsid w:val="00450D74"/>
    <w:rsid w:val="00450E81"/>
    <w:rsid w:val="004513A1"/>
    <w:rsid w:val="004515B1"/>
    <w:rsid w:val="00451F65"/>
    <w:rsid w:val="004523D3"/>
    <w:rsid w:val="00452890"/>
    <w:rsid w:val="00452E31"/>
    <w:rsid w:val="00453577"/>
    <w:rsid w:val="00453C4E"/>
    <w:rsid w:val="00453D4E"/>
    <w:rsid w:val="004540BB"/>
    <w:rsid w:val="00454B20"/>
    <w:rsid w:val="00454B8B"/>
    <w:rsid w:val="00455AAD"/>
    <w:rsid w:val="00456435"/>
    <w:rsid w:val="00456B41"/>
    <w:rsid w:val="00456C6A"/>
    <w:rsid w:val="004572AB"/>
    <w:rsid w:val="004572D9"/>
    <w:rsid w:val="00457B42"/>
    <w:rsid w:val="0046096B"/>
    <w:rsid w:val="004609A0"/>
    <w:rsid w:val="00460E46"/>
    <w:rsid w:val="00461B7C"/>
    <w:rsid w:val="00461B80"/>
    <w:rsid w:val="00461D02"/>
    <w:rsid w:val="00462F0E"/>
    <w:rsid w:val="00463247"/>
    <w:rsid w:val="00464ACE"/>
    <w:rsid w:val="0046516D"/>
    <w:rsid w:val="00465D84"/>
    <w:rsid w:val="00467A17"/>
    <w:rsid w:val="00467AB0"/>
    <w:rsid w:val="00467B2A"/>
    <w:rsid w:val="00470825"/>
    <w:rsid w:val="0047092A"/>
    <w:rsid w:val="00471A41"/>
    <w:rsid w:val="00472632"/>
    <w:rsid w:val="00473AA3"/>
    <w:rsid w:val="004746F9"/>
    <w:rsid w:val="00474B9B"/>
    <w:rsid w:val="00475496"/>
    <w:rsid w:val="00475D28"/>
    <w:rsid w:val="00476205"/>
    <w:rsid w:val="00476320"/>
    <w:rsid w:val="004767AF"/>
    <w:rsid w:val="00476AD0"/>
    <w:rsid w:val="0047791A"/>
    <w:rsid w:val="00477B51"/>
    <w:rsid w:val="00477C11"/>
    <w:rsid w:val="00480328"/>
    <w:rsid w:val="00480C8C"/>
    <w:rsid w:val="00481FFB"/>
    <w:rsid w:val="0048329A"/>
    <w:rsid w:val="00483986"/>
    <w:rsid w:val="00483BB6"/>
    <w:rsid w:val="00483CEC"/>
    <w:rsid w:val="00483E9C"/>
    <w:rsid w:val="004855DF"/>
    <w:rsid w:val="0048561A"/>
    <w:rsid w:val="004856FD"/>
    <w:rsid w:val="00486BA7"/>
    <w:rsid w:val="00486F6E"/>
    <w:rsid w:val="00487201"/>
    <w:rsid w:val="0048765D"/>
    <w:rsid w:val="00487CE8"/>
    <w:rsid w:val="004900C2"/>
    <w:rsid w:val="00490A0D"/>
    <w:rsid w:val="00490E93"/>
    <w:rsid w:val="00490F4C"/>
    <w:rsid w:val="0049122F"/>
    <w:rsid w:val="0049178B"/>
    <w:rsid w:val="00491CF8"/>
    <w:rsid w:val="00491ED6"/>
    <w:rsid w:val="00491F0B"/>
    <w:rsid w:val="00492B83"/>
    <w:rsid w:val="004938B7"/>
    <w:rsid w:val="0049394D"/>
    <w:rsid w:val="004939BC"/>
    <w:rsid w:val="004939F6"/>
    <w:rsid w:val="00493EF2"/>
    <w:rsid w:val="00494435"/>
    <w:rsid w:val="00494DE0"/>
    <w:rsid w:val="004952F4"/>
    <w:rsid w:val="00495308"/>
    <w:rsid w:val="00495663"/>
    <w:rsid w:val="00495787"/>
    <w:rsid w:val="0049648E"/>
    <w:rsid w:val="00496ABD"/>
    <w:rsid w:val="00496EDB"/>
    <w:rsid w:val="004975DB"/>
    <w:rsid w:val="0049775D"/>
    <w:rsid w:val="00497D49"/>
    <w:rsid w:val="004A13B3"/>
    <w:rsid w:val="004A1770"/>
    <w:rsid w:val="004A2AFB"/>
    <w:rsid w:val="004A45F3"/>
    <w:rsid w:val="004A468C"/>
    <w:rsid w:val="004A46DC"/>
    <w:rsid w:val="004A497A"/>
    <w:rsid w:val="004A4F70"/>
    <w:rsid w:val="004A4FBA"/>
    <w:rsid w:val="004A538D"/>
    <w:rsid w:val="004A55D4"/>
    <w:rsid w:val="004A5CBC"/>
    <w:rsid w:val="004A5DD3"/>
    <w:rsid w:val="004A6075"/>
    <w:rsid w:val="004A664D"/>
    <w:rsid w:val="004A6976"/>
    <w:rsid w:val="004A6AB5"/>
    <w:rsid w:val="004A73D7"/>
    <w:rsid w:val="004B0B74"/>
    <w:rsid w:val="004B2853"/>
    <w:rsid w:val="004B3048"/>
    <w:rsid w:val="004B3337"/>
    <w:rsid w:val="004B3833"/>
    <w:rsid w:val="004B40D9"/>
    <w:rsid w:val="004B4604"/>
    <w:rsid w:val="004B4884"/>
    <w:rsid w:val="004B4EEA"/>
    <w:rsid w:val="004B52AF"/>
    <w:rsid w:val="004B5432"/>
    <w:rsid w:val="004B5C48"/>
    <w:rsid w:val="004B6340"/>
    <w:rsid w:val="004B635A"/>
    <w:rsid w:val="004B6804"/>
    <w:rsid w:val="004B69FD"/>
    <w:rsid w:val="004B6ADD"/>
    <w:rsid w:val="004B6C99"/>
    <w:rsid w:val="004B7769"/>
    <w:rsid w:val="004B7AB3"/>
    <w:rsid w:val="004C12BB"/>
    <w:rsid w:val="004C1B72"/>
    <w:rsid w:val="004C2FDD"/>
    <w:rsid w:val="004C333C"/>
    <w:rsid w:val="004C4353"/>
    <w:rsid w:val="004C4EE8"/>
    <w:rsid w:val="004C54F5"/>
    <w:rsid w:val="004C758A"/>
    <w:rsid w:val="004C7D4B"/>
    <w:rsid w:val="004D01F2"/>
    <w:rsid w:val="004D0424"/>
    <w:rsid w:val="004D11F7"/>
    <w:rsid w:val="004D144F"/>
    <w:rsid w:val="004D209E"/>
    <w:rsid w:val="004D231C"/>
    <w:rsid w:val="004D23AD"/>
    <w:rsid w:val="004D23FF"/>
    <w:rsid w:val="004D24B2"/>
    <w:rsid w:val="004D3F1C"/>
    <w:rsid w:val="004D4B8F"/>
    <w:rsid w:val="004D69CE"/>
    <w:rsid w:val="004D6A4F"/>
    <w:rsid w:val="004D7510"/>
    <w:rsid w:val="004D75AD"/>
    <w:rsid w:val="004D7727"/>
    <w:rsid w:val="004E250D"/>
    <w:rsid w:val="004E25F8"/>
    <w:rsid w:val="004E2B91"/>
    <w:rsid w:val="004E32FB"/>
    <w:rsid w:val="004E342C"/>
    <w:rsid w:val="004E36A7"/>
    <w:rsid w:val="004E4C77"/>
    <w:rsid w:val="004E51DE"/>
    <w:rsid w:val="004E5216"/>
    <w:rsid w:val="004E5304"/>
    <w:rsid w:val="004E536D"/>
    <w:rsid w:val="004E5EF0"/>
    <w:rsid w:val="004E6024"/>
    <w:rsid w:val="004E679F"/>
    <w:rsid w:val="004E6948"/>
    <w:rsid w:val="004E6A6E"/>
    <w:rsid w:val="004E6FA3"/>
    <w:rsid w:val="004E7043"/>
    <w:rsid w:val="004E79D1"/>
    <w:rsid w:val="004F0650"/>
    <w:rsid w:val="004F0861"/>
    <w:rsid w:val="004F1553"/>
    <w:rsid w:val="004F1E17"/>
    <w:rsid w:val="004F20EF"/>
    <w:rsid w:val="004F2296"/>
    <w:rsid w:val="004F2DB9"/>
    <w:rsid w:val="004F36EF"/>
    <w:rsid w:val="004F3C65"/>
    <w:rsid w:val="004F44DC"/>
    <w:rsid w:val="004F4DAD"/>
    <w:rsid w:val="004F505C"/>
    <w:rsid w:val="004F54C6"/>
    <w:rsid w:val="004F54DA"/>
    <w:rsid w:val="004F5778"/>
    <w:rsid w:val="004F6571"/>
    <w:rsid w:val="004F74A1"/>
    <w:rsid w:val="004F7750"/>
    <w:rsid w:val="004F77A7"/>
    <w:rsid w:val="0050004A"/>
    <w:rsid w:val="005000C6"/>
    <w:rsid w:val="00502680"/>
    <w:rsid w:val="00503322"/>
    <w:rsid w:val="00503407"/>
    <w:rsid w:val="00503B63"/>
    <w:rsid w:val="00503C6D"/>
    <w:rsid w:val="005043C0"/>
    <w:rsid w:val="005046D0"/>
    <w:rsid w:val="005058DA"/>
    <w:rsid w:val="00505B7C"/>
    <w:rsid w:val="00506603"/>
    <w:rsid w:val="005100B6"/>
    <w:rsid w:val="00510157"/>
    <w:rsid w:val="00510308"/>
    <w:rsid w:val="005127BB"/>
    <w:rsid w:val="00512EB5"/>
    <w:rsid w:val="0051342E"/>
    <w:rsid w:val="00513E72"/>
    <w:rsid w:val="00514098"/>
    <w:rsid w:val="00514480"/>
    <w:rsid w:val="00514D03"/>
    <w:rsid w:val="0051545B"/>
    <w:rsid w:val="005159A1"/>
    <w:rsid w:val="00515AC9"/>
    <w:rsid w:val="00515DCC"/>
    <w:rsid w:val="00516AE1"/>
    <w:rsid w:val="00517001"/>
    <w:rsid w:val="00517368"/>
    <w:rsid w:val="00517381"/>
    <w:rsid w:val="00517CE2"/>
    <w:rsid w:val="00520211"/>
    <w:rsid w:val="00520406"/>
    <w:rsid w:val="005206B7"/>
    <w:rsid w:val="0052130F"/>
    <w:rsid w:val="005216EA"/>
    <w:rsid w:val="005222EB"/>
    <w:rsid w:val="005225A1"/>
    <w:rsid w:val="00522A79"/>
    <w:rsid w:val="00522DE6"/>
    <w:rsid w:val="005230FC"/>
    <w:rsid w:val="00523268"/>
    <w:rsid w:val="00523B83"/>
    <w:rsid w:val="00523D20"/>
    <w:rsid w:val="00524933"/>
    <w:rsid w:val="00524DD8"/>
    <w:rsid w:val="005255E0"/>
    <w:rsid w:val="00525EB9"/>
    <w:rsid w:val="00526B47"/>
    <w:rsid w:val="00527264"/>
    <w:rsid w:val="005276DA"/>
    <w:rsid w:val="00530D28"/>
    <w:rsid w:val="0053107A"/>
    <w:rsid w:val="00532309"/>
    <w:rsid w:val="0053257D"/>
    <w:rsid w:val="005326C0"/>
    <w:rsid w:val="00533028"/>
    <w:rsid w:val="005338C3"/>
    <w:rsid w:val="0053408F"/>
    <w:rsid w:val="00534959"/>
    <w:rsid w:val="0053503F"/>
    <w:rsid w:val="005359DA"/>
    <w:rsid w:val="00536BC0"/>
    <w:rsid w:val="00536D2D"/>
    <w:rsid w:val="00536E08"/>
    <w:rsid w:val="00536F01"/>
    <w:rsid w:val="00536F80"/>
    <w:rsid w:val="00536FCB"/>
    <w:rsid w:val="00540079"/>
    <w:rsid w:val="00540871"/>
    <w:rsid w:val="00541146"/>
    <w:rsid w:val="005411D8"/>
    <w:rsid w:val="00541E5F"/>
    <w:rsid w:val="00542971"/>
    <w:rsid w:val="00542C71"/>
    <w:rsid w:val="00542FB7"/>
    <w:rsid w:val="005435A3"/>
    <w:rsid w:val="00543783"/>
    <w:rsid w:val="00543D74"/>
    <w:rsid w:val="005445FF"/>
    <w:rsid w:val="005455D9"/>
    <w:rsid w:val="00545923"/>
    <w:rsid w:val="00546008"/>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2224"/>
    <w:rsid w:val="005532A9"/>
    <w:rsid w:val="0055348A"/>
    <w:rsid w:val="00553670"/>
    <w:rsid w:val="005539D7"/>
    <w:rsid w:val="00553C5D"/>
    <w:rsid w:val="005553E6"/>
    <w:rsid w:val="00555495"/>
    <w:rsid w:val="00555820"/>
    <w:rsid w:val="005562DA"/>
    <w:rsid w:val="00556447"/>
    <w:rsid w:val="00556B0C"/>
    <w:rsid w:val="005603BB"/>
    <w:rsid w:val="005605CF"/>
    <w:rsid w:val="005607B8"/>
    <w:rsid w:val="00560BC3"/>
    <w:rsid w:val="0056150C"/>
    <w:rsid w:val="0056163A"/>
    <w:rsid w:val="00561880"/>
    <w:rsid w:val="00562116"/>
    <w:rsid w:val="005621C9"/>
    <w:rsid w:val="005629BC"/>
    <w:rsid w:val="00563411"/>
    <w:rsid w:val="00563643"/>
    <w:rsid w:val="005643B9"/>
    <w:rsid w:val="0056465F"/>
    <w:rsid w:val="0056557F"/>
    <w:rsid w:val="0056704D"/>
    <w:rsid w:val="00571606"/>
    <w:rsid w:val="00571BE9"/>
    <w:rsid w:val="005720EF"/>
    <w:rsid w:val="0057228E"/>
    <w:rsid w:val="0057331B"/>
    <w:rsid w:val="005733C2"/>
    <w:rsid w:val="005734EB"/>
    <w:rsid w:val="00573DF8"/>
    <w:rsid w:val="00574C0F"/>
    <w:rsid w:val="00574D38"/>
    <w:rsid w:val="00574F2C"/>
    <w:rsid w:val="00574FD5"/>
    <w:rsid w:val="005752D1"/>
    <w:rsid w:val="005764A0"/>
    <w:rsid w:val="005773FA"/>
    <w:rsid w:val="00577515"/>
    <w:rsid w:val="00577E6B"/>
    <w:rsid w:val="00577E8F"/>
    <w:rsid w:val="0058035F"/>
    <w:rsid w:val="00580FCA"/>
    <w:rsid w:val="00581D4D"/>
    <w:rsid w:val="00581FA8"/>
    <w:rsid w:val="005820D7"/>
    <w:rsid w:val="0058258D"/>
    <w:rsid w:val="00582768"/>
    <w:rsid w:val="005827F6"/>
    <w:rsid w:val="00583AEC"/>
    <w:rsid w:val="00583B6D"/>
    <w:rsid w:val="00583E21"/>
    <w:rsid w:val="005841A0"/>
    <w:rsid w:val="0058424D"/>
    <w:rsid w:val="005845D5"/>
    <w:rsid w:val="00585A80"/>
    <w:rsid w:val="0058601B"/>
    <w:rsid w:val="00586844"/>
    <w:rsid w:val="005873C4"/>
    <w:rsid w:val="005877C4"/>
    <w:rsid w:val="00587EFA"/>
    <w:rsid w:val="00590442"/>
    <w:rsid w:val="0059129E"/>
    <w:rsid w:val="005912FC"/>
    <w:rsid w:val="0059162A"/>
    <w:rsid w:val="00591A5F"/>
    <w:rsid w:val="00591B81"/>
    <w:rsid w:val="0059213B"/>
    <w:rsid w:val="005921C1"/>
    <w:rsid w:val="005924F5"/>
    <w:rsid w:val="0059279F"/>
    <w:rsid w:val="00592B05"/>
    <w:rsid w:val="00593465"/>
    <w:rsid w:val="0059348C"/>
    <w:rsid w:val="00593538"/>
    <w:rsid w:val="005952BB"/>
    <w:rsid w:val="005957AE"/>
    <w:rsid w:val="00595B07"/>
    <w:rsid w:val="00596A88"/>
    <w:rsid w:val="00597086"/>
    <w:rsid w:val="00597B0F"/>
    <w:rsid w:val="00597BAD"/>
    <w:rsid w:val="005A0F58"/>
    <w:rsid w:val="005A13EA"/>
    <w:rsid w:val="005A1B87"/>
    <w:rsid w:val="005A1D5F"/>
    <w:rsid w:val="005A1D66"/>
    <w:rsid w:val="005A24F1"/>
    <w:rsid w:val="005A2653"/>
    <w:rsid w:val="005A2A65"/>
    <w:rsid w:val="005A2C9E"/>
    <w:rsid w:val="005A3AFB"/>
    <w:rsid w:val="005A412C"/>
    <w:rsid w:val="005A4A86"/>
    <w:rsid w:val="005A5AE8"/>
    <w:rsid w:val="005A6368"/>
    <w:rsid w:val="005A66CE"/>
    <w:rsid w:val="005A6973"/>
    <w:rsid w:val="005A6CE6"/>
    <w:rsid w:val="005A71B3"/>
    <w:rsid w:val="005A71CF"/>
    <w:rsid w:val="005A7794"/>
    <w:rsid w:val="005A7863"/>
    <w:rsid w:val="005A7DE3"/>
    <w:rsid w:val="005B0024"/>
    <w:rsid w:val="005B1D50"/>
    <w:rsid w:val="005B22D5"/>
    <w:rsid w:val="005B2715"/>
    <w:rsid w:val="005B368E"/>
    <w:rsid w:val="005B4A31"/>
    <w:rsid w:val="005B4AE7"/>
    <w:rsid w:val="005B4BB6"/>
    <w:rsid w:val="005B4F01"/>
    <w:rsid w:val="005B5089"/>
    <w:rsid w:val="005B5422"/>
    <w:rsid w:val="005B56EF"/>
    <w:rsid w:val="005B5892"/>
    <w:rsid w:val="005B62FA"/>
    <w:rsid w:val="005B66F2"/>
    <w:rsid w:val="005B7833"/>
    <w:rsid w:val="005C0126"/>
    <w:rsid w:val="005C01BE"/>
    <w:rsid w:val="005C1263"/>
    <w:rsid w:val="005C12F3"/>
    <w:rsid w:val="005C1FE8"/>
    <w:rsid w:val="005C2192"/>
    <w:rsid w:val="005C2639"/>
    <w:rsid w:val="005C3941"/>
    <w:rsid w:val="005C3A1B"/>
    <w:rsid w:val="005C3AF8"/>
    <w:rsid w:val="005C3FAC"/>
    <w:rsid w:val="005C4155"/>
    <w:rsid w:val="005C455E"/>
    <w:rsid w:val="005C475A"/>
    <w:rsid w:val="005C4DB8"/>
    <w:rsid w:val="005C4DCD"/>
    <w:rsid w:val="005C4FBE"/>
    <w:rsid w:val="005C6A3C"/>
    <w:rsid w:val="005C6EA4"/>
    <w:rsid w:val="005C7396"/>
    <w:rsid w:val="005C7813"/>
    <w:rsid w:val="005D02EB"/>
    <w:rsid w:val="005D05F6"/>
    <w:rsid w:val="005D0EC8"/>
    <w:rsid w:val="005D12E0"/>
    <w:rsid w:val="005D1EA8"/>
    <w:rsid w:val="005D25AF"/>
    <w:rsid w:val="005D28CC"/>
    <w:rsid w:val="005D4863"/>
    <w:rsid w:val="005D4C01"/>
    <w:rsid w:val="005D4C49"/>
    <w:rsid w:val="005D520F"/>
    <w:rsid w:val="005D53AF"/>
    <w:rsid w:val="005D597F"/>
    <w:rsid w:val="005D5D13"/>
    <w:rsid w:val="005D619B"/>
    <w:rsid w:val="005D6827"/>
    <w:rsid w:val="005D6B51"/>
    <w:rsid w:val="005D6B67"/>
    <w:rsid w:val="005D6FCB"/>
    <w:rsid w:val="005D75D3"/>
    <w:rsid w:val="005D76A4"/>
    <w:rsid w:val="005D76BC"/>
    <w:rsid w:val="005D7AA4"/>
    <w:rsid w:val="005E0E60"/>
    <w:rsid w:val="005E0F6C"/>
    <w:rsid w:val="005E1521"/>
    <w:rsid w:val="005E17B4"/>
    <w:rsid w:val="005E1DB5"/>
    <w:rsid w:val="005E28BF"/>
    <w:rsid w:val="005E2C3E"/>
    <w:rsid w:val="005E3340"/>
    <w:rsid w:val="005E3652"/>
    <w:rsid w:val="005E3C5D"/>
    <w:rsid w:val="005E3F43"/>
    <w:rsid w:val="005E401A"/>
    <w:rsid w:val="005E44B6"/>
    <w:rsid w:val="005E69E4"/>
    <w:rsid w:val="005E6B22"/>
    <w:rsid w:val="005E6DC7"/>
    <w:rsid w:val="005E7445"/>
    <w:rsid w:val="005E7457"/>
    <w:rsid w:val="005E7FCE"/>
    <w:rsid w:val="005F0142"/>
    <w:rsid w:val="005F036B"/>
    <w:rsid w:val="005F06F1"/>
    <w:rsid w:val="005F086F"/>
    <w:rsid w:val="005F08D3"/>
    <w:rsid w:val="005F0BE2"/>
    <w:rsid w:val="005F0D95"/>
    <w:rsid w:val="005F0F10"/>
    <w:rsid w:val="005F10B9"/>
    <w:rsid w:val="005F135B"/>
    <w:rsid w:val="005F15FB"/>
    <w:rsid w:val="005F197E"/>
    <w:rsid w:val="005F225E"/>
    <w:rsid w:val="005F237B"/>
    <w:rsid w:val="005F29ED"/>
    <w:rsid w:val="005F2CA2"/>
    <w:rsid w:val="005F460E"/>
    <w:rsid w:val="005F4891"/>
    <w:rsid w:val="005F4AE7"/>
    <w:rsid w:val="005F586F"/>
    <w:rsid w:val="005F5CC3"/>
    <w:rsid w:val="005F6D47"/>
    <w:rsid w:val="005F6DC6"/>
    <w:rsid w:val="005F7046"/>
    <w:rsid w:val="005F79CA"/>
    <w:rsid w:val="005F7B0B"/>
    <w:rsid w:val="005F7F7B"/>
    <w:rsid w:val="00600197"/>
    <w:rsid w:val="0060051F"/>
    <w:rsid w:val="00600CFE"/>
    <w:rsid w:val="00600D38"/>
    <w:rsid w:val="00601ADC"/>
    <w:rsid w:val="006028F7"/>
    <w:rsid w:val="00602AE9"/>
    <w:rsid w:val="00602B58"/>
    <w:rsid w:val="00603716"/>
    <w:rsid w:val="006038F7"/>
    <w:rsid w:val="00603ED4"/>
    <w:rsid w:val="0060492F"/>
    <w:rsid w:val="00604AFF"/>
    <w:rsid w:val="006055E4"/>
    <w:rsid w:val="00605ED3"/>
    <w:rsid w:val="00605FE0"/>
    <w:rsid w:val="0060607F"/>
    <w:rsid w:val="006060F2"/>
    <w:rsid w:val="00606EB4"/>
    <w:rsid w:val="006070B6"/>
    <w:rsid w:val="00607297"/>
    <w:rsid w:val="00607389"/>
    <w:rsid w:val="0060795E"/>
    <w:rsid w:val="00607B03"/>
    <w:rsid w:val="00610090"/>
    <w:rsid w:val="0061053B"/>
    <w:rsid w:val="00611CAC"/>
    <w:rsid w:val="006124D3"/>
    <w:rsid w:val="0061274F"/>
    <w:rsid w:val="006132D7"/>
    <w:rsid w:val="00615044"/>
    <w:rsid w:val="00615324"/>
    <w:rsid w:val="0061553D"/>
    <w:rsid w:val="00615EEA"/>
    <w:rsid w:val="0061603F"/>
    <w:rsid w:val="006178C1"/>
    <w:rsid w:val="006202A9"/>
    <w:rsid w:val="00620539"/>
    <w:rsid w:val="00621779"/>
    <w:rsid w:val="006217E0"/>
    <w:rsid w:val="006224F1"/>
    <w:rsid w:val="00624293"/>
    <w:rsid w:val="006242C5"/>
    <w:rsid w:val="006258C4"/>
    <w:rsid w:val="00626CD1"/>
    <w:rsid w:val="00626D86"/>
    <w:rsid w:val="00626DB1"/>
    <w:rsid w:val="00627780"/>
    <w:rsid w:val="006277DE"/>
    <w:rsid w:val="00627B7C"/>
    <w:rsid w:val="00627E7E"/>
    <w:rsid w:val="00631A38"/>
    <w:rsid w:val="006324DC"/>
    <w:rsid w:val="006330A1"/>
    <w:rsid w:val="0063443A"/>
    <w:rsid w:val="00634946"/>
    <w:rsid w:val="00634F24"/>
    <w:rsid w:val="006356E5"/>
    <w:rsid w:val="006360AF"/>
    <w:rsid w:val="00636181"/>
    <w:rsid w:val="0063670C"/>
    <w:rsid w:val="006368E3"/>
    <w:rsid w:val="00636A11"/>
    <w:rsid w:val="00636EB2"/>
    <w:rsid w:val="006373B5"/>
    <w:rsid w:val="00637BA8"/>
    <w:rsid w:val="00640CBB"/>
    <w:rsid w:val="00640FCB"/>
    <w:rsid w:val="006413FF"/>
    <w:rsid w:val="00642001"/>
    <w:rsid w:val="00642083"/>
    <w:rsid w:val="0064230A"/>
    <w:rsid w:val="006434EF"/>
    <w:rsid w:val="00643DFD"/>
    <w:rsid w:val="006446A0"/>
    <w:rsid w:val="00645592"/>
    <w:rsid w:val="006460C2"/>
    <w:rsid w:val="00646C5F"/>
    <w:rsid w:val="00647580"/>
    <w:rsid w:val="006476C2"/>
    <w:rsid w:val="00647CDE"/>
    <w:rsid w:val="006502FA"/>
    <w:rsid w:val="0065094A"/>
    <w:rsid w:val="00650F86"/>
    <w:rsid w:val="0065159D"/>
    <w:rsid w:val="00651B40"/>
    <w:rsid w:val="00651B84"/>
    <w:rsid w:val="006523B4"/>
    <w:rsid w:val="00652AC9"/>
    <w:rsid w:val="00652CD5"/>
    <w:rsid w:val="0065311E"/>
    <w:rsid w:val="0065317F"/>
    <w:rsid w:val="00653837"/>
    <w:rsid w:val="00653FEE"/>
    <w:rsid w:val="00655720"/>
    <w:rsid w:val="006559B7"/>
    <w:rsid w:val="006600EE"/>
    <w:rsid w:val="00660876"/>
    <w:rsid w:val="00661418"/>
    <w:rsid w:val="00661F67"/>
    <w:rsid w:val="0066383D"/>
    <w:rsid w:val="00663F37"/>
    <w:rsid w:val="006642C2"/>
    <w:rsid w:val="00664929"/>
    <w:rsid w:val="006649D1"/>
    <w:rsid w:val="00665638"/>
    <w:rsid w:val="00665E0A"/>
    <w:rsid w:val="006663A7"/>
    <w:rsid w:val="00666506"/>
    <w:rsid w:val="0066690E"/>
    <w:rsid w:val="006669F5"/>
    <w:rsid w:val="00666CEE"/>
    <w:rsid w:val="0067005A"/>
    <w:rsid w:val="006700BD"/>
    <w:rsid w:val="00670479"/>
    <w:rsid w:val="006708E9"/>
    <w:rsid w:val="00670D1E"/>
    <w:rsid w:val="00671855"/>
    <w:rsid w:val="00671C02"/>
    <w:rsid w:val="00671FFE"/>
    <w:rsid w:val="00672233"/>
    <w:rsid w:val="0067361E"/>
    <w:rsid w:val="00674829"/>
    <w:rsid w:val="00676390"/>
    <w:rsid w:val="00676615"/>
    <w:rsid w:val="00676F1B"/>
    <w:rsid w:val="00676F63"/>
    <w:rsid w:val="00677177"/>
    <w:rsid w:val="0067765E"/>
    <w:rsid w:val="0068066B"/>
    <w:rsid w:val="006810FB"/>
    <w:rsid w:val="00681418"/>
    <w:rsid w:val="00682891"/>
    <w:rsid w:val="00683AFC"/>
    <w:rsid w:val="00683FC1"/>
    <w:rsid w:val="00684855"/>
    <w:rsid w:val="006851ED"/>
    <w:rsid w:val="00685490"/>
    <w:rsid w:val="00686762"/>
    <w:rsid w:val="00686BE0"/>
    <w:rsid w:val="00687EC9"/>
    <w:rsid w:val="00690324"/>
    <w:rsid w:val="006904D6"/>
    <w:rsid w:val="00691690"/>
    <w:rsid w:val="00692C6B"/>
    <w:rsid w:val="00692DCB"/>
    <w:rsid w:val="00693A09"/>
    <w:rsid w:val="00693E60"/>
    <w:rsid w:val="0069488F"/>
    <w:rsid w:val="00694F40"/>
    <w:rsid w:val="00695561"/>
    <w:rsid w:val="006955CA"/>
    <w:rsid w:val="00696255"/>
    <w:rsid w:val="00696863"/>
    <w:rsid w:val="00696DF7"/>
    <w:rsid w:val="006A0FCF"/>
    <w:rsid w:val="006A1580"/>
    <w:rsid w:val="006A186A"/>
    <w:rsid w:val="006A188E"/>
    <w:rsid w:val="006A198B"/>
    <w:rsid w:val="006A1C51"/>
    <w:rsid w:val="006A21FA"/>
    <w:rsid w:val="006A29F9"/>
    <w:rsid w:val="006A3522"/>
    <w:rsid w:val="006A3770"/>
    <w:rsid w:val="006A38A0"/>
    <w:rsid w:val="006A5226"/>
    <w:rsid w:val="006A528B"/>
    <w:rsid w:val="006A5362"/>
    <w:rsid w:val="006A54A6"/>
    <w:rsid w:val="006A6C72"/>
    <w:rsid w:val="006A6E15"/>
    <w:rsid w:val="006A7754"/>
    <w:rsid w:val="006B08A8"/>
    <w:rsid w:val="006B0A85"/>
    <w:rsid w:val="006B123F"/>
    <w:rsid w:val="006B1567"/>
    <w:rsid w:val="006B185C"/>
    <w:rsid w:val="006B1BAB"/>
    <w:rsid w:val="006B256F"/>
    <w:rsid w:val="006B2E5C"/>
    <w:rsid w:val="006B4CBB"/>
    <w:rsid w:val="006B5099"/>
    <w:rsid w:val="006B52BC"/>
    <w:rsid w:val="006B6B00"/>
    <w:rsid w:val="006B7097"/>
    <w:rsid w:val="006B787E"/>
    <w:rsid w:val="006C0812"/>
    <w:rsid w:val="006C157E"/>
    <w:rsid w:val="006C16AF"/>
    <w:rsid w:val="006C1EB4"/>
    <w:rsid w:val="006C231E"/>
    <w:rsid w:val="006C3400"/>
    <w:rsid w:val="006C416C"/>
    <w:rsid w:val="006C45DD"/>
    <w:rsid w:val="006C471F"/>
    <w:rsid w:val="006C4B9A"/>
    <w:rsid w:val="006C5945"/>
    <w:rsid w:val="006C5F87"/>
    <w:rsid w:val="006C6280"/>
    <w:rsid w:val="006C65AE"/>
    <w:rsid w:val="006C75F5"/>
    <w:rsid w:val="006C78D3"/>
    <w:rsid w:val="006C7D3D"/>
    <w:rsid w:val="006D04CA"/>
    <w:rsid w:val="006D0779"/>
    <w:rsid w:val="006D1D8A"/>
    <w:rsid w:val="006D1E9D"/>
    <w:rsid w:val="006D235C"/>
    <w:rsid w:val="006D24DF"/>
    <w:rsid w:val="006D29AF"/>
    <w:rsid w:val="006D2BE0"/>
    <w:rsid w:val="006D2C55"/>
    <w:rsid w:val="006D2D34"/>
    <w:rsid w:val="006D2FC0"/>
    <w:rsid w:val="006D35B3"/>
    <w:rsid w:val="006D411F"/>
    <w:rsid w:val="006D483A"/>
    <w:rsid w:val="006D49AC"/>
    <w:rsid w:val="006D4E33"/>
    <w:rsid w:val="006D4F0E"/>
    <w:rsid w:val="006D5013"/>
    <w:rsid w:val="006D5191"/>
    <w:rsid w:val="006D56AC"/>
    <w:rsid w:val="006D5A95"/>
    <w:rsid w:val="006D61A5"/>
    <w:rsid w:val="006D667E"/>
    <w:rsid w:val="006D6C89"/>
    <w:rsid w:val="006D6E6E"/>
    <w:rsid w:val="006D77C0"/>
    <w:rsid w:val="006D7B40"/>
    <w:rsid w:val="006D7EA2"/>
    <w:rsid w:val="006E0438"/>
    <w:rsid w:val="006E0996"/>
    <w:rsid w:val="006E2EE4"/>
    <w:rsid w:val="006E2FB8"/>
    <w:rsid w:val="006E3A1A"/>
    <w:rsid w:val="006E40D9"/>
    <w:rsid w:val="006E4167"/>
    <w:rsid w:val="006E6211"/>
    <w:rsid w:val="006E6458"/>
    <w:rsid w:val="006E7DE1"/>
    <w:rsid w:val="006F05BC"/>
    <w:rsid w:val="006F093D"/>
    <w:rsid w:val="006F0AB1"/>
    <w:rsid w:val="006F12FA"/>
    <w:rsid w:val="006F151F"/>
    <w:rsid w:val="006F2ADD"/>
    <w:rsid w:val="006F2B69"/>
    <w:rsid w:val="006F2D77"/>
    <w:rsid w:val="006F33E8"/>
    <w:rsid w:val="006F3AE9"/>
    <w:rsid w:val="006F56FA"/>
    <w:rsid w:val="006F5A0C"/>
    <w:rsid w:val="00700ADE"/>
    <w:rsid w:val="00701966"/>
    <w:rsid w:val="00701A1F"/>
    <w:rsid w:val="0070277B"/>
    <w:rsid w:val="00702A92"/>
    <w:rsid w:val="00702B1D"/>
    <w:rsid w:val="0070369F"/>
    <w:rsid w:val="00703F17"/>
    <w:rsid w:val="007046A2"/>
    <w:rsid w:val="00704E99"/>
    <w:rsid w:val="00705139"/>
    <w:rsid w:val="007059D7"/>
    <w:rsid w:val="00705DAD"/>
    <w:rsid w:val="0070633A"/>
    <w:rsid w:val="007067DD"/>
    <w:rsid w:val="00706BC4"/>
    <w:rsid w:val="00707C15"/>
    <w:rsid w:val="007104C0"/>
    <w:rsid w:val="0071086D"/>
    <w:rsid w:val="007119B9"/>
    <w:rsid w:val="00711A73"/>
    <w:rsid w:val="00711E65"/>
    <w:rsid w:val="007123BB"/>
    <w:rsid w:val="007125AF"/>
    <w:rsid w:val="00712A03"/>
    <w:rsid w:val="0071305D"/>
    <w:rsid w:val="00713082"/>
    <w:rsid w:val="007141C1"/>
    <w:rsid w:val="007142F4"/>
    <w:rsid w:val="00714D8E"/>
    <w:rsid w:val="007167BE"/>
    <w:rsid w:val="00716D1E"/>
    <w:rsid w:val="0072018B"/>
    <w:rsid w:val="00720FC0"/>
    <w:rsid w:val="00721469"/>
    <w:rsid w:val="00721DED"/>
    <w:rsid w:val="00721E1F"/>
    <w:rsid w:val="00722599"/>
    <w:rsid w:val="00722A24"/>
    <w:rsid w:val="0072431B"/>
    <w:rsid w:val="00724D41"/>
    <w:rsid w:val="007261FF"/>
    <w:rsid w:val="007265E0"/>
    <w:rsid w:val="007266FA"/>
    <w:rsid w:val="00726C4D"/>
    <w:rsid w:val="00726EAB"/>
    <w:rsid w:val="00730D12"/>
    <w:rsid w:val="00730D5F"/>
    <w:rsid w:val="0073183B"/>
    <w:rsid w:val="00731858"/>
    <w:rsid w:val="0073259E"/>
    <w:rsid w:val="00732E32"/>
    <w:rsid w:val="007336D6"/>
    <w:rsid w:val="00734154"/>
    <w:rsid w:val="0073450E"/>
    <w:rsid w:val="00734512"/>
    <w:rsid w:val="00734839"/>
    <w:rsid w:val="00735B65"/>
    <w:rsid w:val="00736276"/>
    <w:rsid w:val="0073689C"/>
    <w:rsid w:val="00736A59"/>
    <w:rsid w:val="00736BB0"/>
    <w:rsid w:val="00736F6D"/>
    <w:rsid w:val="0073708D"/>
    <w:rsid w:val="007370A6"/>
    <w:rsid w:val="007370AD"/>
    <w:rsid w:val="007371FE"/>
    <w:rsid w:val="007372F1"/>
    <w:rsid w:val="0074012F"/>
    <w:rsid w:val="007406DE"/>
    <w:rsid w:val="00740C8B"/>
    <w:rsid w:val="0074332A"/>
    <w:rsid w:val="00743681"/>
    <w:rsid w:val="00743A53"/>
    <w:rsid w:val="00745CBE"/>
    <w:rsid w:val="00745EF3"/>
    <w:rsid w:val="0074654D"/>
    <w:rsid w:val="00746759"/>
    <w:rsid w:val="00746825"/>
    <w:rsid w:val="00746A55"/>
    <w:rsid w:val="00746AA9"/>
    <w:rsid w:val="00746F41"/>
    <w:rsid w:val="00746F51"/>
    <w:rsid w:val="00747258"/>
    <w:rsid w:val="00747741"/>
    <w:rsid w:val="0074794D"/>
    <w:rsid w:val="00747C70"/>
    <w:rsid w:val="00747FEB"/>
    <w:rsid w:val="00750671"/>
    <w:rsid w:val="00750EAA"/>
    <w:rsid w:val="007535D7"/>
    <w:rsid w:val="007536AB"/>
    <w:rsid w:val="00754AAE"/>
    <w:rsid w:val="00754CAE"/>
    <w:rsid w:val="00754EE8"/>
    <w:rsid w:val="00755AF3"/>
    <w:rsid w:val="00756144"/>
    <w:rsid w:val="007562CE"/>
    <w:rsid w:val="00756732"/>
    <w:rsid w:val="007574AE"/>
    <w:rsid w:val="0075777E"/>
    <w:rsid w:val="00760F92"/>
    <w:rsid w:val="0076116B"/>
    <w:rsid w:val="007618E4"/>
    <w:rsid w:val="00761E25"/>
    <w:rsid w:val="00761EA1"/>
    <w:rsid w:val="0076227C"/>
    <w:rsid w:val="007633AE"/>
    <w:rsid w:val="007641AC"/>
    <w:rsid w:val="007649DC"/>
    <w:rsid w:val="00764AC5"/>
    <w:rsid w:val="00764E86"/>
    <w:rsid w:val="0076506D"/>
    <w:rsid w:val="0076551B"/>
    <w:rsid w:val="00765CE1"/>
    <w:rsid w:val="00766D17"/>
    <w:rsid w:val="00766F14"/>
    <w:rsid w:val="00767828"/>
    <w:rsid w:val="00767901"/>
    <w:rsid w:val="00767B7E"/>
    <w:rsid w:val="007702D8"/>
    <w:rsid w:val="00770E64"/>
    <w:rsid w:val="0077315E"/>
    <w:rsid w:val="007739F5"/>
    <w:rsid w:val="00774479"/>
    <w:rsid w:val="00774786"/>
    <w:rsid w:val="00774DED"/>
    <w:rsid w:val="00774E52"/>
    <w:rsid w:val="007752C3"/>
    <w:rsid w:val="00775E38"/>
    <w:rsid w:val="007766BB"/>
    <w:rsid w:val="00776703"/>
    <w:rsid w:val="007772C3"/>
    <w:rsid w:val="00777E3A"/>
    <w:rsid w:val="007801F7"/>
    <w:rsid w:val="0078060E"/>
    <w:rsid w:val="00780BBF"/>
    <w:rsid w:val="00780FA7"/>
    <w:rsid w:val="007815BC"/>
    <w:rsid w:val="007816FB"/>
    <w:rsid w:val="00781B7F"/>
    <w:rsid w:val="00781DD4"/>
    <w:rsid w:val="00782E17"/>
    <w:rsid w:val="00783835"/>
    <w:rsid w:val="00783D09"/>
    <w:rsid w:val="007851C6"/>
    <w:rsid w:val="00785465"/>
    <w:rsid w:val="00785BB1"/>
    <w:rsid w:val="007861D7"/>
    <w:rsid w:val="00786759"/>
    <w:rsid w:val="00786B14"/>
    <w:rsid w:val="00786CD2"/>
    <w:rsid w:val="00786F49"/>
    <w:rsid w:val="007876A6"/>
    <w:rsid w:val="007878B9"/>
    <w:rsid w:val="007905B8"/>
    <w:rsid w:val="00790698"/>
    <w:rsid w:val="0079209D"/>
    <w:rsid w:val="00793255"/>
    <w:rsid w:val="007939C6"/>
    <w:rsid w:val="00793D4D"/>
    <w:rsid w:val="00793E42"/>
    <w:rsid w:val="0079434F"/>
    <w:rsid w:val="007943CE"/>
    <w:rsid w:val="00794836"/>
    <w:rsid w:val="00794DCF"/>
    <w:rsid w:val="00795030"/>
    <w:rsid w:val="00795F68"/>
    <w:rsid w:val="00796382"/>
    <w:rsid w:val="00796429"/>
    <w:rsid w:val="00796586"/>
    <w:rsid w:val="00797526"/>
    <w:rsid w:val="007978FF"/>
    <w:rsid w:val="00797AC1"/>
    <w:rsid w:val="007A0221"/>
    <w:rsid w:val="007A2014"/>
    <w:rsid w:val="007A2CD5"/>
    <w:rsid w:val="007A3AFD"/>
    <w:rsid w:val="007A3BB4"/>
    <w:rsid w:val="007A466C"/>
    <w:rsid w:val="007A4D30"/>
    <w:rsid w:val="007A54CA"/>
    <w:rsid w:val="007A54F4"/>
    <w:rsid w:val="007A56FD"/>
    <w:rsid w:val="007A5A2A"/>
    <w:rsid w:val="007A677D"/>
    <w:rsid w:val="007A6E38"/>
    <w:rsid w:val="007B0088"/>
    <w:rsid w:val="007B05A8"/>
    <w:rsid w:val="007B06FA"/>
    <w:rsid w:val="007B0F82"/>
    <w:rsid w:val="007B104B"/>
    <w:rsid w:val="007B190D"/>
    <w:rsid w:val="007B1FB2"/>
    <w:rsid w:val="007B243A"/>
    <w:rsid w:val="007B2ECC"/>
    <w:rsid w:val="007B3703"/>
    <w:rsid w:val="007B4356"/>
    <w:rsid w:val="007B43A9"/>
    <w:rsid w:val="007B442F"/>
    <w:rsid w:val="007B4BB2"/>
    <w:rsid w:val="007B5397"/>
    <w:rsid w:val="007B5D55"/>
    <w:rsid w:val="007B6165"/>
    <w:rsid w:val="007B6C1E"/>
    <w:rsid w:val="007B700D"/>
    <w:rsid w:val="007B7B7F"/>
    <w:rsid w:val="007C0361"/>
    <w:rsid w:val="007C0A1B"/>
    <w:rsid w:val="007C1013"/>
    <w:rsid w:val="007C1383"/>
    <w:rsid w:val="007C169D"/>
    <w:rsid w:val="007C183A"/>
    <w:rsid w:val="007C1B6D"/>
    <w:rsid w:val="007C1C66"/>
    <w:rsid w:val="007C2077"/>
    <w:rsid w:val="007C24B7"/>
    <w:rsid w:val="007C35A6"/>
    <w:rsid w:val="007C4D57"/>
    <w:rsid w:val="007C5779"/>
    <w:rsid w:val="007C5B53"/>
    <w:rsid w:val="007C5DA1"/>
    <w:rsid w:val="007C630A"/>
    <w:rsid w:val="007C6580"/>
    <w:rsid w:val="007C6E16"/>
    <w:rsid w:val="007C6E20"/>
    <w:rsid w:val="007D01FD"/>
    <w:rsid w:val="007D0221"/>
    <w:rsid w:val="007D0527"/>
    <w:rsid w:val="007D1F57"/>
    <w:rsid w:val="007D268A"/>
    <w:rsid w:val="007D272E"/>
    <w:rsid w:val="007D2C86"/>
    <w:rsid w:val="007D320F"/>
    <w:rsid w:val="007D3641"/>
    <w:rsid w:val="007D3D16"/>
    <w:rsid w:val="007D4FEF"/>
    <w:rsid w:val="007D5F50"/>
    <w:rsid w:val="007D6D84"/>
    <w:rsid w:val="007D7718"/>
    <w:rsid w:val="007D7AC9"/>
    <w:rsid w:val="007D7B2B"/>
    <w:rsid w:val="007E00FD"/>
    <w:rsid w:val="007E029E"/>
    <w:rsid w:val="007E0A20"/>
    <w:rsid w:val="007E0C6F"/>
    <w:rsid w:val="007E0F8D"/>
    <w:rsid w:val="007E17A8"/>
    <w:rsid w:val="007E2C67"/>
    <w:rsid w:val="007E360F"/>
    <w:rsid w:val="007E422C"/>
    <w:rsid w:val="007E44A8"/>
    <w:rsid w:val="007E4586"/>
    <w:rsid w:val="007E467F"/>
    <w:rsid w:val="007E4FE3"/>
    <w:rsid w:val="007E5039"/>
    <w:rsid w:val="007E5292"/>
    <w:rsid w:val="007E5886"/>
    <w:rsid w:val="007E5A65"/>
    <w:rsid w:val="007E6591"/>
    <w:rsid w:val="007E6622"/>
    <w:rsid w:val="007E69E3"/>
    <w:rsid w:val="007E6A16"/>
    <w:rsid w:val="007E6B38"/>
    <w:rsid w:val="007E775F"/>
    <w:rsid w:val="007E7CE0"/>
    <w:rsid w:val="007F073F"/>
    <w:rsid w:val="007F0B41"/>
    <w:rsid w:val="007F1085"/>
    <w:rsid w:val="007F207B"/>
    <w:rsid w:val="007F3170"/>
    <w:rsid w:val="007F3EBB"/>
    <w:rsid w:val="007F46D4"/>
    <w:rsid w:val="007F4828"/>
    <w:rsid w:val="007F5087"/>
    <w:rsid w:val="007F518C"/>
    <w:rsid w:val="007F57A6"/>
    <w:rsid w:val="007F63EB"/>
    <w:rsid w:val="007F65F0"/>
    <w:rsid w:val="007F6814"/>
    <w:rsid w:val="007F6FC3"/>
    <w:rsid w:val="007F7F03"/>
    <w:rsid w:val="00800EA1"/>
    <w:rsid w:val="008024ED"/>
    <w:rsid w:val="00802586"/>
    <w:rsid w:val="00803200"/>
    <w:rsid w:val="00803699"/>
    <w:rsid w:val="0080479A"/>
    <w:rsid w:val="0080488F"/>
    <w:rsid w:val="008059FE"/>
    <w:rsid w:val="008062B2"/>
    <w:rsid w:val="00806824"/>
    <w:rsid w:val="00806FE3"/>
    <w:rsid w:val="0080732B"/>
    <w:rsid w:val="008077D6"/>
    <w:rsid w:val="00807B25"/>
    <w:rsid w:val="00810313"/>
    <w:rsid w:val="0081086B"/>
    <w:rsid w:val="008109BE"/>
    <w:rsid w:val="008111DF"/>
    <w:rsid w:val="008112E1"/>
    <w:rsid w:val="00811505"/>
    <w:rsid w:val="00811C6A"/>
    <w:rsid w:val="008124FC"/>
    <w:rsid w:val="00812752"/>
    <w:rsid w:val="008151C2"/>
    <w:rsid w:val="00815CC2"/>
    <w:rsid w:val="00816250"/>
    <w:rsid w:val="00816F51"/>
    <w:rsid w:val="00817F9E"/>
    <w:rsid w:val="0082031A"/>
    <w:rsid w:val="00820F2B"/>
    <w:rsid w:val="00821D6E"/>
    <w:rsid w:val="00821DB2"/>
    <w:rsid w:val="00824F22"/>
    <w:rsid w:val="00824FA9"/>
    <w:rsid w:val="00824FD4"/>
    <w:rsid w:val="008259A7"/>
    <w:rsid w:val="008267B8"/>
    <w:rsid w:val="008271C0"/>
    <w:rsid w:val="00827306"/>
    <w:rsid w:val="0082773E"/>
    <w:rsid w:val="008277A5"/>
    <w:rsid w:val="00830290"/>
    <w:rsid w:val="008305C8"/>
    <w:rsid w:val="00830FA9"/>
    <w:rsid w:val="008310CF"/>
    <w:rsid w:val="00831553"/>
    <w:rsid w:val="00831A40"/>
    <w:rsid w:val="0083261F"/>
    <w:rsid w:val="00832732"/>
    <w:rsid w:val="008327AE"/>
    <w:rsid w:val="00833290"/>
    <w:rsid w:val="00833871"/>
    <w:rsid w:val="00833899"/>
    <w:rsid w:val="00833F7B"/>
    <w:rsid w:val="0083408B"/>
    <w:rsid w:val="008347D6"/>
    <w:rsid w:val="00834A6D"/>
    <w:rsid w:val="00834B44"/>
    <w:rsid w:val="00834F28"/>
    <w:rsid w:val="00835DEA"/>
    <w:rsid w:val="00840751"/>
    <w:rsid w:val="00840915"/>
    <w:rsid w:val="00840B60"/>
    <w:rsid w:val="008410BC"/>
    <w:rsid w:val="008415FC"/>
    <w:rsid w:val="00841ACA"/>
    <w:rsid w:val="0084202E"/>
    <w:rsid w:val="00842182"/>
    <w:rsid w:val="00842572"/>
    <w:rsid w:val="008430BC"/>
    <w:rsid w:val="00843C64"/>
    <w:rsid w:val="00843F85"/>
    <w:rsid w:val="00844080"/>
    <w:rsid w:val="00844936"/>
    <w:rsid w:val="0084516E"/>
    <w:rsid w:val="00845923"/>
    <w:rsid w:val="00846119"/>
    <w:rsid w:val="00846300"/>
    <w:rsid w:val="0084688E"/>
    <w:rsid w:val="00846BC2"/>
    <w:rsid w:val="00847284"/>
    <w:rsid w:val="008477B8"/>
    <w:rsid w:val="00847C09"/>
    <w:rsid w:val="00850640"/>
    <w:rsid w:val="0085066B"/>
    <w:rsid w:val="00850BEF"/>
    <w:rsid w:val="00851158"/>
    <w:rsid w:val="00851312"/>
    <w:rsid w:val="0085134D"/>
    <w:rsid w:val="0085176C"/>
    <w:rsid w:val="0085186F"/>
    <w:rsid w:val="008519F0"/>
    <w:rsid w:val="00851BB9"/>
    <w:rsid w:val="0085210F"/>
    <w:rsid w:val="0085364F"/>
    <w:rsid w:val="00853B4B"/>
    <w:rsid w:val="00855276"/>
    <w:rsid w:val="0085587E"/>
    <w:rsid w:val="00855C38"/>
    <w:rsid w:val="00856466"/>
    <w:rsid w:val="008565E9"/>
    <w:rsid w:val="0085688F"/>
    <w:rsid w:val="00857716"/>
    <w:rsid w:val="00857E56"/>
    <w:rsid w:val="00857F72"/>
    <w:rsid w:val="0086013D"/>
    <w:rsid w:val="00860C59"/>
    <w:rsid w:val="00861319"/>
    <w:rsid w:val="0086169D"/>
    <w:rsid w:val="00861E34"/>
    <w:rsid w:val="00861E94"/>
    <w:rsid w:val="00861F64"/>
    <w:rsid w:val="00861FDC"/>
    <w:rsid w:val="008626C9"/>
    <w:rsid w:val="008629DA"/>
    <w:rsid w:val="00862C1B"/>
    <w:rsid w:val="008635CD"/>
    <w:rsid w:val="00863980"/>
    <w:rsid w:val="00863CEA"/>
    <w:rsid w:val="00864526"/>
    <w:rsid w:val="00864B96"/>
    <w:rsid w:val="00864C22"/>
    <w:rsid w:val="00866688"/>
    <w:rsid w:val="0086695C"/>
    <w:rsid w:val="00866E00"/>
    <w:rsid w:val="008674D1"/>
    <w:rsid w:val="00867505"/>
    <w:rsid w:val="008704C3"/>
    <w:rsid w:val="008713A6"/>
    <w:rsid w:val="008715BE"/>
    <w:rsid w:val="008716E6"/>
    <w:rsid w:val="00871A74"/>
    <w:rsid w:val="00871B3F"/>
    <w:rsid w:val="0087288C"/>
    <w:rsid w:val="00872FEE"/>
    <w:rsid w:val="00874126"/>
    <w:rsid w:val="00875829"/>
    <w:rsid w:val="00875B65"/>
    <w:rsid w:val="0087602F"/>
    <w:rsid w:val="0087660D"/>
    <w:rsid w:val="008776AC"/>
    <w:rsid w:val="0087785F"/>
    <w:rsid w:val="00877C9E"/>
    <w:rsid w:val="0088005B"/>
    <w:rsid w:val="0088033A"/>
    <w:rsid w:val="00881199"/>
    <w:rsid w:val="00881FA1"/>
    <w:rsid w:val="00882D81"/>
    <w:rsid w:val="00882E0C"/>
    <w:rsid w:val="0088338B"/>
    <w:rsid w:val="008834F1"/>
    <w:rsid w:val="0088351B"/>
    <w:rsid w:val="00883C90"/>
    <w:rsid w:val="00883E38"/>
    <w:rsid w:val="0088407F"/>
    <w:rsid w:val="008849FA"/>
    <w:rsid w:val="008869A1"/>
    <w:rsid w:val="00886A04"/>
    <w:rsid w:val="00887AC5"/>
    <w:rsid w:val="008903EB"/>
    <w:rsid w:val="0089063B"/>
    <w:rsid w:val="00890FC0"/>
    <w:rsid w:val="00891298"/>
    <w:rsid w:val="00891568"/>
    <w:rsid w:val="00891C75"/>
    <w:rsid w:val="00891CA2"/>
    <w:rsid w:val="00893029"/>
    <w:rsid w:val="00893262"/>
    <w:rsid w:val="008932B6"/>
    <w:rsid w:val="0089392C"/>
    <w:rsid w:val="008950E5"/>
    <w:rsid w:val="00895372"/>
    <w:rsid w:val="00895AF8"/>
    <w:rsid w:val="00895B18"/>
    <w:rsid w:val="00895CAF"/>
    <w:rsid w:val="00896EFF"/>
    <w:rsid w:val="00896F0E"/>
    <w:rsid w:val="00897A1B"/>
    <w:rsid w:val="00897CCA"/>
    <w:rsid w:val="008A0965"/>
    <w:rsid w:val="008A0CE0"/>
    <w:rsid w:val="008A129B"/>
    <w:rsid w:val="008A1513"/>
    <w:rsid w:val="008A17C1"/>
    <w:rsid w:val="008A1CD6"/>
    <w:rsid w:val="008A208F"/>
    <w:rsid w:val="008A20C4"/>
    <w:rsid w:val="008A2F83"/>
    <w:rsid w:val="008A35C6"/>
    <w:rsid w:val="008A3626"/>
    <w:rsid w:val="008A39AE"/>
    <w:rsid w:val="008A3B63"/>
    <w:rsid w:val="008A3C53"/>
    <w:rsid w:val="008A4063"/>
    <w:rsid w:val="008A510C"/>
    <w:rsid w:val="008A54FE"/>
    <w:rsid w:val="008A5F6A"/>
    <w:rsid w:val="008A640D"/>
    <w:rsid w:val="008A669E"/>
    <w:rsid w:val="008A71A1"/>
    <w:rsid w:val="008A720E"/>
    <w:rsid w:val="008A7397"/>
    <w:rsid w:val="008A7B56"/>
    <w:rsid w:val="008A7D57"/>
    <w:rsid w:val="008A7E1D"/>
    <w:rsid w:val="008A7FF7"/>
    <w:rsid w:val="008B0912"/>
    <w:rsid w:val="008B14EA"/>
    <w:rsid w:val="008B1602"/>
    <w:rsid w:val="008B1B9B"/>
    <w:rsid w:val="008B213F"/>
    <w:rsid w:val="008B30E0"/>
    <w:rsid w:val="008B443B"/>
    <w:rsid w:val="008B4686"/>
    <w:rsid w:val="008B48E8"/>
    <w:rsid w:val="008B52FD"/>
    <w:rsid w:val="008B5C23"/>
    <w:rsid w:val="008B7309"/>
    <w:rsid w:val="008C0087"/>
    <w:rsid w:val="008C0ADC"/>
    <w:rsid w:val="008C1660"/>
    <w:rsid w:val="008C17DB"/>
    <w:rsid w:val="008C224A"/>
    <w:rsid w:val="008C301C"/>
    <w:rsid w:val="008C3B2F"/>
    <w:rsid w:val="008C414B"/>
    <w:rsid w:val="008C48AE"/>
    <w:rsid w:val="008C4CF8"/>
    <w:rsid w:val="008C50C7"/>
    <w:rsid w:val="008C6C3D"/>
    <w:rsid w:val="008C7241"/>
    <w:rsid w:val="008C7D61"/>
    <w:rsid w:val="008C7FFC"/>
    <w:rsid w:val="008D0093"/>
    <w:rsid w:val="008D0710"/>
    <w:rsid w:val="008D1E62"/>
    <w:rsid w:val="008D29D5"/>
    <w:rsid w:val="008D2CC6"/>
    <w:rsid w:val="008D33FD"/>
    <w:rsid w:val="008D3982"/>
    <w:rsid w:val="008D4DE7"/>
    <w:rsid w:val="008D592A"/>
    <w:rsid w:val="008D5DB2"/>
    <w:rsid w:val="008D6A02"/>
    <w:rsid w:val="008D6ABD"/>
    <w:rsid w:val="008D6ECE"/>
    <w:rsid w:val="008D6F04"/>
    <w:rsid w:val="008D7673"/>
    <w:rsid w:val="008D783C"/>
    <w:rsid w:val="008E01CB"/>
    <w:rsid w:val="008E0204"/>
    <w:rsid w:val="008E10FC"/>
    <w:rsid w:val="008E25B4"/>
    <w:rsid w:val="008E2B46"/>
    <w:rsid w:val="008E2C5D"/>
    <w:rsid w:val="008E2EF8"/>
    <w:rsid w:val="008E4BC2"/>
    <w:rsid w:val="008E50BF"/>
    <w:rsid w:val="008E5C74"/>
    <w:rsid w:val="008E5E50"/>
    <w:rsid w:val="008E6492"/>
    <w:rsid w:val="008E6517"/>
    <w:rsid w:val="008E67CC"/>
    <w:rsid w:val="008E726D"/>
    <w:rsid w:val="008E75B3"/>
    <w:rsid w:val="008F1760"/>
    <w:rsid w:val="008F1B0B"/>
    <w:rsid w:val="008F2A82"/>
    <w:rsid w:val="008F2AC6"/>
    <w:rsid w:val="008F2DF7"/>
    <w:rsid w:val="008F31B0"/>
    <w:rsid w:val="008F33A0"/>
    <w:rsid w:val="008F3966"/>
    <w:rsid w:val="008F3EFF"/>
    <w:rsid w:val="008F4204"/>
    <w:rsid w:val="008F42CD"/>
    <w:rsid w:val="008F4837"/>
    <w:rsid w:val="008F54F5"/>
    <w:rsid w:val="008F5745"/>
    <w:rsid w:val="008F5B8D"/>
    <w:rsid w:val="008F65A3"/>
    <w:rsid w:val="008F68E8"/>
    <w:rsid w:val="008F72BC"/>
    <w:rsid w:val="008F7331"/>
    <w:rsid w:val="008F7BBA"/>
    <w:rsid w:val="00900035"/>
    <w:rsid w:val="009000DC"/>
    <w:rsid w:val="0090057E"/>
    <w:rsid w:val="00900C09"/>
    <w:rsid w:val="00900D46"/>
    <w:rsid w:val="00900F08"/>
    <w:rsid w:val="00901200"/>
    <w:rsid w:val="0090312D"/>
    <w:rsid w:val="0090328B"/>
    <w:rsid w:val="0090331A"/>
    <w:rsid w:val="0090338E"/>
    <w:rsid w:val="009038B5"/>
    <w:rsid w:val="00904BCB"/>
    <w:rsid w:val="00904DE0"/>
    <w:rsid w:val="009051A1"/>
    <w:rsid w:val="009053D6"/>
    <w:rsid w:val="00905CAE"/>
    <w:rsid w:val="00906790"/>
    <w:rsid w:val="00906807"/>
    <w:rsid w:val="00906F7F"/>
    <w:rsid w:val="00907136"/>
    <w:rsid w:val="00910BA2"/>
    <w:rsid w:val="00911074"/>
    <w:rsid w:val="009110F9"/>
    <w:rsid w:val="00911CC9"/>
    <w:rsid w:val="00913048"/>
    <w:rsid w:val="00913252"/>
    <w:rsid w:val="00913456"/>
    <w:rsid w:val="00914B67"/>
    <w:rsid w:val="00915323"/>
    <w:rsid w:val="00916133"/>
    <w:rsid w:val="00917482"/>
    <w:rsid w:val="009177FF"/>
    <w:rsid w:val="0092034B"/>
    <w:rsid w:val="0092097E"/>
    <w:rsid w:val="0092136E"/>
    <w:rsid w:val="00921D9A"/>
    <w:rsid w:val="00922EE2"/>
    <w:rsid w:val="0092310B"/>
    <w:rsid w:val="0092324D"/>
    <w:rsid w:val="00923E59"/>
    <w:rsid w:val="00924365"/>
    <w:rsid w:val="009255E9"/>
    <w:rsid w:val="00925AC1"/>
    <w:rsid w:val="00925C37"/>
    <w:rsid w:val="00925F25"/>
    <w:rsid w:val="009260AE"/>
    <w:rsid w:val="00926465"/>
    <w:rsid w:val="009264B6"/>
    <w:rsid w:val="00926741"/>
    <w:rsid w:val="009274AA"/>
    <w:rsid w:val="00930CAB"/>
    <w:rsid w:val="00931C78"/>
    <w:rsid w:val="009323E8"/>
    <w:rsid w:val="00933628"/>
    <w:rsid w:val="00933695"/>
    <w:rsid w:val="00934E54"/>
    <w:rsid w:val="009351A6"/>
    <w:rsid w:val="009351C0"/>
    <w:rsid w:val="009351E6"/>
    <w:rsid w:val="00935436"/>
    <w:rsid w:val="00935ADA"/>
    <w:rsid w:val="00936143"/>
    <w:rsid w:val="00937378"/>
    <w:rsid w:val="00937C7A"/>
    <w:rsid w:val="00937F01"/>
    <w:rsid w:val="00940B74"/>
    <w:rsid w:val="00940D9C"/>
    <w:rsid w:val="00940EDA"/>
    <w:rsid w:val="00941382"/>
    <w:rsid w:val="00941402"/>
    <w:rsid w:val="0094144A"/>
    <w:rsid w:val="00942465"/>
    <w:rsid w:val="00942639"/>
    <w:rsid w:val="00942DFB"/>
    <w:rsid w:val="009430A3"/>
    <w:rsid w:val="009430D8"/>
    <w:rsid w:val="00944D99"/>
    <w:rsid w:val="0094514A"/>
    <w:rsid w:val="0094532D"/>
    <w:rsid w:val="00945769"/>
    <w:rsid w:val="0094613A"/>
    <w:rsid w:val="009462EF"/>
    <w:rsid w:val="0094684F"/>
    <w:rsid w:val="009473EF"/>
    <w:rsid w:val="00947624"/>
    <w:rsid w:val="00947A7E"/>
    <w:rsid w:val="0095093F"/>
    <w:rsid w:val="00951F07"/>
    <w:rsid w:val="0095215F"/>
    <w:rsid w:val="009525A5"/>
    <w:rsid w:val="009525B5"/>
    <w:rsid w:val="00952B3B"/>
    <w:rsid w:val="00952CB2"/>
    <w:rsid w:val="00952EA4"/>
    <w:rsid w:val="00953113"/>
    <w:rsid w:val="009531DB"/>
    <w:rsid w:val="009538C3"/>
    <w:rsid w:val="00953BD0"/>
    <w:rsid w:val="009541DC"/>
    <w:rsid w:val="009548E2"/>
    <w:rsid w:val="00954954"/>
    <w:rsid w:val="00955703"/>
    <w:rsid w:val="00955E0D"/>
    <w:rsid w:val="00955F1C"/>
    <w:rsid w:val="00956158"/>
    <w:rsid w:val="00956930"/>
    <w:rsid w:val="00956E04"/>
    <w:rsid w:val="00957225"/>
    <w:rsid w:val="00957C84"/>
    <w:rsid w:val="00957D6F"/>
    <w:rsid w:val="00957EA0"/>
    <w:rsid w:val="009605B9"/>
    <w:rsid w:val="00960998"/>
    <w:rsid w:val="00962545"/>
    <w:rsid w:val="009626A6"/>
    <w:rsid w:val="009629DB"/>
    <w:rsid w:val="009631B3"/>
    <w:rsid w:val="0096445F"/>
    <w:rsid w:val="00964CDB"/>
    <w:rsid w:val="009657DB"/>
    <w:rsid w:val="0096595F"/>
    <w:rsid w:val="00965A12"/>
    <w:rsid w:val="00966138"/>
    <w:rsid w:val="0096642F"/>
    <w:rsid w:val="00966BC3"/>
    <w:rsid w:val="00967005"/>
    <w:rsid w:val="00967442"/>
    <w:rsid w:val="00967BF4"/>
    <w:rsid w:val="00970104"/>
    <w:rsid w:val="00970327"/>
    <w:rsid w:val="00970FCC"/>
    <w:rsid w:val="00971A89"/>
    <w:rsid w:val="00971C34"/>
    <w:rsid w:val="0097349B"/>
    <w:rsid w:val="009738C3"/>
    <w:rsid w:val="0097424C"/>
    <w:rsid w:val="00974603"/>
    <w:rsid w:val="00974948"/>
    <w:rsid w:val="00974F1C"/>
    <w:rsid w:val="009750A4"/>
    <w:rsid w:val="009750DF"/>
    <w:rsid w:val="00975898"/>
    <w:rsid w:val="009763DB"/>
    <w:rsid w:val="009763E8"/>
    <w:rsid w:val="00976A77"/>
    <w:rsid w:val="00976D3B"/>
    <w:rsid w:val="009773DC"/>
    <w:rsid w:val="00977AB2"/>
    <w:rsid w:val="00977B9B"/>
    <w:rsid w:val="00980357"/>
    <w:rsid w:val="00980541"/>
    <w:rsid w:val="0098177A"/>
    <w:rsid w:val="009817C0"/>
    <w:rsid w:val="00982BA7"/>
    <w:rsid w:val="00983620"/>
    <w:rsid w:val="009846A4"/>
    <w:rsid w:val="00984D4A"/>
    <w:rsid w:val="00984F48"/>
    <w:rsid w:val="0098616B"/>
    <w:rsid w:val="00986E78"/>
    <w:rsid w:val="0098703D"/>
    <w:rsid w:val="00987130"/>
    <w:rsid w:val="009873ED"/>
    <w:rsid w:val="009900AE"/>
    <w:rsid w:val="009900FA"/>
    <w:rsid w:val="0099021F"/>
    <w:rsid w:val="00990887"/>
    <w:rsid w:val="00990FDE"/>
    <w:rsid w:val="00991912"/>
    <w:rsid w:val="0099199B"/>
    <w:rsid w:val="00991AB5"/>
    <w:rsid w:val="00992515"/>
    <w:rsid w:val="009926B4"/>
    <w:rsid w:val="00992F4A"/>
    <w:rsid w:val="009933E5"/>
    <w:rsid w:val="009937D4"/>
    <w:rsid w:val="00993B5D"/>
    <w:rsid w:val="00993C1C"/>
    <w:rsid w:val="00993C21"/>
    <w:rsid w:val="009949A9"/>
    <w:rsid w:val="00994A30"/>
    <w:rsid w:val="009952AB"/>
    <w:rsid w:val="009952B9"/>
    <w:rsid w:val="00995A18"/>
    <w:rsid w:val="00995B5A"/>
    <w:rsid w:val="00995C6E"/>
    <w:rsid w:val="00996103"/>
    <w:rsid w:val="0099638D"/>
    <w:rsid w:val="0099704A"/>
    <w:rsid w:val="0099711F"/>
    <w:rsid w:val="0099722A"/>
    <w:rsid w:val="00997A66"/>
    <w:rsid w:val="009A04B2"/>
    <w:rsid w:val="009A0B7B"/>
    <w:rsid w:val="009A10AD"/>
    <w:rsid w:val="009A1A71"/>
    <w:rsid w:val="009A1F75"/>
    <w:rsid w:val="009A23AF"/>
    <w:rsid w:val="009A301C"/>
    <w:rsid w:val="009A3484"/>
    <w:rsid w:val="009A49B0"/>
    <w:rsid w:val="009A4F91"/>
    <w:rsid w:val="009A543F"/>
    <w:rsid w:val="009A56BD"/>
    <w:rsid w:val="009A5A4A"/>
    <w:rsid w:val="009A5D98"/>
    <w:rsid w:val="009A61F6"/>
    <w:rsid w:val="009A6535"/>
    <w:rsid w:val="009A6DBB"/>
    <w:rsid w:val="009A736D"/>
    <w:rsid w:val="009A73A9"/>
    <w:rsid w:val="009A73CD"/>
    <w:rsid w:val="009A78EF"/>
    <w:rsid w:val="009A7F92"/>
    <w:rsid w:val="009B0FE9"/>
    <w:rsid w:val="009B15FD"/>
    <w:rsid w:val="009B1E55"/>
    <w:rsid w:val="009B2430"/>
    <w:rsid w:val="009B27D1"/>
    <w:rsid w:val="009B2A43"/>
    <w:rsid w:val="009B371C"/>
    <w:rsid w:val="009B3E9E"/>
    <w:rsid w:val="009B40A3"/>
    <w:rsid w:val="009B4679"/>
    <w:rsid w:val="009B47B8"/>
    <w:rsid w:val="009B508F"/>
    <w:rsid w:val="009B5701"/>
    <w:rsid w:val="009B5726"/>
    <w:rsid w:val="009B75BC"/>
    <w:rsid w:val="009C074A"/>
    <w:rsid w:val="009C0B4F"/>
    <w:rsid w:val="009C0CB7"/>
    <w:rsid w:val="009C1020"/>
    <w:rsid w:val="009C11BC"/>
    <w:rsid w:val="009C1666"/>
    <w:rsid w:val="009C1B39"/>
    <w:rsid w:val="009C25EF"/>
    <w:rsid w:val="009C2EF1"/>
    <w:rsid w:val="009C31AA"/>
    <w:rsid w:val="009C33A5"/>
    <w:rsid w:val="009C487E"/>
    <w:rsid w:val="009C4EB1"/>
    <w:rsid w:val="009C51E0"/>
    <w:rsid w:val="009C612E"/>
    <w:rsid w:val="009C6543"/>
    <w:rsid w:val="009C66BD"/>
    <w:rsid w:val="009C6DA1"/>
    <w:rsid w:val="009C7378"/>
    <w:rsid w:val="009C7558"/>
    <w:rsid w:val="009D0895"/>
    <w:rsid w:val="009D13CD"/>
    <w:rsid w:val="009D1A14"/>
    <w:rsid w:val="009D1BCC"/>
    <w:rsid w:val="009D1DD9"/>
    <w:rsid w:val="009D25A7"/>
    <w:rsid w:val="009D2B10"/>
    <w:rsid w:val="009D4862"/>
    <w:rsid w:val="009D4C9D"/>
    <w:rsid w:val="009D4CCE"/>
    <w:rsid w:val="009D5172"/>
    <w:rsid w:val="009D7307"/>
    <w:rsid w:val="009E00CB"/>
    <w:rsid w:val="009E0BEC"/>
    <w:rsid w:val="009E0DAD"/>
    <w:rsid w:val="009E1F2B"/>
    <w:rsid w:val="009E29A7"/>
    <w:rsid w:val="009E2C0D"/>
    <w:rsid w:val="009E397C"/>
    <w:rsid w:val="009E54C2"/>
    <w:rsid w:val="009E553C"/>
    <w:rsid w:val="009E5BFD"/>
    <w:rsid w:val="009E6326"/>
    <w:rsid w:val="009E6435"/>
    <w:rsid w:val="009E6604"/>
    <w:rsid w:val="009E6BF4"/>
    <w:rsid w:val="009E6C8D"/>
    <w:rsid w:val="009E7668"/>
    <w:rsid w:val="009E7817"/>
    <w:rsid w:val="009E7863"/>
    <w:rsid w:val="009E7BA5"/>
    <w:rsid w:val="009E7C00"/>
    <w:rsid w:val="009E7E03"/>
    <w:rsid w:val="009F066C"/>
    <w:rsid w:val="009F0D85"/>
    <w:rsid w:val="009F1AA5"/>
    <w:rsid w:val="009F26D1"/>
    <w:rsid w:val="009F2B7D"/>
    <w:rsid w:val="009F4658"/>
    <w:rsid w:val="009F490C"/>
    <w:rsid w:val="009F4993"/>
    <w:rsid w:val="009F4AEE"/>
    <w:rsid w:val="009F4E2D"/>
    <w:rsid w:val="009F56C3"/>
    <w:rsid w:val="009F5834"/>
    <w:rsid w:val="009F6648"/>
    <w:rsid w:val="009F6D32"/>
    <w:rsid w:val="009F783B"/>
    <w:rsid w:val="00A00283"/>
    <w:rsid w:val="00A0031F"/>
    <w:rsid w:val="00A0079D"/>
    <w:rsid w:val="00A007FE"/>
    <w:rsid w:val="00A0205A"/>
    <w:rsid w:val="00A02329"/>
    <w:rsid w:val="00A02CB5"/>
    <w:rsid w:val="00A03560"/>
    <w:rsid w:val="00A0415D"/>
    <w:rsid w:val="00A044D2"/>
    <w:rsid w:val="00A04701"/>
    <w:rsid w:val="00A04BCA"/>
    <w:rsid w:val="00A04F11"/>
    <w:rsid w:val="00A055BA"/>
    <w:rsid w:val="00A05EAE"/>
    <w:rsid w:val="00A06311"/>
    <w:rsid w:val="00A069A3"/>
    <w:rsid w:val="00A069AD"/>
    <w:rsid w:val="00A06D27"/>
    <w:rsid w:val="00A07A5C"/>
    <w:rsid w:val="00A10980"/>
    <w:rsid w:val="00A10FA9"/>
    <w:rsid w:val="00A1163D"/>
    <w:rsid w:val="00A11B9A"/>
    <w:rsid w:val="00A11FE9"/>
    <w:rsid w:val="00A123D7"/>
    <w:rsid w:val="00A130E7"/>
    <w:rsid w:val="00A1389C"/>
    <w:rsid w:val="00A13B21"/>
    <w:rsid w:val="00A145C4"/>
    <w:rsid w:val="00A15076"/>
    <w:rsid w:val="00A15692"/>
    <w:rsid w:val="00A1676A"/>
    <w:rsid w:val="00A16936"/>
    <w:rsid w:val="00A16A93"/>
    <w:rsid w:val="00A17C84"/>
    <w:rsid w:val="00A20696"/>
    <w:rsid w:val="00A20759"/>
    <w:rsid w:val="00A2171F"/>
    <w:rsid w:val="00A21811"/>
    <w:rsid w:val="00A21C73"/>
    <w:rsid w:val="00A21F7C"/>
    <w:rsid w:val="00A21FBB"/>
    <w:rsid w:val="00A2235D"/>
    <w:rsid w:val="00A22F7A"/>
    <w:rsid w:val="00A22FD8"/>
    <w:rsid w:val="00A23619"/>
    <w:rsid w:val="00A23D4D"/>
    <w:rsid w:val="00A25074"/>
    <w:rsid w:val="00A25297"/>
    <w:rsid w:val="00A2580C"/>
    <w:rsid w:val="00A26E70"/>
    <w:rsid w:val="00A27016"/>
    <w:rsid w:val="00A27249"/>
    <w:rsid w:val="00A273B7"/>
    <w:rsid w:val="00A2775D"/>
    <w:rsid w:val="00A279CF"/>
    <w:rsid w:val="00A3002D"/>
    <w:rsid w:val="00A302E4"/>
    <w:rsid w:val="00A31069"/>
    <w:rsid w:val="00A32770"/>
    <w:rsid w:val="00A32A73"/>
    <w:rsid w:val="00A32E3B"/>
    <w:rsid w:val="00A34580"/>
    <w:rsid w:val="00A350AB"/>
    <w:rsid w:val="00A35C9D"/>
    <w:rsid w:val="00A36810"/>
    <w:rsid w:val="00A36BCF"/>
    <w:rsid w:val="00A36D2A"/>
    <w:rsid w:val="00A370C6"/>
    <w:rsid w:val="00A377A1"/>
    <w:rsid w:val="00A41482"/>
    <w:rsid w:val="00A4270D"/>
    <w:rsid w:val="00A42AA9"/>
    <w:rsid w:val="00A4305F"/>
    <w:rsid w:val="00A437AD"/>
    <w:rsid w:val="00A44246"/>
    <w:rsid w:val="00A443B1"/>
    <w:rsid w:val="00A44644"/>
    <w:rsid w:val="00A44FAA"/>
    <w:rsid w:val="00A460A1"/>
    <w:rsid w:val="00A46350"/>
    <w:rsid w:val="00A46658"/>
    <w:rsid w:val="00A4692A"/>
    <w:rsid w:val="00A46DB9"/>
    <w:rsid w:val="00A47EE6"/>
    <w:rsid w:val="00A47EFF"/>
    <w:rsid w:val="00A510E7"/>
    <w:rsid w:val="00A520A0"/>
    <w:rsid w:val="00A522E9"/>
    <w:rsid w:val="00A52773"/>
    <w:rsid w:val="00A52FFB"/>
    <w:rsid w:val="00A53B90"/>
    <w:rsid w:val="00A54510"/>
    <w:rsid w:val="00A552EE"/>
    <w:rsid w:val="00A55A3C"/>
    <w:rsid w:val="00A55ED5"/>
    <w:rsid w:val="00A56A0B"/>
    <w:rsid w:val="00A5707F"/>
    <w:rsid w:val="00A5731A"/>
    <w:rsid w:val="00A574F0"/>
    <w:rsid w:val="00A5787C"/>
    <w:rsid w:val="00A57AEE"/>
    <w:rsid w:val="00A57CAB"/>
    <w:rsid w:val="00A605D3"/>
    <w:rsid w:val="00A606DC"/>
    <w:rsid w:val="00A61752"/>
    <w:rsid w:val="00A61C7F"/>
    <w:rsid w:val="00A621FC"/>
    <w:rsid w:val="00A62417"/>
    <w:rsid w:val="00A62BFC"/>
    <w:rsid w:val="00A62FFF"/>
    <w:rsid w:val="00A63545"/>
    <w:rsid w:val="00A638F6"/>
    <w:rsid w:val="00A63B60"/>
    <w:rsid w:val="00A63FAD"/>
    <w:rsid w:val="00A66380"/>
    <w:rsid w:val="00A666E5"/>
    <w:rsid w:val="00A7035D"/>
    <w:rsid w:val="00A70421"/>
    <w:rsid w:val="00A71282"/>
    <w:rsid w:val="00A71656"/>
    <w:rsid w:val="00A72AA2"/>
    <w:rsid w:val="00A72AC5"/>
    <w:rsid w:val="00A731C3"/>
    <w:rsid w:val="00A73B47"/>
    <w:rsid w:val="00A74AFA"/>
    <w:rsid w:val="00A7507D"/>
    <w:rsid w:val="00A75A45"/>
    <w:rsid w:val="00A76140"/>
    <w:rsid w:val="00A7672B"/>
    <w:rsid w:val="00A76D71"/>
    <w:rsid w:val="00A770D9"/>
    <w:rsid w:val="00A8091B"/>
    <w:rsid w:val="00A80CEA"/>
    <w:rsid w:val="00A80D66"/>
    <w:rsid w:val="00A81781"/>
    <w:rsid w:val="00A817C1"/>
    <w:rsid w:val="00A818F4"/>
    <w:rsid w:val="00A81BE4"/>
    <w:rsid w:val="00A82375"/>
    <w:rsid w:val="00A82891"/>
    <w:rsid w:val="00A82D4A"/>
    <w:rsid w:val="00A8414A"/>
    <w:rsid w:val="00A84B9F"/>
    <w:rsid w:val="00A85357"/>
    <w:rsid w:val="00A856A2"/>
    <w:rsid w:val="00A856F4"/>
    <w:rsid w:val="00A85A53"/>
    <w:rsid w:val="00A86786"/>
    <w:rsid w:val="00A86A7B"/>
    <w:rsid w:val="00A87AEE"/>
    <w:rsid w:val="00A9186D"/>
    <w:rsid w:val="00A92484"/>
    <w:rsid w:val="00A928F8"/>
    <w:rsid w:val="00A93955"/>
    <w:rsid w:val="00A9571D"/>
    <w:rsid w:val="00A95770"/>
    <w:rsid w:val="00A95C34"/>
    <w:rsid w:val="00A962AA"/>
    <w:rsid w:val="00A96334"/>
    <w:rsid w:val="00A966E5"/>
    <w:rsid w:val="00A96CF6"/>
    <w:rsid w:val="00A97943"/>
    <w:rsid w:val="00AA0148"/>
    <w:rsid w:val="00AA0E2C"/>
    <w:rsid w:val="00AA1617"/>
    <w:rsid w:val="00AA1EEC"/>
    <w:rsid w:val="00AA3921"/>
    <w:rsid w:val="00AA3A96"/>
    <w:rsid w:val="00AA3EA5"/>
    <w:rsid w:val="00AA4501"/>
    <w:rsid w:val="00AA63DC"/>
    <w:rsid w:val="00AA6FA2"/>
    <w:rsid w:val="00AA78F4"/>
    <w:rsid w:val="00AA7B2B"/>
    <w:rsid w:val="00AB0F14"/>
    <w:rsid w:val="00AB14B6"/>
    <w:rsid w:val="00AB14BD"/>
    <w:rsid w:val="00AB25FD"/>
    <w:rsid w:val="00AB32F7"/>
    <w:rsid w:val="00AB37FC"/>
    <w:rsid w:val="00AB3CC9"/>
    <w:rsid w:val="00AB423B"/>
    <w:rsid w:val="00AB4687"/>
    <w:rsid w:val="00AB475E"/>
    <w:rsid w:val="00AB4FB5"/>
    <w:rsid w:val="00AB5288"/>
    <w:rsid w:val="00AB52CC"/>
    <w:rsid w:val="00AB546E"/>
    <w:rsid w:val="00AB5572"/>
    <w:rsid w:val="00AB5B00"/>
    <w:rsid w:val="00AB60E1"/>
    <w:rsid w:val="00AB66ED"/>
    <w:rsid w:val="00AB6D07"/>
    <w:rsid w:val="00AB72E6"/>
    <w:rsid w:val="00AB7D3A"/>
    <w:rsid w:val="00AC088F"/>
    <w:rsid w:val="00AC0D7E"/>
    <w:rsid w:val="00AC100D"/>
    <w:rsid w:val="00AC143A"/>
    <w:rsid w:val="00AC1E5B"/>
    <w:rsid w:val="00AC27F6"/>
    <w:rsid w:val="00AC3C79"/>
    <w:rsid w:val="00AC3E19"/>
    <w:rsid w:val="00AC3FC5"/>
    <w:rsid w:val="00AC4B3D"/>
    <w:rsid w:val="00AC5103"/>
    <w:rsid w:val="00AC6057"/>
    <w:rsid w:val="00AC6395"/>
    <w:rsid w:val="00AC6618"/>
    <w:rsid w:val="00AC7167"/>
    <w:rsid w:val="00AC7470"/>
    <w:rsid w:val="00AC783C"/>
    <w:rsid w:val="00AC7FE3"/>
    <w:rsid w:val="00AD0083"/>
    <w:rsid w:val="00AD084E"/>
    <w:rsid w:val="00AD0D35"/>
    <w:rsid w:val="00AD1269"/>
    <w:rsid w:val="00AD13F3"/>
    <w:rsid w:val="00AD149C"/>
    <w:rsid w:val="00AD1B33"/>
    <w:rsid w:val="00AD280A"/>
    <w:rsid w:val="00AD3E21"/>
    <w:rsid w:val="00AD4400"/>
    <w:rsid w:val="00AD475E"/>
    <w:rsid w:val="00AD4AB0"/>
    <w:rsid w:val="00AD4E54"/>
    <w:rsid w:val="00AD5339"/>
    <w:rsid w:val="00AD5AA0"/>
    <w:rsid w:val="00AD5D75"/>
    <w:rsid w:val="00AD62E0"/>
    <w:rsid w:val="00AD66B4"/>
    <w:rsid w:val="00AD6710"/>
    <w:rsid w:val="00AD6ED8"/>
    <w:rsid w:val="00AD6F91"/>
    <w:rsid w:val="00AD7308"/>
    <w:rsid w:val="00AD7419"/>
    <w:rsid w:val="00AD7563"/>
    <w:rsid w:val="00AD759B"/>
    <w:rsid w:val="00AD7C1D"/>
    <w:rsid w:val="00AD7D6A"/>
    <w:rsid w:val="00AE05AB"/>
    <w:rsid w:val="00AE068A"/>
    <w:rsid w:val="00AE0D3A"/>
    <w:rsid w:val="00AE1320"/>
    <w:rsid w:val="00AE149A"/>
    <w:rsid w:val="00AE27C7"/>
    <w:rsid w:val="00AE309C"/>
    <w:rsid w:val="00AE37BC"/>
    <w:rsid w:val="00AE43EF"/>
    <w:rsid w:val="00AE4434"/>
    <w:rsid w:val="00AE47EF"/>
    <w:rsid w:val="00AE4D40"/>
    <w:rsid w:val="00AE5165"/>
    <w:rsid w:val="00AE5943"/>
    <w:rsid w:val="00AE6385"/>
    <w:rsid w:val="00AE6895"/>
    <w:rsid w:val="00AE6914"/>
    <w:rsid w:val="00AE73CC"/>
    <w:rsid w:val="00AE7C55"/>
    <w:rsid w:val="00AF0208"/>
    <w:rsid w:val="00AF0430"/>
    <w:rsid w:val="00AF1C14"/>
    <w:rsid w:val="00AF2751"/>
    <w:rsid w:val="00AF2E4D"/>
    <w:rsid w:val="00AF42B6"/>
    <w:rsid w:val="00AF4450"/>
    <w:rsid w:val="00AF49FD"/>
    <w:rsid w:val="00AF4D6B"/>
    <w:rsid w:val="00AF4DED"/>
    <w:rsid w:val="00AF5476"/>
    <w:rsid w:val="00AF56B7"/>
    <w:rsid w:val="00AF5F0B"/>
    <w:rsid w:val="00AF5FD9"/>
    <w:rsid w:val="00AF6259"/>
    <w:rsid w:val="00AF67C4"/>
    <w:rsid w:val="00AF6F0F"/>
    <w:rsid w:val="00AF7254"/>
    <w:rsid w:val="00AF73E4"/>
    <w:rsid w:val="00AF7A52"/>
    <w:rsid w:val="00AF7EB9"/>
    <w:rsid w:val="00B00948"/>
    <w:rsid w:val="00B00CB9"/>
    <w:rsid w:val="00B011D6"/>
    <w:rsid w:val="00B01454"/>
    <w:rsid w:val="00B01A00"/>
    <w:rsid w:val="00B02BE0"/>
    <w:rsid w:val="00B0328D"/>
    <w:rsid w:val="00B03AAE"/>
    <w:rsid w:val="00B03F4A"/>
    <w:rsid w:val="00B049A1"/>
    <w:rsid w:val="00B04B53"/>
    <w:rsid w:val="00B050A4"/>
    <w:rsid w:val="00B059CA"/>
    <w:rsid w:val="00B05ED9"/>
    <w:rsid w:val="00B06069"/>
    <w:rsid w:val="00B0663E"/>
    <w:rsid w:val="00B06CF9"/>
    <w:rsid w:val="00B06EFE"/>
    <w:rsid w:val="00B0715B"/>
    <w:rsid w:val="00B10447"/>
    <w:rsid w:val="00B1046C"/>
    <w:rsid w:val="00B108E3"/>
    <w:rsid w:val="00B10A46"/>
    <w:rsid w:val="00B10AE4"/>
    <w:rsid w:val="00B10C8E"/>
    <w:rsid w:val="00B10D8F"/>
    <w:rsid w:val="00B10E80"/>
    <w:rsid w:val="00B115AC"/>
    <w:rsid w:val="00B1167F"/>
    <w:rsid w:val="00B11E48"/>
    <w:rsid w:val="00B1249E"/>
    <w:rsid w:val="00B128E1"/>
    <w:rsid w:val="00B133AE"/>
    <w:rsid w:val="00B138E0"/>
    <w:rsid w:val="00B14080"/>
    <w:rsid w:val="00B14803"/>
    <w:rsid w:val="00B16FE0"/>
    <w:rsid w:val="00B17B0F"/>
    <w:rsid w:val="00B20BC7"/>
    <w:rsid w:val="00B20E1B"/>
    <w:rsid w:val="00B20FB3"/>
    <w:rsid w:val="00B20FF1"/>
    <w:rsid w:val="00B22095"/>
    <w:rsid w:val="00B22871"/>
    <w:rsid w:val="00B229DC"/>
    <w:rsid w:val="00B22EE1"/>
    <w:rsid w:val="00B232EA"/>
    <w:rsid w:val="00B237E4"/>
    <w:rsid w:val="00B24741"/>
    <w:rsid w:val="00B2490B"/>
    <w:rsid w:val="00B2500A"/>
    <w:rsid w:val="00B25354"/>
    <w:rsid w:val="00B2585A"/>
    <w:rsid w:val="00B25BF4"/>
    <w:rsid w:val="00B26A08"/>
    <w:rsid w:val="00B26A67"/>
    <w:rsid w:val="00B276A3"/>
    <w:rsid w:val="00B276F8"/>
    <w:rsid w:val="00B32655"/>
    <w:rsid w:val="00B32797"/>
    <w:rsid w:val="00B32CC1"/>
    <w:rsid w:val="00B332D7"/>
    <w:rsid w:val="00B34120"/>
    <w:rsid w:val="00B34556"/>
    <w:rsid w:val="00B345F5"/>
    <w:rsid w:val="00B34DED"/>
    <w:rsid w:val="00B34E97"/>
    <w:rsid w:val="00B353B4"/>
    <w:rsid w:val="00B35CCB"/>
    <w:rsid w:val="00B3661C"/>
    <w:rsid w:val="00B366B4"/>
    <w:rsid w:val="00B376AD"/>
    <w:rsid w:val="00B4083B"/>
    <w:rsid w:val="00B41F2A"/>
    <w:rsid w:val="00B42AA3"/>
    <w:rsid w:val="00B42AF5"/>
    <w:rsid w:val="00B43A24"/>
    <w:rsid w:val="00B43C57"/>
    <w:rsid w:val="00B4552A"/>
    <w:rsid w:val="00B456F4"/>
    <w:rsid w:val="00B4575C"/>
    <w:rsid w:val="00B45B28"/>
    <w:rsid w:val="00B46E78"/>
    <w:rsid w:val="00B47181"/>
    <w:rsid w:val="00B47339"/>
    <w:rsid w:val="00B479B8"/>
    <w:rsid w:val="00B47DBB"/>
    <w:rsid w:val="00B47DCB"/>
    <w:rsid w:val="00B501B7"/>
    <w:rsid w:val="00B50272"/>
    <w:rsid w:val="00B51423"/>
    <w:rsid w:val="00B516EF"/>
    <w:rsid w:val="00B51947"/>
    <w:rsid w:val="00B51A61"/>
    <w:rsid w:val="00B520E6"/>
    <w:rsid w:val="00B521C6"/>
    <w:rsid w:val="00B52DA7"/>
    <w:rsid w:val="00B52E7E"/>
    <w:rsid w:val="00B53139"/>
    <w:rsid w:val="00B533DF"/>
    <w:rsid w:val="00B53652"/>
    <w:rsid w:val="00B53DCF"/>
    <w:rsid w:val="00B54A3F"/>
    <w:rsid w:val="00B54E86"/>
    <w:rsid w:val="00B5567A"/>
    <w:rsid w:val="00B55F9D"/>
    <w:rsid w:val="00B5627E"/>
    <w:rsid w:val="00B56717"/>
    <w:rsid w:val="00B56A44"/>
    <w:rsid w:val="00B56B42"/>
    <w:rsid w:val="00B57843"/>
    <w:rsid w:val="00B57B27"/>
    <w:rsid w:val="00B60BC7"/>
    <w:rsid w:val="00B60ECC"/>
    <w:rsid w:val="00B611E4"/>
    <w:rsid w:val="00B620A8"/>
    <w:rsid w:val="00B620CB"/>
    <w:rsid w:val="00B622A9"/>
    <w:rsid w:val="00B62BBA"/>
    <w:rsid w:val="00B62CAD"/>
    <w:rsid w:val="00B63C5D"/>
    <w:rsid w:val="00B6449C"/>
    <w:rsid w:val="00B647E6"/>
    <w:rsid w:val="00B6573F"/>
    <w:rsid w:val="00B6594F"/>
    <w:rsid w:val="00B65EC1"/>
    <w:rsid w:val="00B66058"/>
    <w:rsid w:val="00B664DA"/>
    <w:rsid w:val="00B6733E"/>
    <w:rsid w:val="00B676AD"/>
    <w:rsid w:val="00B676D8"/>
    <w:rsid w:val="00B67714"/>
    <w:rsid w:val="00B67845"/>
    <w:rsid w:val="00B705A9"/>
    <w:rsid w:val="00B70642"/>
    <w:rsid w:val="00B71320"/>
    <w:rsid w:val="00B71443"/>
    <w:rsid w:val="00B72E48"/>
    <w:rsid w:val="00B72FAE"/>
    <w:rsid w:val="00B73261"/>
    <w:rsid w:val="00B74169"/>
    <w:rsid w:val="00B74951"/>
    <w:rsid w:val="00B74ABD"/>
    <w:rsid w:val="00B74BD4"/>
    <w:rsid w:val="00B754F8"/>
    <w:rsid w:val="00B76EFF"/>
    <w:rsid w:val="00B775A7"/>
    <w:rsid w:val="00B776F6"/>
    <w:rsid w:val="00B80489"/>
    <w:rsid w:val="00B80A81"/>
    <w:rsid w:val="00B80D38"/>
    <w:rsid w:val="00B81002"/>
    <w:rsid w:val="00B810F8"/>
    <w:rsid w:val="00B81845"/>
    <w:rsid w:val="00B818ED"/>
    <w:rsid w:val="00B81F57"/>
    <w:rsid w:val="00B8278F"/>
    <w:rsid w:val="00B839FC"/>
    <w:rsid w:val="00B83AF1"/>
    <w:rsid w:val="00B83B47"/>
    <w:rsid w:val="00B83CDA"/>
    <w:rsid w:val="00B8412C"/>
    <w:rsid w:val="00B84183"/>
    <w:rsid w:val="00B84260"/>
    <w:rsid w:val="00B84851"/>
    <w:rsid w:val="00B86786"/>
    <w:rsid w:val="00B869CF"/>
    <w:rsid w:val="00B86DEC"/>
    <w:rsid w:val="00B86E92"/>
    <w:rsid w:val="00B87627"/>
    <w:rsid w:val="00B87EEA"/>
    <w:rsid w:val="00B87F2A"/>
    <w:rsid w:val="00B900F8"/>
    <w:rsid w:val="00B90153"/>
    <w:rsid w:val="00B90231"/>
    <w:rsid w:val="00B91F86"/>
    <w:rsid w:val="00B9244C"/>
    <w:rsid w:val="00B927F2"/>
    <w:rsid w:val="00B92CE9"/>
    <w:rsid w:val="00B938A7"/>
    <w:rsid w:val="00B93A17"/>
    <w:rsid w:val="00B9409E"/>
    <w:rsid w:val="00B94D8D"/>
    <w:rsid w:val="00B94DA0"/>
    <w:rsid w:val="00B96622"/>
    <w:rsid w:val="00B97A01"/>
    <w:rsid w:val="00BA0409"/>
    <w:rsid w:val="00BA067F"/>
    <w:rsid w:val="00BA0DE0"/>
    <w:rsid w:val="00BA0F12"/>
    <w:rsid w:val="00BA10C8"/>
    <w:rsid w:val="00BA3229"/>
    <w:rsid w:val="00BA358E"/>
    <w:rsid w:val="00BA52AC"/>
    <w:rsid w:val="00BA52CF"/>
    <w:rsid w:val="00BA535F"/>
    <w:rsid w:val="00BA56A5"/>
    <w:rsid w:val="00BA57A3"/>
    <w:rsid w:val="00BA5906"/>
    <w:rsid w:val="00BA75CE"/>
    <w:rsid w:val="00BA77C9"/>
    <w:rsid w:val="00BB0721"/>
    <w:rsid w:val="00BB0B15"/>
    <w:rsid w:val="00BB0D1D"/>
    <w:rsid w:val="00BB0D9B"/>
    <w:rsid w:val="00BB1A1E"/>
    <w:rsid w:val="00BB1A6D"/>
    <w:rsid w:val="00BB1F3D"/>
    <w:rsid w:val="00BB220A"/>
    <w:rsid w:val="00BB2736"/>
    <w:rsid w:val="00BB2954"/>
    <w:rsid w:val="00BB38DD"/>
    <w:rsid w:val="00BB39EB"/>
    <w:rsid w:val="00BB4111"/>
    <w:rsid w:val="00BB4192"/>
    <w:rsid w:val="00BB4593"/>
    <w:rsid w:val="00BB4657"/>
    <w:rsid w:val="00BB502B"/>
    <w:rsid w:val="00BB5588"/>
    <w:rsid w:val="00BB5659"/>
    <w:rsid w:val="00BB5875"/>
    <w:rsid w:val="00BB59DF"/>
    <w:rsid w:val="00BB7C84"/>
    <w:rsid w:val="00BC0F7C"/>
    <w:rsid w:val="00BC2185"/>
    <w:rsid w:val="00BC2234"/>
    <w:rsid w:val="00BC2626"/>
    <w:rsid w:val="00BC30BF"/>
    <w:rsid w:val="00BC3D55"/>
    <w:rsid w:val="00BC445A"/>
    <w:rsid w:val="00BC4895"/>
    <w:rsid w:val="00BC49B0"/>
    <w:rsid w:val="00BC4C57"/>
    <w:rsid w:val="00BC4C9E"/>
    <w:rsid w:val="00BC4ECE"/>
    <w:rsid w:val="00BC5310"/>
    <w:rsid w:val="00BC5430"/>
    <w:rsid w:val="00BC556D"/>
    <w:rsid w:val="00BC56AA"/>
    <w:rsid w:val="00BC59A2"/>
    <w:rsid w:val="00BC5AF5"/>
    <w:rsid w:val="00BC5B9E"/>
    <w:rsid w:val="00BC62ED"/>
    <w:rsid w:val="00BC633F"/>
    <w:rsid w:val="00BC6C1A"/>
    <w:rsid w:val="00BD01A3"/>
    <w:rsid w:val="00BD0FB6"/>
    <w:rsid w:val="00BD2406"/>
    <w:rsid w:val="00BD3386"/>
    <w:rsid w:val="00BD402B"/>
    <w:rsid w:val="00BD4772"/>
    <w:rsid w:val="00BD4921"/>
    <w:rsid w:val="00BD4A5C"/>
    <w:rsid w:val="00BD4ADA"/>
    <w:rsid w:val="00BD4BF6"/>
    <w:rsid w:val="00BD4DF6"/>
    <w:rsid w:val="00BD509C"/>
    <w:rsid w:val="00BD593F"/>
    <w:rsid w:val="00BD5E86"/>
    <w:rsid w:val="00BD7E49"/>
    <w:rsid w:val="00BE040E"/>
    <w:rsid w:val="00BE04C6"/>
    <w:rsid w:val="00BE09DE"/>
    <w:rsid w:val="00BE1006"/>
    <w:rsid w:val="00BE17AB"/>
    <w:rsid w:val="00BE17C2"/>
    <w:rsid w:val="00BE26E1"/>
    <w:rsid w:val="00BE386A"/>
    <w:rsid w:val="00BE3C83"/>
    <w:rsid w:val="00BE444E"/>
    <w:rsid w:val="00BE4E41"/>
    <w:rsid w:val="00BE4FDA"/>
    <w:rsid w:val="00BE5816"/>
    <w:rsid w:val="00BE64E4"/>
    <w:rsid w:val="00BE6E6C"/>
    <w:rsid w:val="00BE7067"/>
    <w:rsid w:val="00BE731B"/>
    <w:rsid w:val="00BE7488"/>
    <w:rsid w:val="00BE77C8"/>
    <w:rsid w:val="00BF05CA"/>
    <w:rsid w:val="00BF0698"/>
    <w:rsid w:val="00BF0B5E"/>
    <w:rsid w:val="00BF18E1"/>
    <w:rsid w:val="00BF20CA"/>
    <w:rsid w:val="00BF2DD2"/>
    <w:rsid w:val="00BF3025"/>
    <w:rsid w:val="00BF3725"/>
    <w:rsid w:val="00BF3C88"/>
    <w:rsid w:val="00BF56CE"/>
    <w:rsid w:val="00BF5C17"/>
    <w:rsid w:val="00BF5FE5"/>
    <w:rsid w:val="00BF62F0"/>
    <w:rsid w:val="00BF70EC"/>
    <w:rsid w:val="00C004FC"/>
    <w:rsid w:val="00C016B8"/>
    <w:rsid w:val="00C019B3"/>
    <w:rsid w:val="00C020ED"/>
    <w:rsid w:val="00C028AD"/>
    <w:rsid w:val="00C02A4C"/>
    <w:rsid w:val="00C02C0D"/>
    <w:rsid w:val="00C0302E"/>
    <w:rsid w:val="00C03AC4"/>
    <w:rsid w:val="00C03D01"/>
    <w:rsid w:val="00C03DC4"/>
    <w:rsid w:val="00C04AF3"/>
    <w:rsid w:val="00C0509A"/>
    <w:rsid w:val="00C058C6"/>
    <w:rsid w:val="00C05B1B"/>
    <w:rsid w:val="00C05CD7"/>
    <w:rsid w:val="00C05D44"/>
    <w:rsid w:val="00C06E6B"/>
    <w:rsid w:val="00C07A62"/>
    <w:rsid w:val="00C100C7"/>
    <w:rsid w:val="00C107F0"/>
    <w:rsid w:val="00C109C5"/>
    <w:rsid w:val="00C109C7"/>
    <w:rsid w:val="00C10C8C"/>
    <w:rsid w:val="00C10D28"/>
    <w:rsid w:val="00C1161C"/>
    <w:rsid w:val="00C12F5A"/>
    <w:rsid w:val="00C13256"/>
    <w:rsid w:val="00C13FD7"/>
    <w:rsid w:val="00C14840"/>
    <w:rsid w:val="00C14EA4"/>
    <w:rsid w:val="00C15605"/>
    <w:rsid w:val="00C1632D"/>
    <w:rsid w:val="00C16649"/>
    <w:rsid w:val="00C16BDD"/>
    <w:rsid w:val="00C16BFD"/>
    <w:rsid w:val="00C16D49"/>
    <w:rsid w:val="00C17C81"/>
    <w:rsid w:val="00C17CDA"/>
    <w:rsid w:val="00C20268"/>
    <w:rsid w:val="00C2049C"/>
    <w:rsid w:val="00C2089C"/>
    <w:rsid w:val="00C21208"/>
    <w:rsid w:val="00C214E9"/>
    <w:rsid w:val="00C22213"/>
    <w:rsid w:val="00C230BC"/>
    <w:rsid w:val="00C24373"/>
    <w:rsid w:val="00C2494C"/>
    <w:rsid w:val="00C24BAB"/>
    <w:rsid w:val="00C250BC"/>
    <w:rsid w:val="00C25179"/>
    <w:rsid w:val="00C25622"/>
    <w:rsid w:val="00C2602F"/>
    <w:rsid w:val="00C267DB"/>
    <w:rsid w:val="00C2783E"/>
    <w:rsid w:val="00C27AA0"/>
    <w:rsid w:val="00C27BEE"/>
    <w:rsid w:val="00C30389"/>
    <w:rsid w:val="00C304A3"/>
    <w:rsid w:val="00C3054B"/>
    <w:rsid w:val="00C3087B"/>
    <w:rsid w:val="00C30B3A"/>
    <w:rsid w:val="00C30BDD"/>
    <w:rsid w:val="00C31392"/>
    <w:rsid w:val="00C3196F"/>
    <w:rsid w:val="00C31DC9"/>
    <w:rsid w:val="00C328F1"/>
    <w:rsid w:val="00C3328E"/>
    <w:rsid w:val="00C33D25"/>
    <w:rsid w:val="00C34645"/>
    <w:rsid w:val="00C366B4"/>
    <w:rsid w:val="00C36E16"/>
    <w:rsid w:val="00C376B3"/>
    <w:rsid w:val="00C407E2"/>
    <w:rsid w:val="00C409CF"/>
    <w:rsid w:val="00C41BAA"/>
    <w:rsid w:val="00C41C07"/>
    <w:rsid w:val="00C424FA"/>
    <w:rsid w:val="00C426D8"/>
    <w:rsid w:val="00C432CA"/>
    <w:rsid w:val="00C435FF"/>
    <w:rsid w:val="00C43642"/>
    <w:rsid w:val="00C43C7B"/>
    <w:rsid w:val="00C43D5D"/>
    <w:rsid w:val="00C43E15"/>
    <w:rsid w:val="00C44375"/>
    <w:rsid w:val="00C446E4"/>
    <w:rsid w:val="00C4496A"/>
    <w:rsid w:val="00C44E49"/>
    <w:rsid w:val="00C45045"/>
    <w:rsid w:val="00C45A4E"/>
    <w:rsid w:val="00C47333"/>
    <w:rsid w:val="00C50068"/>
    <w:rsid w:val="00C50ACA"/>
    <w:rsid w:val="00C50CB6"/>
    <w:rsid w:val="00C52031"/>
    <w:rsid w:val="00C52155"/>
    <w:rsid w:val="00C5262E"/>
    <w:rsid w:val="00C52790"/>
    <w:rsid w:val="00C5316B"/>
    <w:rsid w:val="00C538F1"/>
    <w:rsid w:val="00C54CAD"/>
    <w:rsid w:val="00C555C8"/>
    <w:rsid w:val="00C5597A"/>
    <w:rsid w:val="00C56B9C"/>
    <w:rsid w:val="00C56DB4"/>
    <w:rsid w:val="00C6015F"/>
    <w:rsid w:val="00C609EB"/>
    <w:rsid w:val="00C60A41"/>
    <w:rsid w:val="00C61544"/>
    <w:rsid w:val="00C61569"/>
    <w:rsid w:val="00C61692"/>
    <w:rsid w:val="00C61B4D"/>
    <w:rsid w:val="00C61D3D"/>
    <w:rsid w:val="00C61E5F"/>
    <w:rsid w:val="00C62E1D"/>
    <w:rsid w:val="00C63A28"/>
    <w:rsid w:val="00C63DCA"/>
    <w:rsid w:val="00C64305"/>
    <w:rsid w:val="00C64736"/>
    <w:rsid w:val="00C6490C"/>
    <w:rsid w:val="00C65153"/>
    <w:rsid w:val="00C659A3"/>
    <w:rsid w:val="00C67011"/>
    <w:rsid w:val="00C67ECE"/>
    <w:rsid w:val="00C70EC5"/>
    <w:rsid w:val="00C70FEA"/>
    <w:rsid w:val="00C7184F"/>
    <w:rsid w:val="00C72294"/>
    <w:rsid w:val="00C725C6"/>
    <w:rsid w:val="00C728A3"/>
    <w:rsid w:val="00C731F4"/>
    <w:rsid w:val="00C737C5"/>
    <w:rsid w:val="00C73AE6"/>
    <w:rsid w:val="00C74600"/>
    <w:rsid w:val="00C74C40"/>
    <w:rsid w:val="00C74DBF"/>
    <w:rsid w:val="00C75119"/>
    <w:rsid w:val="00C7521A"/>
    <w:rsid w:val="00C75297"/>
    <w:rsid w:val="00C754E1"/>
    <w:rsid w:val="00C757A9"/>
    <w:rsid w:val="00C757B6"/>
    <w:rsid w:val="00C758AB"/>
    <w:rsid w:val="00C766F6"/>
    <w:rsid w:val="00C76C4A"/>
    <w:rsid w:val="00C7705B"/>
    <w:rsid w:val="00C77A01"/>
    <w:rsid w:val="00C800DC"/>
    <w:rsid w:val="00C80D76"/>
    <w:rsid w:val="00C81975"/>
    <w:rsid w:val="00C81A69"/>
    <w:rsid w:val="00C81C86"/>
    <w:rsid w:val="00C82A55"/>
    <w:rsid w:val="00C82D11"/>
    <w:rsid w:val="00C82D2E"/>
    <w:rsid w:val="00C82DB2"/>
    <w:rsid w:val="00C82E32"/>
    <w:rsid w:val="00C82E3B"/>
    <w:rsid w:val="00C83AAA"/>
    <w:rsid w:val="00C84E7B"/>
    <w:rsid w:val="00C873E5"/>
    <w:rsid w:val="00C875C7"/>
    <w:rsid w:val="00C877F5"/>
    <w:rsid w:val="00C87B30"/>
    <w:rsid w:val="00C87EA0"/>
    <w:rsid w:val="00C9027D"/>
    <w:rsid w:val="00C90555"/>
    <w:rsid w:val="00C90AAC"/>
    <w:rsid w:val="00C90F5A"/>
    <w:rsid w:val="00C91458"/>
    <w:rsid w:val="00C91ED2"/>
    <w:rsid w:val="00C92248"/>
    <w:rsid w:val="00C92BB5"/>
    <w:rsid w:val="00C92BE3"/>
    <w:rsid w:val="00C9330C"/>
    <w:rsid w:val="00C93877"/>
    <w:rsid w:val="00C93D8C"/>
    <w:rsid w:val="00C941FB"/>
    <w:rsid w:val="00C9421F"/>
    <w:rsid w:val="00C945C4"/>
    <w:rsid w:val="00C948A4"/>
    <w:rsid w:val="00C949EE"/>
    <w:rsid w:val="00C94FE9"/>
    <w:rsid w:val="00C94FEF"/>
    <w:rsid w:val="00C9518B"/>
    <w:rsid w:val="00C96C84"/>
    <w:rsid w:val="00C96FF9"/>
    <w:rsid w:val="00C97506"/>
    <w:rsid w:val="00C97EEF"/>
    <w:rsid w:val="00CA01A8"/>
    <w:rsid w:val="00CA0665"/>
    <w:rsid w:val="00CA06CA"/>
    <w:rsid w:val="00CA0A09"/>
    <w:rsid w:val="00CA144F"/>
    <w:rsid w:val="00CA3132"/>
    <w:rsid w:val="00CA3974"/>
    <w:rsid w:val="00CA5318"/>
    <w:rsid w:val="00CA5BD3"/>
    <w:rsid w:val="00CA5C6B"/>
    <w:rsid w:val="00CA6325"/>
    <w:rsid w:val="00CA7E49"/>
    <w:rsid w:val="00CB1105"/>
    <w:rsid w:val="00CB16B5"/>
    <w:rsid w:val="00CB16C1"/>
    <w:rsid w:val="00CB26C9"/>
    <w:rsid w:val="00CB26CF"/>
    <w:rsid w:val="00CB2739"/>
    <w:rsid w:val="00CB2ADF"/>
    <w:rsid w:val="00CB2C86"/>
    <w:rsid w:val="00CB46C7"/>
    <w:rsid w:val="00CB48FE"/>
    <w:rsid w:val="00CB4989"/>
    <w:rsid w:val="00CB51A9"/>
    <w:rsid w:val="00CB5774"/>
    <w:rsid w:val="00CB66FA"/>
    <w:rsid w:val="00CB7A56"/>
    <w:rsid w:val="00CB7B49"/>
    <w:rsid w:val="00CB7C71"/>
    <w:rsid w:val="00CC057F"/>
    <w:rsid w:val="00CC0819"/>
    <w:rsid w:val="00CC0CBA"/>
    <w:rsid w:val="00CC268B"/>
    <w:rsid w:val="00CC2709"/>
    <w:rsid w:val="00CC2A82"/>
    <w:rsid w:val="00CC2BF6"/>
    <w:rsid w:val="00CC2D40"/>
    <w:rsid w:val="00CC2DC9"/>
    <w:rsid w:val="00CC3D7B"/>
    <w:rsid w:val="00CC3DEB"/>
    <w:rsid w:val="00CC4693"/>
    <w:rsid w:val="00CC52F8"/>
    <w:rsid w:val="00CC5543"/>
    <w:rsid w:val="00CC6647"/>
    <w:rsid w:val="00CC6689"/>
    <w:rsid w:val="00CC7F04"/>
    <w:rsid w:val="00CC7FA4"/>
    <w:rsid w:val="00CD0168"/>
    <w:rsid w:val="00CD171F"/>
    <w:rsid w:val="00CD187F"/>
    <w:rsid w:val="00CD1AD0"/>
    <w:rsid w:val="00CD1B3A"/>
    <w:rsid w:val="00CD294C"/>
    <w:rsid w:val="00CD3A8D"/>
    <w:rsid w:val="00CD3F7E"/>
    <w:rsid w:val="00CD4BF6"/>
    <w:rsid w:val="00CD6E50"/>
    <w:rsid w:val="00CD7455"/>
    <w:rsid w:val="00CD76A6"/>
    <w:rsid w:val="00CD7BEC"/>
    <w:rsid w:val="00CD7FBA"/>
    <w:rsid w:val="00CE0289"/>
    <w:rsid w:val="00CE15A6"/>
    <w:rsid w:val="00CE1852"/>
    <w:rsid w:val="00CE1C50"/>
    <w:rsid w:val="00CE1CD8"/>
    <w:rsid w:val="00CE1E7A"/>
    <w:rsid w:val="00CE27A8"/>
    <w:rsid w:val="00CE29B2"/>
    <w:rsid w:val="00CE30E9"/>
    <w:rsid w:val="00CE3565"/>
    <w:rsid w:val="00CE5156"/>
    <w:rsid w:val="00CE6D1C"/>
    <w:rsid w:val="00CE6D46"/>
    <w:rsid w:val="00CE7086"/>
    <w:rsid w:val="00CE7475"/>
    <w:rsid w:val="00CE7836"/>
    <w:rsid w:val="00CE7B7A"/>
    <w:rsid w:val="00CF0549"/>
    <w:rsid w:val="00CF13DF"/>
    <w:rsid w:val="00CF15C2"/>
    <w:rsid w:val="00CF160E"/>
    <w:rsid w:val="00CF165E"/>
    <w:rsid w:val="00CF2096"/>
    <w:rsid w:val="00CF2B70"/>
    <w:rsid w:val="00CF3A6D"/>
    <w:rsid w:val="00CF3BC3"/>
    <w:rsid w:val="00CF3C6B"/>
    <w:rsid w:val="00CF4519"/>
    <w:rsid w:val="00CF48E0"/>
    <w:rsid w:val="00CF59C7"/>
    <w:rsid w:val="00CF61CC"/>
    <w:rsid w:val="00CF684C"/>
    <w:rsid w:val="00CF6D8F"/>
    <w:rsid w:val="00CF743C"/>
    <w:rsid w:val="00CF752A"/>
    <w:rsid w:val="00D001AE"/>
    <w:rsid w:val="00D004D1"/>
    <w:rsid w:val="00D00F27"/>
    <w:rsid w:val="00D0143B"/>
    <w:rsid w:val="00D01FAB"/>
    <w:rsid w:val="00D024FE"/>
    <w:rsid w:val="00D026F4"/>
    <w:rsid w:val="00D028BE"/>
    <w:rsid w:val="00D053CB"/>
    <w:rsid w:val="00D05F3A"/>
    <w:rsid w:val="00D06FAF"/>
    <w:rsid w:val="00D10D27"/>
    <w:rsid w:val="00D1123F"/>
    <w:rsid w:val="00D118A5"/>
    <w:rsid w:val="00D11CC2"/>
    <w:rsid w:val="00D12201"/>
    <w:rsid w:val="00D125FC"/>
    <w:rsid w:val="00D12FC3"/>
    <w:rsid w:val="00D135FC"/>
    <w:rsid w:val="00D138DC"/>
    <w:rsid w:val="00D13B0B"/>
    <w:rsid w:val="00D13EE9"/>
    <w:rsid w:val="00D13F2A"/>
    <w:rsid w:val="00D13F80"/>
    <w:rsid w:val="00D1466B"/>
    <w:rsid w:val="00D14688"/>
    <w:rsid w:val="00D14A07"/>
    <w:rsid w:val="00D15253"/>
    <w:rsid w:val="00D15461"/>
    <w:rsid w:val="00D15BDE"/>
    <w:rsid w:val="00D16129"/>
    <w:rsid w:val="00D163D4"/>
    <w:rsid w:val="00D167BE"/>
    <w:rsid w:val="00D17438"/>
    <w:rsid w:val="00D17E62"/>
    <w:rsid w:val="00D20003"/>
    <w:rsid w:val="00D20B7E"/>
    <w:rsid w:val="00D20F07"/>
    <w:rsid w:val="00D21E9A"/>
    <w:rsid w:val="00D222C5"/>
    <w:rsid w:val="00D23ACE"/>
    <w:rsid w:val="00D243A7"/>
    <w:rsid w:val="00D25234"/>
    <w:rsid w:val="00D25B0B"/>
    <w:rsid w:val="00D27042"/>
    <w:rsid w:val="00D2737E"/>
    <w:rsid w:val="00D27593"/>
    <w:rsid w:val="00D27F70"/>
    <w:rsid w:val="00D31335"/>
    <w:rsid w:val="00D316FC"/>
    <w:rsid w:val="00D31E34"/>
    <w:rsid w:val="00D31F0D"/>
    <w:rsid w:val="00D324AA"/>
    <w:rsid w:val="00D32DD7"/>
    <w:rsid w:val="00D343CF"/>
    <w:rsid w:val="00D347E2"/>
    <w:rsid w:val="00D3486C"/>
    <w:rsid w:val="00D34C35"/>
    <w:rsid w:val="00D35E19"/>
    <w:rsid w:val="00D363C8"/>
    <w:rsid w:val="00D36496"/>
    <w:rsid w:val="00D3697D"/>
    <w:rsid w:val="00D36D3A"/>
    <w:rsid w:val="00D37010"/>
    <w:rsid w:val="00D400EA"/>
    <w:rsid w:val="00D403EF"/>
    <w:rsid w:val="00D40C75"/>
    <w:rsid w:val="00D410FB"/>
    <w:rsid w:val="00D41A21"/>
    <w:rsid w:val="00D42024"/>
    <w:rsid w:val="00D42181"/>
    <w:rsid w:val="00D43079"/>
    <w:rsid w:val="00D43304"/>
    <w:rsid w:val="00D43A78"/>
    <w:rsid w:val="00D43F38"/>
    <w:rsid w:val="00D44880"/>
    <w:rsid w:val="00D456BF"/>
    <w:rsid w:val="00D45E43"/>
    <w:rsid w:val="00D4658B"/>
    <w:rsid w:val="00D46D92"/>
    <w:rsid w:val="00D471D4"/>
    <w:rsid w:val="00D4751D"/>
    <w:rsid w:val="00D501B3"/>
    <w:rsid w:val="00D5068A"/>
    <w:rsid w:val="00D50880"/>
    <w:rsid w:val="00D512F8"/>
    <w:rsid w:val="00D5150E"/>
    <w:rsid w:val="00D523DC"/>
    <w:rsid w:val="00D525C1"/>
    <w:rsid w:val="00D52FA7"/>
    <w:rsid w:val="00D5397E"/>
    <w:rsid w:val="00D5412C"/>
    <w:rsid w:val="00D543AC"/>
    <w:rsid w:val="00D54986"/>
    <w:rsid w:val="00D5502E"/>
    <w:rsid w:val="00D55D11"/>
    <w:rsid w:val="00D5643E"/>
    <w:rsid w:val="00D5655C"/>
    <w:rsid w:val="00D5699F"/>
    <w:rsid w:val="00D56C14"/>
    <w:rsid w:val="00D56FF3"/>
    <w:rsid w:val="00D574DE"/>
    <w:rsid w:val="00D5751C"/>
    <w:rsid w:val="00D575F6"/>
    <w:rsid w:val="00D60494"/>
    <w:rsid w:val="00D6111D"/>
    <w:rsid w:val="00D61F07"/>
    <w:rsid w:val="00D62616"/>
    <w:rsid w:val="00D62D95"/>
    <w:rsid w:val="00D62DC8"/>
    <w:rsid w:val="00D6315B"/>
    <w:rsid w:val="00D632AD"/>
    <w:rsid w:val="00D63615"/>
    <w:rsid w:val="00D63F3C"/>
    <w:rsid w:val="00D649C3"/>
    <w:rsid w:val="00D65887"/>
    <w:rsid w:val="00D65A7D"/>
    <w:rsid w:val="00D65F88"/>
    <w:rsid w:val="00D6658F"/>
    <w:rsid w:val="00D66C3E"/>
    <w:rsid w:val="00D66FA3"/>
    <w:rsid w:val="00D67016"/>
    <w:rsid w:val="00D673A6"/>
    <w:rsid w:val="00D67C8E"/>
    <w:rsid w:val="00D67EDB"/>
    <w:rsid w:val="00D70A46"/>
    <w:rsid w:val="00D70CB5"/>
    <w:rsid w:val="00D70D18"/>
    <w:rsid w:val="00D70DD7"/>
    <w:rsid w:val="00D716A9"/>
    <w:rsid w:val="00D717B8"/>
    <w:rsid w:val="00D71B87"/>
    <w:rsid w:val="00D71C0B"/>
    <w:rsid w:val="00D72457"/>
    <w:rsid w:val="00D725C1"/>
    <w:rsid w:val="00D72707"/>
    <w:rsid w:val="00D72C8C"/>
    <w:rsid w:val="00D7316D"/>
    <w:rsid w:val="00D7406E"/>
    <w:rsid w:val="00D74165"/>
    <w:rsid w:val="00D74235"/>
    <w:rsid w:val="00D74ABD"/>
    <w:rsid w:val="00D74FF1"/>
    <w:rsid w:val="00D753F5"/>
    <w:rsid w:val="00D76923"/>
    <w:rsid w:val="00D76C3B"/>
    <w:rsid w:val="00D76F61"/>
    <w:rsid w:val="00D77220"/>
    <w:rsid w:val="00D77360"/>
    <w:rsid w:val="00D77A59"/>
    <w:rsid w:val="00D77F74"/>
    <w:rsid w:val="00D8062E"/>
    <w:rsid w:val="00D8069F"/>
    <w:rsid w:val="00D80982"/>
    <w:rsid w:val="00D8247A"/>
    <w:rsid w:val="00D826EF"/>
    <w:rsid w:val="00D82DB8"/>
    <w:rsid w:val="00D82F0E"/>
    <w:rsid w:val="00D83345"/>
    <w:rsid w:val="00D85B6F"/>
    <w:rsid w:val="00D86AD4"/>
    <w:rsid w:val="00D90203"/>
    <w:rsid w:val="00D90880"/>
    <w:rsid w:val="00D90980"/>
    <w:rsid w:val="00D90E65"/>
    <w:rsid w:val="00D91AE9"/>
    <w:rsid w:val="00D91CAB"/>
    <w:rsid w:val="00D920C5"/>
    <w:rsid w:val="00D92A24"/>
    <w:rsid w:val="00D93002"/>
    <w:rsid w:val="00D93375"/>
    <w:rsid w:val="00D9347C"/>
    <w:rsid w:val="00D945B2"/>
    <w:rsid w:val="00D9467D"/>
    <w:rsid w:val="00D95AF3"/>
    <w:rsid w:val="00D970FC"/>
    <w:rsid w:val="00D97297"/>
    <w:rsid w:val="00D973F5"/>
    <w:rsid w:val="00D97628"/>
    <w:rsid w:val="00D977C7"/>
    <w:rsid w:val="00D978EA"/>
    <w:rsid w:val="00D97995"/>
    <w:rsid w:val="00D97AC5"/>
    <w:rsid w:val="00D97B1B"/>
    <w:rsid w:val="00DA10BF"/>
    <w:rsid w:val="00DA128D"/>
    <w:rsid w:val="00DA1C73"/>
    <w:rsid w:val="00DA2B21"/>
    <w:rsid w:val="00DA3820"/>
    <w:rsid w:val="00DA388C"/>
    <w:rsid w:val="00DA3B11"/>
    <w:rsid w:val="00DA3E5F"/>
    <w:rsid w:val="00DA3E62"/>
    <w:rsid w:val="00DA3E8A"/>
    <w:rsid w:val="00DA3FF0"/>
    <w:rsid w:val="00DA4342"/>
    <w:rsid w:val="00DA49C9"/>
    <w:rsid w:val="00DA4F85"/>
    <w:rsid w:val="00DA61A6"/>
    <w:rsid w:val="00DA6E4B"/>
    <w:rsid w:val="00DA7421"/>
    <w:rsid w:val="00DA76F7"/>
    <w:rsid w:val="00DA7B46"/>
    <w:rsid w:val="00DB0936"/>
    <w:rsid w:val="00DB1478"/>
    <w:rsid w:val="00DB261A"/>
    <w:rsid w:val="00DB28CD"/>
    <w:rsid w:val="00DB46DB"/>
    <w:rsid w:val="00DB4805"/>
    <w:rsid w:val="00DB5C3C"/>
    <w:rsid w:val="00DB666B"/>
    <w:rsid w:val="00DB6731"/>
    <w:rsid w:val="00DB6EB5"/>
    <w:rsid w:val="00DB6ED9"/>
    <w:rsid w:val="00DB7157"/>
    <w:rsid w:val="00DC0156"/>
    <w:rsid w:val="00DC065D"/>
    <w:rsid w:val="00DC069B"/>
    <w:rsid w:val="00DC0738"/>
    <w:rsid w:val="00DC0EDE"/>
    <w:rsid w:val="00DC13A3"/>
    <w:rsid w:val="00DC1476"/>
    <w:rsid w:val="00DC17C1"/>
    <w:rsid w:val="00DC18A7"/>
    <w:rsid w:val="00DC24EA"/>
    <w:rsid w:val="00DC2873"/>
    <w:rsid w:val="00DC5283"/>
    <w:rsid w:val="00DC5F4B"/>
    <w:rsid w:val="00DC5FE0"/>
    <w:rsid w:val="00DC6CA2"/>
    <w:rsid w:val="00DC6D55"/>
    <w:rsid w:val="00DC7257"/>
    <w:rsid w:val="00DC78B9"/>
    <w:rsid w:val="00DC7B23"/>
    <w:rsid w:val="00DC7B9B"/>
    <w:rsid w:val="00DD03B4"/>
    <w:rsid w:val="00DD09F6"/>
    <w:rsid w:val="00DD0EE4"/>
    <w:rsid w:val="00DD16C9"/>
    <w:rsid w:val="00DD1B02"/>
    <w:rsid w:val="00DD1FF9"/>
    <w:rsid w:val="00DD24A4"/>
    <w:rsid w:val="00DD29BA"/>
    <w:rsid w:val="00DD2F1D"/>
    <w:rsid w:val="00DD30AA"/>
    <w:rsid w:val="00DD4344"/>
    <w:rsid w:val="00DD48B8"/>
    <w:rsid w:val="00DD50E5"/>
    <w:rsid w:val="00DD5B8F"/>
    <w:rsid w:val="00DD5D93"/>
    <w:rsid w:val="00DD627E"/>
    <w:rsid w:val="00DD63BA"/>
    <w:rsid w:val="00DD6632"/>
    <w:rsid w:val="00DD6980"/>
    <w:rsid w:val="00DD6CD9"/>
    <w:rsid w:val="00DD7106"/>
    <w:rsid w:val="00DD735F"/>
    <w:rsid w:val="00DD74DA"/>
    <w:rsid w:val="00DD7ADC"/>
    <w:rsid w:val="00DE0348"/>
    <w:rsid w:val="00DE04E0"/>
    <w:rsid w:val="00DE0AF6"/>
    <w:rsid w:val="00DE0F4C"/>
    <w:rsid w:val="00DE130E"/>
    <w:rsid w:val="00DE1621"/>
    <w:rsid w:val="00DE169C"/>
    <w:rsid w:val="00DE169D"/>
    <w:rsid w:val="00DE233B"/>
    <w:rsid w:val="00DE2EA2"/>
    <w:rsid w:val="00DE3436"/>
    <w:rsid w:val="00DE34C1"/>
    <w:rsid w:val="00DE3C8C"/>
    <w:rsid w:val="00DE4810"/>
    <w:rsid w:val="00DE4B12"/>
    <w:rsid w:val="00DE5153"/>
    <w:rsid w:val="00DE5551"/>
    <w:rsid w:val="00DE5943"/>
    <w:rsid w:val="00DE6D36"/>
    <w:rsid w:val="00DE6D5F"/>
    <w:rsid w:val="00DE737D"/>
    <w:rsid w:val="00DE7C7C"/>
    <w:rsid w:val="00DE7D55"/>
    <w:rsid w:val="00DF0095"/>
    <w:rsid w:val="00DF01E2"/>
    <w:rsid w:val="00DF0BC9"/>
    <w:rsid w:val="00DF0C67"/>
    <w:rsid w:val="00DF0E1A"/>
    <w:rsid w:val="00DF3129"/>
    <w:rsid w:val="00DF3589"/>
    <w:rsid w:val="00DF405F"/>
    <w:rsid w:val="00DF500B"/>
    <w:rsid w:val="00DF5EF1"/>
    <w:rsid w:val="00DF6282"/>
    <w:rsid w:val="00DF6D93"/>
    <w:rsid w:val="00DF6F45"/>
    <w:rsid w:val="00DF7D06"/>
    <w:rsid w:val="00DF7D50"/>
    <w:rsid w:val="00E00382"/>
    <w:rsid w:val="00E0074E"/>
    <w:rsid w:val="00E00FC6"/>
    <w:rsid w:val="00E013A3"/>
    <w:rsid w:val="00E019A4"/>
    <w:rsid w:val="00E02384"/>
    <w:rsid w:val="00E02F8E"/>
    <w:rsid w:val="00E03293"/>
    <w:rsid w:val="00E03842"/>
    <w:rsid w:val="00E04127"/>
    <w:rsid w:val="00E04130"/>
    <w:rsid w:val="00E047C6"/>
    <w:rsid w:val="00E05039"/>
    <w:rsid w:val="00E05232"/>
    <w:rsid w:val="00E053E4"/>
    <w:rsid w:val="00E05A49"/>
    <w:rsid w:val="00E06034"/>
    <w:rsid w:val="00E061DB"/>
    <w:rsid w:val="00E06A82"/>
    <w:rsid w:val="00E06B48"/>
    <w:rsid w:val="00E06C71"/>
    <w:rsid w:val="00E07B99"/>
    <w:rsid w:val="00E07EBB"/>
    <w:rsid w:val="00E10239"/>
    <w:rsid w:val="00E10E4B"/>
    <w:rsid w:val="00E1114E"/>
    <w:rsid w:val="00E1145D"/>
    <w:rsid w:val="00E11A0E"/>
    <w:rsid w:val="00E1208F"/>
    <w:rsid w:val="00E12142"/>
    <w:rsid w:val="00E121DA"/>
    <w:rsid w:val="00E13B01"/>
    <w:rsid w:val="00E13E2F"/>
    <w:rsid w:val="00E140AC"/>
    <w:rsid w:val="00E14633"/>
    <w:rsid w:val="00E14D00"/>
    <w:rsid w:val="00E14D1A"/>
    <w:rsid w:val="00E1682F"/>
    <w:rsid w:val="00E173BB"/>
    <w:rsid w:val="00E17FD3"/>
    <w:rsid w:val="00E20D38"/>
    <w:rsid w:val="00E20E46"/>
    <w:rsid w:val="00E20F93"/>
    <w:rsid w:val="00E21541"/>
    <w:rsid w:val="00E21B2C"/>
    <w:rsid w:val="00E21C18"/>
    <w:rsid w:val="00E21F7D"/>
    <w:rsid w:val="00E2236F"/>
    <w:rsid w:val="00E234BD"/>
    <w:rsid w:val="00E23BAD"/>
    <w:rsid w:val="00E243BA"/>
    <w:rsid w:val="00E24631"/>
    <w:rsid w:val="00E255A6"/>
    <w:rsid w:val="00E265B7"/>
    <w:rsid w:val="00E2664D"/>
    <w:rsid w:val="00E300EC"/>
    <w:rsid w:val="00E30265"/>
    <w:rsid w:val="00E32116"/>
    <w:rsid w:val="00E327DC"/>
    <w:rsid w:val="00E33A60"/>
    <w:rsid w:val="00E34836"/>
    <w:rsid w:val="00E34A1C"/>
    <w:rsid w:val="00E34C7B"/>
    <w:rsid w:val="00E353EF"/>
    <w:rsid w:val="00E358D0"/>
    <w:rsid w:val="00E35978"/>
    <w:rsid w:val="00E36829"/>
    <w:rsid w:val="00E36B34"/>
    <w:rsid w:val="00E4009A"/>
    <w:rsid w:val="00E404DF"/>
    <w:rsid w:val="00E41525"/>
    <w:rsid w:val="00E41FEF"/>
    <w:rsid w:val="00E42768"/>
    <w:rsid w:val="00E42A86"/>
    <w:rsid w:val="00E4354D"/>
    <w:rsid w:val="00E438B8"/>
    <w:rsid w:val="00E43919"/>
    <w:rsid w:val="00E439C7"/>
    <w:rsid w:val="00E43BDE"/>
    <w:rsid w:val="00E43F55"/>
    <w:rsid w:val="00E44177"/>
    <w:rsid w:val="00E44F71"/>
    <w:rsid w:val="00E4571D"/>
    <w:rsid w:val="00E45E5D"/>
    <w:rsid w:val="00E467A1"/>
    <w:rsid w:val="00E46C39"/>
    <w:rsid w:val="00E46C9C"/>
    <w:rsid w:val="00E473FC"/>
    <w:rsid w:val="00E47413"/>
    <w:rsid w:val="00E5053B"/>
    <w:rsid w:val="00E50656"/>
    <w:rsid w:val="00E50EE2"/>
    <w:rsid w:val="00E51C01"/>
    <w:rsid w:val="00E53434"/>
    <w:rsid w:val="00E559C2"/>
    <w:rsid w:val="00E55E4F"/>
    <w:rsid w:val="00E56B3B"/>
    <w:rsid w:val="00E57027"/>
    <w:rsid w:val="00E57031"/>
    <w:rsid w:val="00E5709F"/>
    <w:rsid w:val="00E577AE"/>
    <w:rsid w:val="00E57B37"/>
    <w:rsid w:val="00E57C07"/>
    <w:rsid w:val="00E62772"/>
    <w:rsid w:val="00E62C66"/>
    <w:rsid w:val="00E6319A"/>
    <w:rsid w:val="00E6338C"/>
    <w:rsid w:val="00E64265"/>
    <w:rsid w:val="00E648BD"/>
    <w:rsid w:val="00E64DAB"/>
    <w:rsid w:val="00E65905"/>
    <w:rsid w:val="00E65DA0"/>
    <w:rsid w:val="00E65E15"/>
    <w:rsid w:val="00E65EDF"/>
    <w:rsid w:val="00E66DA4"/>
    <w:rsid w:val="00E67E5C"/>
    <w:rsid w:val="00E70413"/>
    <w:rsid w:val="00E711E3"/>
    <w:rsid w:val="00E72D74"/>
    <w:rsid w:val="00E74408"/>
    <w:rsid w:val="00E744FF"/>
    <w:rsid w:val="00E74828"/>
    <w:rsid w:val="00E74FF6"/>
    <w:rsid w:val="00E75376"/>
    <w:rsid w:val="00E760E2"/>
    <w:rsid w:val="00E7632C"/>
    <w:rsid w:val="00E76990"/>
    <w:rsid w:val="00E76E9F"/>
    <w:rsid w:val="00E81275"/>
    <w:rsid w:val="00E82663"/>
    <w:rsid w:val="00E83ECD"/>
    <w:rsid w:val="00E84809"/>
    <w:rsid w:val="00E8544F"/>
    <w:rsid w:val="00E863BA"/>
    <w:rsid w:val="00E865CC"/>
    <w:rsid w:val="00E8749B"/>
    <w:rsid w:val="00E8766B"/>
    <w:rsid w:val="00E90C3F"/>
    <w:rsid w:val="00E916CE"/>
    <w:rsid w:val="00E91C09"/>
    <w:rsid w:val="00E91DC4"/>
    <w:rsid w:val="00E92198"/>
    <w:rsid w:val="00E92BFA"/>
    <w:rsid w:val="00E92CDE"/>
    <w:rsid w:val="00E93947"/>
    <w:rsid w:val="00E93C03"/>
    <w:rsid w:val="00E94425"/>
    <w:rsid w:val="00E9491F"/>
    <w:rsid w:val="00E95393"/>
    <w:rsid w:val="00E96021"/>
    <w:rsid w:val="00E9789A"/>
    <w:rsid w:val="00E97F22"/>
    <w:rsid w:val="00EA04AC"/>
    <w:rsid w:val="00EA0DC5"/>
    <w:rsid w:val="00EA19CD"/>
    <w:rsid w:val="00EA19E7"/>
    <w:rsid w:val="00EA212E"/>
    <w:rsid w:val="00EA2A8A"/>
    <w:rsid w:val="00EA2C76"/>
    <w:rsid w:val="00EA3E60"/>
    <w:rsid w:val="00EA3EA0"/>
    <w:rsid w:val="00EA436E"/>
    <w:rsid w:val="00EA4705"/>
    <w:rsid w:val="00EA4DA1"/>
    <w:rsid w:val="00EA57D7"/>
    <w:rsid w:val="00EA5C3D"/>
    <w:rsid w:val="00EA626A"/>
    <w:rsid w:val="00EA6626"/>
    <w:rsid w:val="00EA76EE"/>
    <w:rsid w:val="00EA78C5"/>
    <w:rsid w:val="00EA7E1E"/>
    <w:rsid w:val="00EB0007"/>
    <w:rsid w:val="00EB167A"/>
    <w:rsid w:val="00EB18FF"/>
    <w:rsid w:val="00EB1B9C"/>
    <w:rsid w:val="00EB3164"/>
    <w:rsid w:val="00EB402A"/>
    <w:rsid w:val="00EB4531"/>
    <w:rsid w:val="00EB4CC6"/>
    <w:rsid w:val="00EB4DB2"/>
    <w:rsid w:val="00EB54F2"/>
    <w:rsid w:val="00EB5A1D"/>
    <w:rsid w:val="00EB6093"/>
    <w:rsid w:val="00EB621E"/>
    <w:rsid w:val="00EB6A54"/>
    <w:rsid w:val="00EB70C3"/>
    <w:rsid w:val="00EB763B"/>
    <w:rsid w:val="00EC1663"/>
    <w:rsid w:val="00EC16A2"/>
    <w:rsid w:val="00EC1EBF"/>
    <w:rsid w:val="00EC21D6"/>
    <w:rsid w:val="00EC242A"/>
    <w:rsid w:val="00EC2F5D"/>
    <w:rsid w:val="00EC33FD"/>
    <w:rsid w:val="00EC3528"/>
    <w:rsid w:val="00EC52CA"/>
    <w:rsid w:val="00EC5354"/>
    <w:rsid w:val="00EC6C11"/>
    <w:rsid w:val="00EC6F2A"/>
    <w:rsid w:val="00EC72B7"/>
    <w:rsid w:val="00EC788E"/>
    <w:rsid w:val="00EC7D81"/>
    <w:rsid w:val="00ED014B"/>
    <w:rsid w:val="00ED0867"/>
    <w:rsid w:val="00ED10F6"/>
    <w:rsid w:val="00ED25BF"/>
    <w:rsid w:val="00ED312D"/>
    <w:rsid w:val="00ED338F"/>
    <w:rsid w:val="00ED3538"/>
    <w:rsid w:val="00ED39FE"/>
    <w:rsid w:val="00ED4042"/>
    <w:rsid w:val="00ED4973"/>
    <w:rsid w:val="00ED5D0F"/>
    <w:rsid w:val="00ED6FA2"/>
    <w:rsid w:val="00ED7069"/>
    <w:rsid w:val="00ED751D"/>
    <w:rsid w:val="00ED786D"/>
    <w:rsid w:val="00ED7CE0"/>
    <w:rsid w:val="00ED7E41"/>
    <w:rsid w:val="00ED7E86"/>
    <w:rsid w:val="00EE031B"/>
    <w:rsid w:val="00EE178E"/>
    <w:rsid w:val="00EE1BDB"/>
    <w:rsid w:val="00EE2F78"/>
    <w:rsid w:val="00EE3280"/>
    <w:rsid w:val="00EE3E39"/>
    <w:rsid w:val="00EE4A60"/>
    <w:rsid w:val="00EE4B13"/>
    <w:rsid w:val="00EE62ED"/>
    <w:rsid w:val="00EE6FA2"/>
    <w:rsid w:val="00EE7656"/>
    <w:rsid w:val="00EF043B"/>
    <w:rsid w:val="00EF0AE7"/>
    <w:rsid w:val="00EF1CB8"/>
    <w:rsid w:val="00EF1DC8"/>
    <w:rsid w:val="00EF2241"/>
    <w:rsid w:val="00EF290C"/>
    <w:rsid w:val="00EF291A"/>
    <w:rsid w:val="00EF34C9"/>
    <w:rsid w:val="00EF37C7"/>
    <w:rsid w:val="00EF38FC"/>
    <w:rsid w:val="00EF43A0"/>
    <w:rsid w:val="00EF486D"/>
    <w:rsid w:val="00EF4881"/>
    <w:rsid w:val="00EF493E"/>
    <w:rsid w:val="00EF503F"/>
    <w:rsid w:val="00EF5981"/>
    <w:rsid w:val="00EF6116"/>
    <w:rsid w:val="00EF6F53"/>
    <w:rsid w:val="00EF74EE"/>
    <w:rsid w:val="00EF76E6"/>
    <w:rsid w:val="00EF7F09"/>
    <w:rsid w:val="00EF7F7D"/>
    <w:rsid w:val="00F00306"/>
    <w:rsid w:val="00F0112E"/>
    <w:rsid w:val="00F02255"/>
    <w:rsid w:val="00F029E2"/>
    <w:rsid w:val="00F041DB"/>
    <w:rsid w:val="00F04BC5"/>
    <w:rsid w:val="00F04DAA"/>
    <w:rsid w:val="00F04E0C"/>
    <w:rsid w:val="00F053BC"/>
    <w:rsid w:val="00F0599F"/>
    <w:rsid w:val="00F05F29"/>
    <w:rsid w:val="00F06A10"/>
    <w:rsid w:val="00F07A8A"/>
    <w:rsid w:val="00F101E2"/>
    <w:rsid w:val="00F1041C"/>
    <w:rsid w:val="00F1092B"/>
    <w:rsid w:val="00F12F97"/>
    <w:rsid w:val="00F12FAC"/>
    <w:rsid w:val="00F1331D"/>
    <w:rsid w:val="00F13A0C"/>
    <w:rsid w:val="00F140A8"/>
    <w:rsid w:val="00F144FA"/>
    <w:rsid w:val="00F14537"/>
    <w:rsid w:val="00F14BA3"/>
    <w:rsid w:val="00F1511F"/>
    <w:rsid w:val="00F15D4F"/>
    <w:rsid w:val="00F1619C"/>
    <w:rsid w:val="00F16F78"/>
    <w:rsid w:val="00F17879"/>
    <w:rsid w:val="00F17AE2"/>
    <w:rsid w:val="00F20642"/>
    <w:rsid w:val="00F208A0"/>
    <w:rsid w:val="00F21756"/>
    <w:rsid w:val="00F23096"/>
    <w:rsid w:val="00F239D6"/>
    <w:rsid w:val="00F23FC9"/>
    <w:rsid w:val="00F246EE"/>
    <w:rsid w:val="00F24ED6"/>
    <w:rsid w:val="00F2589F"/>
    <w:rsid w:val="00F25910"/>
    <w:rsid w:val="00F25B10"/>
    <w:rsid w:val="00F261A1"/>
    <w:rsid w:val="00F2622B"/>
    <w:rsid w:val="00F26EDA"/>
    <w:rsid w:val="00F26FA5"/>
    <w:rsid w:val="00F27591"/>
    <w:rsid w:val="00F30405"/>
    <w:rsid w:val="00F30904"/>
    <w:rsid w:val="00F30AFA"/>
    <w:rsid w:val="00F311CC"/>
    <w:rsid w:val="00F317B4"/>
    <w:rsid w:val="00F31841"/>
    <w:rsid w:val="00F31DF6"/>
    <w:rsid w:val="00F34506"/>
    <w:rsid w:val="00F3457B"/>
    <w:rsid w:val="00F36141"/>
    <w:rsid w:val="00F36310"/>
    <w:rsid w:val="00F3722B"/>
    <w:rsid w:val="00F37474"/>
    <w:rsid w:val="00F403C6"/>
    <w:rsid w:val="00F4103C"/>
    <w:rsid w:val="00F414ED"/>
    <w:rsid w:val="00F41970"/>
    <w:rsid w:val="00F41A30"/>
    <w:rsid w:val="00F42800"/>
    <w:rsid w:val="00F445D9"/>
    <w:rsid w:val="00F44C60"/>
    <w:rsid w:val="00F44EAA"/>
    <w:rsid w:val="00F4518B"/>
    <w:rsid w:val="00F45CB0"/>
    <w:rsid w:val="00F45E63"/>
    <w:rsid w:val="00F4606C"/>
    <w:rsid w:val="00F47D0F"/>
    <w:rsid w:val="00F47FEC"/>
    <w:rsid w:val="00F504D2"/>
    <w:rsid w:val="00F50CD3"/>
    <w:rsid w:val="00F51358"/>
    <w:rsid w:val="00F514F2"/>
    <w:rsid w:val="00F51EFD"/>
    <w:rsid w:val="00F526DE"/>
    <w:rsid w:val="00F52CE6"/>
    <w:rsid w:val="00F52EB5"/>
    <w:rsid w:val="00F538D0"/>
    <w:rsid w:val="00F54F89"/>
    <w:rsid w:val="00F55BF6"/>
    <w:rsid w:val="00F56010"/>
    <w:rsid w:val="00F566AF"/>
    <w:rsid w:val="00F56881"/>
    <w:rsid w:val="00F5792E"/>
    <w:rsid w:val="00F57B10"/>
    <w:rsid w:val="00F61E84"/>
    <w:rsid w:val="00F62A1A"/>
    <w:rsid w:val="00F63837"/>
    <w:rsid w:val="00F63D51"/>
    <w:rsid w:val="00F6469F"/>
    <w:rsid w:val="00F64D52"/>
    <w:rsid w:val="00F6540A"/>
    <w:rsid w:val="00F65785"/>
    <w:rsid w:val="00F65EA9"/>
    <w:rsid w:val="00F66349"/>
    <w:rsid w:val="00F66BF3"/>
    <w:rsid w:val="00F66FCD"/>
    <w:rsid w:val="00F67241"/>
    <w:rsid w:val="00F67248"/>
    <w:rsid w:val="00F67E01"/>
    <w:rsid w:val="00F67FC4"/>
    <w:rsid w:val="00F707DE"/>
    <w:rsid w:val="00F7096E"/>
    <w:rsid w:val="00F71CDA"/>
    <w:rsid w:val="00F71E11"/>
    <w:rsid w:val="00F71FA0"/>
    <w:rsid w:val="00F72E74"/>
    <w:rsid w:val="00F738D9"/>
    <w:rsid w:val="00F73D5F"/>
    <w:rsid w:val="00F75618"/>
    <w:rsid w:val="00F75745"/>
    <w:rsid w:val="00F7692D"/>
    <w:rsid w:val="00F774EC"/>
    <w:rsid w:val="00F7781F"/>
    <w:rsid w:val="00F8022E"/>
    <w:rsid w:val="00F803B8"/>
    <w:rsid w:val="00F804C9"/>
    <w:rsid w:val="00F811D9"/>
    <w:rsid w:val="00F81A45"/>
    <w:rsid w:val="00F8240C"/>
    <w:rsid w:val="00F826AD"/>
    <w:rsid w:val="00F8289F"/>
    <w:rsid w:val="00F82919"/>
    <w:rsid w:val="00F82AD1"/>
    <w:rsid w:val="00F82B90"/>
    <w:rsid w:val="00F82F4E"/>
    <w:rsid w:val="00F83079"/>
    <w:rsid w:val="00F83190"/>
    <w:rsid w:val="00F831E1"/>
    <w:rsid w:val="00F83D1E"/>
    <w:rsid w:val="00F841D0"/>
    <w:rsid w:val="00F848D9"/>
    <w:rsid w:val="00F84A57"/>
    <w:rsid w:val="00F85422"/>
    <w:rsid w:val="00F854CE"/>
    <w:rsid w:val="00F85535"/>
    <w:rsid w:val="00F85F49"/>
    <w:rsid w:val="00F872B4"/>
    <w:rsid w:val="00F87579"/>
    <w:rsid w:val="00F8763F"/>
    <w:rsid w:val="00F87A8F"/>
    <w:rsid w:val="00F87F0A"/>
    <w:rsid w:val="00F90360"/>
    <w:rsid w:val="00F903B1"/>
    <w:rsid w:val="00F90496"/>
    <w:rsid w:val="00F90D0F"/>
    <w:rsid w:val="00F90D7A"/>
    <w:rsid w:val="00F91EAE"/>
    <w:rsid w:val="00F91F4A"/>
    <w:rsid w:val="00F93319"/>
    <w:rsid w:val="00F934E3"/>
    <w:rsid w:val="00F94402"/>
    <w:rsid w:val="00F9449B"/>
    <w:rsid w:val="00F94B5D"/>
    <w:rsid w:val="00F959D8"/>
    <w:rsid w:val="00F95B41"/>
    <w:rsid w:val="00F95E58"/>
    <w:rsid w:val="00F96F82"/>
    <w:rsid w:val="00F97857"/>
    <w:rsid w:val="00FA0C86"/>
    <w:rsid w:val="00FA13E2"/>
    <w:rsid w:val="00FA17FA"/>
    <w:rsid w:val="00FA222E"/>
    <w:rsid w:val="00FA33FF"/>
    <w:rsid w:val="00FA4661"/>
    <w:rsid w:val="00FA4D12"/>
    <w:rsid w:val="00FA56E6"/>
    <w:rsid w:val="00FA57DC"/>
    <w:rsid w:val="00FA654E"/>
    <w:rsid w:val="00FA69D3"/>
    <w:rsid w:val="00FA6A41"/>
    <w:rsid w:val="00FA768F"/>
    <w:rsid w:val="00FB0000"/>
    <w:rsid w:val="00FB012A"/>
    <w:rsid w:val="00FB029F"/>
    <w:rsid w:val="00FB0CF7"/>
    <w:rsid w:val="00FB1B3B"/>
    <w:rsid w:val="00FB2EC7"/>
    <w:rsid w:val="00FB3050"/>
    <w:rsid w:val="00FB415E"/>
    <w:rsid w:val="00FB541D"/>
    <w:rsid w:val="00FB5585"/>
    <w:rsid w:val="00FB5616"/>
    <w:rsid w:val="00FB5B20"/>
    <w:rsid w:val="00FB699C"/>
    <w:rsid w:val="00FB74DE"/>
    <w:rsid w:val="00FC000B"/>
    <w:rsid w:val="00FC02A5"/>
    <w:rsid w:val="00FC06CE"/>
    <w:rsid w:val="00FC0738"/>
    <w:rsid w:val="00FC0B79"/>
    <w:rsid w:val="00FC1672"/>
    <w:rsid w:val="00FC2055"/>
    <w:rsid w:val="00FC21EE"/>
    <w:rsid w:val="00FC35D5"/>
    <w:rsid w:val="00FC3814"/>
    <w:rsid w:val="00FC38FF"/>
    <w:rsid w:val="00FC3900"/>
    <w:rsid w:val="00FC3B80"/>
    <w:rsid w:val="00FC3DF4"/>
    <w:rsid w:val="00FC439A"/>
    <w:rsid w:val="00FC4732"/>
    <w:rsid w:val="00FC4B2F"/>
    <w:rsid w:val="00FC53A4"/>
    <w:rsid w:val="00FC54C2"/>
    <w:rsid w:val="00FC6014"/>
    <w:rsid w:val="00FD076C"/>
    <w:rsid w:val="00FD0B75"/>
    <w:rsid w:val="00FD0D0A"/>
    <w:rsid w:val="00FD1291"/>
    <w:rsid w:val="00FD1A02"/>
    <w:rsid w:val="00FD283F"/>
    <w:rsid w:val="00FD3727"/>
    <w:rsid w:val="00FD3B5B"/>
    <w:rsid w:val="00FD43DF"/>
    <w:rsid w:val="00FD4638"/>
    <w:rsid w:val="00FD472A"/>
    <w:rsid w:val="00FD4C27"/>
    <w:rsid w:val="00FD4E97"/>
    <w:rsid w:val="00FD508E"/>
    <w:rsid w:val="00FD5919"/>
    <w:rsid w:val="00FD6387"/>
    <w:rsid w:val="00FD6696"/>
    <w:rsid w:val="00FE0568"/>
    <w:rsid w:val="00FE07C3"/>
    <w:rsid w:val="00FE0FF4"/>
    <w:rsid w:val="00FE18CF"/>
    <w:rsid w:val="00FE1A20"/>
    <w:rsid w:val="00FE1C0D"/>
    <w:rsid w:val="00FE2852"/>
    <w:rsid w:val="00FE2F18"/>
    <w:rsid w:val="00FE35DE"/>
    <w:rsid w:val="00FE3775"/>
    <w:rsid w:val="00FE39BC"/>
    <w:rsid w:val="00FE3B19"/>
    <w:rsid w:val="00FE3F5C"/>
    <w:rsid w:val="00FE46D3"/>
    <w:rsid w:val="00FE4E04"/>
    <w:rsid w:val="00FE4EC8"/>
    <w:rsid w:val="00FE5B86"/>
    <w:rsid w:val="00FE65EB"/>
    <w:rsid w:val="00FE6D05"/>
    <w:rsid w:val="00FF03EC"/>
    <w:rsid w:val="00FF0CA4"/>
    <w:rsid w:val="00FF10A8"/>
    <w:rsid w:val="00FF1518"/>
    <w:rsid w:val="00FF31C7"/>
    <w:rsid w:val="00FF3EFD"/>
    <w:rsid w:val="00FF40A5"/>
    <w:rsid w:val="00FF52C6"/>
    <w:rsid w:val="00FF5D0B"/>
    <w:rsid w:val="00FF63A3"/>
    <w:rsid w:val="00FF6453"/>
    <w:rsid w:val="00FF6528"/>
    <w:rsid w:val="00FF65D6"/>
    <w:rsid w:val="00FF6887"/>
    <w:rsid w:val="00FF6AD0"/>
    <w:rsid w:val="00FF6F31"/>
    <w:rsid w:val="010A34A8"/>
    <w:rsid w:val="0241FBEF"/>
    <w:rsid w:val="0332F5BC"/>
    <w:rsid w:val="03A09EE7"/>
    <w:rsid w:val="0419C865"/>
    <w:rsid w:val="045B7C27"/>
    <w:rsid w:val="0479C1BE"/>
    <w:rsid w:val="04B44811"/>
    <w:rsid w:val="06002FFB"/>
    <w:rsid w:val="08BC25A9"/>
    <w:rsid w:val="096F7470"/>
    <w:rsid w:val="0A7C8C27"/>
    <w:rsid w:val="0C45DF52"/>
    <w:rsid w:val="0D9980D2"/>
    <w:rsid w:val="118C2DAF"/>
    <w:rsid w:val="14F138F4"/>
    <w:rsid w:val="18F538F6"/>
    <w:rsid w:val="1A4FCBA2"/>
    <w:rsid w:val="1B2A57E2"/>
    <w:rsid w:val="1BAC21A3"/>
    <w:rsid w:val="1F637D25"/>
    <w:rsid w:val="207DD78B"/>
    <w:rsid w:val="228ECB04"/>
    <w:rsid w:val="229DE97D"/>
    <w:rsid w:val="25FBF9B1"/>
    <w:rsid w:val="26EEDECD"/>
    <w:rsid w:val="2950C547"/>
    <w:rsid w:val="2B64DCDE"/>
    <w:rsid w:val="2B8FADE4"/>
    <w:rsid w:val="2CB7D81E"/>
    <w:rsid w:val="3227BE8A"/>
    <w:rsid w:val="330033FA"/>
    <w:rsid w:val="350AF6DB"/>
    <w:rsid w:val="364D3D74"/>
    <w:rsid w:val="3756D176"/>
    <w:rsid w:val="41FDEBBF"/>
    <w:rsid w:val="42C88E77"/>
    <w:rsid w:val="4375FEAD"/>
    <w:rsid w:val="4685A285"/>
    <w:rsid w:val="4A859F83"/>
    <w:rsid w:val="4AB15EDC"/>
    <w:rsid w:val="4E505CCC"/>
    <w:rsid w:val="50AAEB15"/>
    <w:rsid w:val="528DCCCC"/>
    <w:rsid w:val="5338CA8A"/>
    <w:rsid w:val="538A6407"/>
    <w:rsid w:val="53AEB3BA"/>
    <w:rsid w:val="53D614CC"/>
    <w:rsid w:val="54927DD6"/>
    <w:rsid w:val="56A834BE"/>
    <w:rsid w:val="5A7E86EA"/>
    <w:rsid w:val="5CBFC16A"/>
    <w:rsid w:val="5D6F4B77"/>
    <w:rsid w:val="5FA250F3"/>
    <w:rsid w:val="67889E95"/>
    <w:rsid w:val="68644D7B"/>
    <w:rsid w:val="6D9E65E0"/>
    <w:rsid w:val="6F9F1A31"/>
    <w:rsid w:val="70A964B4"/>
    <w:rsid w:val="713B4ECF"/>
    <w:rsid w:val="74241CEE"/>
    <w:rsid w:val="74C79E96"/>
    <w:rsid w:val="7590EB9C"/>
    <w:rsid w:val="7B5D7638"/>
    <w:rsid w:val="7F29BF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B580B"/>
  <w15:docId w15:val="{E0B5633B-C117-4781-89C6-2CDE1D08B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AC9"/>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75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uiPriority w:val="99"/>
    <w:unhideWhenUsed/>
    <w:rsid w:val="00F848D9"/>
    <w:rPr>
      <w:sz w:val="16"/>
      <w:szCs w:val="16"/>
    </w:rPr>
  </w:style>
  <w:style w:type="paragraph" w:styleId="Komentarotekstas">
    <w:name w:val="annotation text"/>
    <w:basedOn w:val="prastasis"/>
    <w:link w:val="KomentarotekstasDiagrama"/>
    <w:uiPriority w:val="99"/>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1"/>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1"/>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1"/>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1"/>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1"/>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1"/>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1"/>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1"/>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1"/>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750A4"/>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semiHidden/>
    <w:unhideWhenUsed/>
    <w:qFormat/>
    <w:rsid w:val="00636181"/>
    <w:pPr>
      <w:outlineLvl w:val="9"/>
    </w:pPr>
    <w:rPr>
      <w:lang w:eastAsia="lt-LT"/>
    </w:rPr>
  </w:style>
  <w:style w:type="paragraph" w:styleId="Turinys1">
    <w:name w:val="toc 1"/>
    <w:basedOn w:val="prastasis"/>
    <w:next w:val="prastasis"/>
    <w:autoRedefine/>
    <w:uiPriority w:val="39"/>
    <w:unhideWhenUsed/>
    <w:rsid w:val="0031600C"/>
    <w:pPr>
      <w:tabs>
        <w:tab w:val="left" w:pos="440"/>
        <w:tab w:val="right" w:leader="dot" w:pos="9628"/>
      </w:tabs>
      <w:spacing w:after="0" w:line="240" w:lineRule="auto"/>
    </w:p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semiHidden/>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character" w:customStyle="1" w:styleId="Bodytext1">
    <w:name w:val="Body text|1_"/>
    <w:basedOn w:val="Numatytasispastraiposriftas"/>
    <w:link w:val="Bodytext10"/>
    <w:rsid w:val="00C6015F"/>
  </w:style>
  <w:style w:type="paragraph" w:customStyle="1" w:styleId="Bodytext10">
    <w:name w:val="Body text|1"/>
    <w:basedOn w:val="prastasis"/>
    <w:link w:val="Bodytext1"/>
    <w:rsid w:val="00C6015F"/>
    <w:pPr>
      <w:widowControl w:val="0"/>
      <w:spacing w:line="240" w:lineRule="auto"/>
    </w:pPr>
  </w:style>
  <w:style w:type="character" w:customStyle="1" w:styleId="Stilius1Char">
    <w:name w:val="Stilius1 Char"/>
    <w:rsid w:val="00051BD4"/>
    <w:rPr>
      <w:rFonts w:ascii="Arial" w:hAnsi="Arial" w:cs="Arial"/>
      <w:lang w:eastAsia="en-US" w:bidi="ar-SA"/>
    </w:rPr>
  </w:style>
  <w:style w:type="character" w:styleId="Neapdorotaspaminjimas">
    <w:name w:val="Unresolved Mention"/>
    <w:basedOn w:val="Numatytasispastraiposriftas"/>
    <w:uiPriority w:val="99"/>
    <w:semiHidden/>
    <w:unhideWhenUsed/>
    <w:rsid w:val="003C2505"/>
    <w:rPr>
      <w:color w:val="605E5C"/>
      <w:shd w:val="clear" w:color="auto" w:fill="E1DFDD"/>
    </w:rPr>
  </w:style>
  <w:style w:type="paragraph" w:customStyle="1" w:styleId="paragraph">
    <w:name w:val="paragraph"/>
    <w:basedOn w:val="prastasis"/>
    <w:rsid w:val="003C2505"/>
    <w:pPr>
      <w:spacing w:before="100" w:beforeAutospacing="1" w:after="100" w:afterAutospacing="1" w:line="240" w:lineRule="auto"/>
    </w:pPr>
    <w:rPr>
      <w:rFonts w:eastAsia="Times New Roman" w:cs="Times New Roman"/>
      <w:szCs w:val="24"/>
      <w:lang w:val="en-US" w:eastAsia="en-GB"/>
    </w:rPr>
  </w:style>
  <w:style w:type="table" w:customStyle="1" w:styleId="Lentelstinklelis210">
    <w:name w:val="Lentelės tinklelis210"/>
    <w:basedOn w:val="prastojilentel"/>
    <w:uiPriority w:val="59"/>
    <w:rsid w:val="00FD0D0A"/>
    <w:pPr>
      <w:spacing w:after="0" w:line="240" w:lineRule="auto"/>
    </w:pPr>
    <w:rPr>
      <w:rFonts w:ascii="Calibri" w:eastAsia="Calibri" w:hAnsi="Calibri" w:cs="Arial"/>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51723361">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0640844">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0724132">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7199983">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61789360">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17298575">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35607426">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58472479">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898320844">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32591405">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099905689">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53691426">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4810900">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29666647">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header" Target="header13.xml"/><Relationship Id="rId21" Type="http://schemas.openxmlformats.org/officeDocument/2006/relationships/header" Target="header6.xml"/><Relationship Id="rId34" Type="http://schemas.openxmlformats.org/officeDocument/2006/relationships/hyperlink" Target="https://eur-lex.europa.eu/legal-content/LT/TXT/?uri=CELEX:32021R1056&amp;qid=1641542918198"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11.xml"/><Relationship Id="rId37" Type="http://schemas.openxmlformats.org/officeDocument/2006/relationships/footer" Target="footer1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ur-lex.europa.eu/legal-content/LT/TXT/PDF/?uri=OJ:L_202401689" TargetMode="Externa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header" Target="header1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yperlink" Target="https://eur-lex.europa.eu/legal-content/EN/TXT/?uri=CELEX%3A32020R0852&amp;qid=1649941819892" TargetMode="External"/><Relationship Id="rId38" Type="http://schemas.openxmlformats.org/officeDocument/2006/relationships/footer" Target="footer13.xml"/></Relationships>
</file>

<file path=word/_rels/footnotes.xml.rels><?xml version="1.0" encoding="UTF-8" standalone="yes"?>
<Relationships xmlns="http://schemas.openxmlformats.org/package/2006/relationships"><Relationship Id="rId1" Type="http://schemas.openxmlformats.org/officeDocument/2006/relationships/hyperlink" Target="https://am.lrv.lt/uploads/am/documents/files/PAF%202022%2003%2015-galutinis%20PDF(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351E0ECF89C14A900DE8C04996CFDF" ma:contentTypeVersion="8" ma:contentTypeDescription="Create a new document." ma:contentTypeScope="" ma:versionID="6883de60d5141718970267cc0011c161">
  <xsd:schema xmlns:xsd="http://www.w3.org/2001/XMLSchema" xmlns:xs="http://www.w3.org/2001/XMLSchema" xmlns:p="http://schemas.microsoft.com/office/2006/metadata/properties" xmlns:ns2="f5aad5d0-9c26-490e-8743-a6c7ceabd501" xmlns:ns3="19cf09c5-daa1-4028-a0ff-74a0be4ec5cc" targetNamespace="http://schemas.microsoft.com/office/2006/metadata/properties" ma:root="true" ma:fieldsID="eb71d25e3056593bee9b621f62b3257c" ns2:_="" ns3:_="">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f09c5-daa1-4028-a0ff-74a0be4ec5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9C2F3-F0F9-4996-AF45-DAF4147AC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ad5d0-9c26-490e-8743-a6c7ceabd501"/>
    <ds:schemaRef ds:uri="19cf09c5-daa1-4028-a0ff-74a0be4ec5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2AC53-EF7D-4A86-BB51-7AB49BF66401}">
  <ds:schemaRefs>
    <ds:schemaRef ds:uri="http://schemas.openxmlformats.org/officeDocument/2006/bibliography"/>
  </ds:schemaRefs>
</ds:datastoreItem>
</file>

<file path=customXml/itemProps3.xml><?xml version="1.0" encoding="utf-8"?>
<ds:datastoreItem xmlns:ds="http://schemas.openxmlformats.org/officeDocument/2006/customXml" ds:itemID="{E3E42F50-57D5-40A4-A342-DA663E73EC13}">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f5aad5d0-9c26-490e-8743-a6c7ceabd501"/>
    <ds:schemaRef ds:uri="19cf09c5-daa1-4028-a0ff-74a0be4ec5cc"/>
    <ds:schemaRef ds:uri="http://www.w3.org/XML/1998/namespace"/>
  </ds:schemaRefs>
</ds:datastoreItem>
</file>

<file path=customXml/itemProps4.xml><?xml version="1.0" encoding="utf-8"?>
<ds:datastoreItem xmlns:ds="http://schemas.openxmlformats.org/officeDocument/2006/customXml" ds:itemID="{21717075-D1EB-45B3-A61E-350241D1AA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52</Pages>
  <Words>95784</Words>
  <Characters>54598</Characters>
  <Application>Microsoft Office Word</Application>
  <DocSecurity>0</DocSecurity>
  <Lines>454</Lines>
  <Paragraphs>300</Paragraphs>
  <ScaleCrop>false</ScaleCrop>
  <HeadingPairs>
    <vt:vector size="2" baseType="variant">
      <vt:variant>
        <vt:lpstr>Pavadinimas</vt:lpstr>
      </vt:variant>
      <vt:variant>
        <vt:i4>1</vt:i4>
      </vt:variant>
    </vt:vector>
  </HeadingPairs>
  <TitlesOfParts>
    <vt:vector size="1" baseType="lpstr">
      <vt:lpstr>2021–2027 metų Europos Sąjungos fondų investicijų programos keitimo pasiūlymas</vt:lpstr>
    </vt:vector>
  </TitlesOfParts>
  <Company>HP Inc.</Company>
  <LinksUpToDate>false</LinksUpToDate>
  <CharactersWithSpaces>150082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metų Europos Sąjungos fondų investicijų programos keitimo pasiūlymas</dc:title>
  <dc:subject/>
  <dc:creator>Julija Kvietkė</dc:creator>
  <cp:keywords/>
  <cp:lastModifiedBy>Milda Kuzmaitė</cp:lastModifiedBy>
  <cp:revision>86</cp:revision>
  <cp:lastPrinted>2021-06-29T04:03:00Z</cp:lastPrinted>
  <dcterms:created xsi:type="dcterms:W3CDTF">2025-01-28T06:04:00Z</dcterms:created>
  <dcterms:modified xsi:type="dcterms:W3CDTF">2025-03-06T16:22:00Z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-348424686</vt:i4>
  </property>
  <property fmtid="{D5CDD505-2E9C-101B-9397-08002B2CF9AE}" pid="3" name="ContentTypeId">
    <vt:lpwstr>0x010100AA351E0ECF89C14A900DE8C04996CFDF</vt:lpwstr>
  </property>
</Properties>
</file>